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E8" w:rsidRDefault="006438E8" w:rsidP="006438E8">
      <w:pPr>
        <w:rPr>
          <w:rFonts w:ascii="Tahoma" w:hAnsi="Tahoma" w:cs="Tahoma"/>
        </w:rPr>
      </w:pPr>
      <w:r>
        <w:rPr>
          <w:noProof/>
          <w:lang w:eastAsia="en-GB"/>
        </w:rPr>
        <w:drawing>
          <wp:anchor distT="0" distB="0" distL="114300" distR="114300" simplePos="0" relativeHeight="251662848" behindDoc="0" locked="0" layoutInCell="1" allowOverlap="1">
            <wp:simplePos x="0" y="0"/>
            <wp:positionH relativeFrom="column">
              <wp:posOffset>-1068705</wp:posOffset>
            </wp:positionH>
            <wp:positionV relativeFrom="paragraph">
              <wp:posOffset>-571500</wp:posOffset>
            </wp:positionV>
            <wp:extent cx="139065" cy="1221105"/>
            <wp:effectExtent l="0" t="0" r="0" b="0"/>
            <wp:wrapSquare wrapText="bothSides"/>
            <wp:docPr id="3" name="Picture 3"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221105"/>
                    </a:xfrm>
                    <a:prstGeom prst="rect">
                      <a:avLst/>
                    </a:prstGeom>
                    <a:noFill/>
                  </pic:spPr>
                </pic:pic>
              </a:graphicData>
            </a:graphic>
            <wp14:sizeRelH relativeFrom="page">
              <wp14:pctWidth>0</wp14:pctWidth>
            </wp14:sizeRelH>
            <wp14:sizeRelV relativeFrom="page">
              <wp14:pctHeight>0</wp14:pctHeight>
            </wp14:sizeRelV>
          </wp:anchor>
        </w:drawing>
      </w:r>
    </w:p>
    <w:p w:rsidR="006438E8" w:rsidRDefault="006438E8" w:rsidP="006438E8">
      <w:pPr>
        <w:jc w:val="center"/>
        <w:rPr>
          <w:rFonts w:ascii="Tahoma" w:hAnsi="Tahoma" w:cs="Tahoma"/>
        </w:rPr>
      </w:pPr>
      <w:r>
        <w:rPr>
          <w:noProof/>
          <w:lang w:eastAsia="en-GB"/>
        </w:rPr>
        <w:drawing>
          <wp:anchor distT="0" distB="0" distL="114300" distR="114300" simplePos="0" relativeHeight="251661824" behindDoc="0" locked="0" layoutInCell="1" allowOverlap="1">
            <wp:simplePos x="0" y="0"/>
            <wp:positionH relativeFrom="column">
              <wp:posOffset>4512310</wp:posOffset>
            </wp:positionH>
            <wp:positionV relativeFrom="paragraph">
              <wp:posOffset>-755650</wp:posOffset>
            </wp:positionV>
            <wp:extent cx="1670050" cy="1221105"/>
            <wp:effectExtent l="0" t="0" r="6350" b="0"/>
            <wp:wrapSquare wrapText="bothSides"/>
            <wp:docPr id="2" name="Picture 2"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hea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221105"/>
                    </a:xfrm>
                    <a:prstGeom prst="rect">
                      <a:avLst/>
                    </a:prstGeom>
                    <a:noFill/>
                  </pic:spPr>
                </pic:pic>
              </a:graphicData>
            </a:graphic>
            <wp14:sizeRelH relativeFrom="page">
              <wp14:pctWidth>0</wp14:pctWidth>
            </wp14:sizeRelH>
            <wp14:sizeRelV relativeFrom="page">
              <wp14:pctHeight>0</wp14:pctHeight>
            </wp14:sizeRelV>
          </wp:anchor>
        </w:drawing>
      </w:r>
    </w:p>
    <w:p w:rsidR="006438E8" w:rsidRDefault="006438E8" w:rsidP="006438E8">
      <w:pPr>
        <w:jc w:val="cente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p w:rsidR="006438E8" w:rsidRDefault="006438E8" w:rsidP="006438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742"/>
      </w:tblGrid>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r>
              <w:rPr>
                <w:rFonts w:ascii="Tahoma" w:hAnsi="Tahoma" w:cs="Tahoma"/>
                <w:b/>
              </w:rPr>
              <w:t>Policy on :</w:t>
            </w:r>
          </w:p>
          <w:p w:rsidR="006438E8" w:rsidRDefault="006438E8">
            <w:pPr>
              <w:rPr>
                <w:rFonts w:ascii="Tahoma" w:hAnsi="Tahoma" w:cs="Tahoma"/>
                <w:b/>
              </w:rPr>
            </w:pPr>
          </w:p>
        </w:tc>
        <w:tc>
          <w:tcPr>
            <w:tcW w:w="4868" w:type="dxa"/>
            <w:tcBorders>
              <w:top w:val="single" w:sz="4" w:space="0" w:color="auto"/>
              <w:left w:val="single" w:sz="4" w:space="0" w:color="auto"/>
              <w:bottom w:val="single" w:sz="4" w:space="0" w:color="auto"/>
              <w:right w:val="single" w:sz="4" w:space="0" w:color="auto"/>
            </w:tcBorders>
            <w:hideMark/>
          </w:tcPr>
          <w:p w:rsidR="006438E8" w:rsidRDefault="006438E8" w:rsidP="006438E8">
            <w:pPr>
              <w:rPr>
                <w:rFonts w:ascii="Tahoma" w:hAnsi="Tahoma" w:cs="Tahoma"/>
                <w:b/>
              </w:rPr>
            </w:pPr>
            <w:r>
              <w:rPr>
                <w:rFonts w:ascii="Tahoma" w:hAnsi="Tahoma" w:cs="Tahoma"/>
                <w:b/>
              </w:rPr>
              <w:t xml:space="preserve">     Allocation Policy</w:t>
            </w:r>
          </w:p>
        </w:tc>
      </w:tr>
    </w:tbl>
    <w:p w:rsidR="006438E8" w:rsidRDefault="006438E8" w:rsidP="006438E8">
      <w:pPr>
        <w:rPr>
          <w:rFonts w:ascii="Tahoma" w:hAnsi="Tahoma" w:cs="Tahoma"/>
        </w:rPr>
      </w:pPr>
    </w:p>
    <w:p w:rsidR="006438E8" w:rsidRDefault="006438E8" w:rsidP="006438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722"/>
      </w:tblGrid>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Compliant with :</w:t>
            </w:r>
          </w:p>
          <w:p w:rsidR="006438E8" w:rsidRDefault="006438E8">
            <w:pPr>
              <w:rPr>
                <w:rFonts w:ascii="Tahoma" w:hAnsi="Tahoma" w:cs="Tahoma"/>
                <w:b/>
              </w:rPr>
            </w:pPr>
          </w:p>
        </w:tc>
        <w:tc>
          <w:tcPr>
            <w:tcW w:w="4868" w:type="dxa"/>
            <w:tcBorders>
              <w:top w:val="single" w:sz="4" w:space="0" w:color="auto"/>
              <w:left w:val="single" w:sz="4" w:space="0" w:color="auto"/>
              <w:bottom w:val="single" w:sz="4" w:space="0" w:color="auto"/>
              <w:right w:val="single" w:sz="4" w:space="0" w:color="auto"/>
            </w:tcBorders>
            <w:hideMark/>
          </w:tcPr>
          <w:p w:rsidR="006438E8" w:rsidRDefault="006438E8">
            <w:pPr>
              <w:jc w:val="both"/>
              <w:rPr>
                <w:rFonts w:ascii="Tahoma" w:hAnsi="Tahoma" w:cs="Tahoma"/>
                <w:b/>
                <w:sz w:val="18"/>
                <w:szCs w:val="18"/>
              </w:rPr>
            </w:pPr>
            <w:r>
              <w:rPr>
                <w:rFonts w:ascii="Tahoma" w:hAnsi="Tahoma" w:cs="Tahoma"/>
                <w:b/>
                <w:sz w:val="18"/>
                <w:szCs w:val="18"/>
              </w:rPr>
              <w:t>Indicator- 3- Tenant Participation</w:t>
            </w:r>
          </w:p>
          <w:p w:rsidR="006438E8" w:rsidRDefault="006438E8">
            <w:pPr>
              <w:jc w:val="both"/>
              <w:rPr>
                <w:rFonts w:ascii="Tahoma" w:hAnsi="Tahoma" w:cs="Tahoma"/>
                <w:b/>
                <w:sz w:val="18"/>
                <w:szCs w:val="18"/>
              </w:rPr>
            </w:pPr>
            <w:r>
              <w:rPr>
                <w:rFonts w:ascii="Tahoma" w:hAnsi="Tahoma" w:cs="Tahoma"/>
                <w:b/>
                <w:sz w:val="18"/>
                <w:szCs w:val="18"/>
              </w:rPr>
              <w:t>Indicator-7 ,8 and 9 Access to Social Housing and Support;</w:t>
            </w:r>
          </w:p>
          <w:p w:rsidR="006438E8" w:rsidRDefault="006438E8">
            <w:pPr>
              <w:jc w:val="both"/>
              <w:rPr>
                <w:rFonts w:ascii="Tahoma" w:hAnsi="Tahoma" w:cs="Tahoma"/>
                <w:b/>
                <w:sz w:val="18"/>
                <w:szCs w:val="18"/>
              </w:rPr>
            </w:pPr>
            <w:r>
              <w:rPr>
                <w:rFonts w:ascii="Tahoma" w:hAnsi="Tahoma" w:cs="Tahoma"/>
                <w:b/>
                <w:sz w:val="18"/>
                <w:szCs w:val="18"/>
              </w:rPr>
              <w:t>Indicator 10- Access to Social Housing.</w:t>
            </w:r>
          </w:p>
          <w:p w:rsidR="006438E8" w:rsidRDefault="006438E8">
            <w:pPr>
              <w:rPr>
                <w:rFonts w:ascii="Tahoma" w:hAnsi="Tahoma" w:cs="Tahoma"/>
                <w:b/>
              </w:rPr>
            </w:pPr>
            <w:r>
              <w:rPr>
                <w:rFonts w:ascii="Tahoma" w:hAnsi="Tahoma" w:cs="Tahoma"/>
                <w:b/>
                <w:sz w:val="18"/>
                <w:szCs w:val="18"/>
              </w:rPr>
              <w:t>Indicator 11- Tenancy Sustainment.</w:t>
            </w:r>
          </w:p>
        </w:tc>
      </w:tr>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Compliant with Tenant Participation Strategy:</w:t>
            </w:r>
          </w:p>
          <w:p w:rsidR="006438E8" w:rsidRDefault="006438E8">
            <w:pPr>
              <w:rPr>
                <w:rFonts w:ascii="Tahoma" w:hAnsi="Tahoma" w:cs="Tahoma"/>
                <w:b/>
              </w:rPr>
            </w:pPr>
          </w:p>
        </w:tc>
        <w:tc>
          <w:tcPr>
            <w:tcW w:w="4868"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Yes</w:t>
            </w:r>
          </w:p>
        </w:tc>
      </w:tr>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Compliant with Equality &amp; Diversity:</w:t>
            </w:r>
          </w:p>
          <w:p w:rsidR="006438E8" w:rsidRDefault="006438E8">
            <w:pPr>
              <w:rPr>
                <w:rFonts w:ascii="Tahoma" w:hAnsi="Tahoma" w:cs="Tahoma"/>
                <w:b/>
              </w:rPr>
            </w:pPr>
          </w:p>
        </w:tc>
        <w:tc>
          <w:tcPr>
            <w:tcW w:w="4868"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Yes</w:t>
            </w:r>
          </w:p>
        </w:tc>
      </w:tr>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Compliant with Business Plan :</w:t>
            </w:r>
          </w:p>
          <w:p w:rsidR="006438E8" w:rsidRDefault="006438E8">
            <w:pPr>
              <w:rPr>
                <w:rFonts w:ascii="Tahoma" w:hAnsi="Tahoma" w:cs="Tahoma"/>
                <w:b/>
              </w:rPr>
            </w:pPr>
          </w:p>
        </w:tc>
        <w:tc>
          <w:tcPr>
            <w:tcW w:w="4868"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Yes</w:t>
            </w:r>
          </w:p>
        </w:tc>
      </w:tr>
    </w:tbl>
    <w:p w:rsidR="006438E8" w:rsidRDefault="006438E8" w:rsidP="006438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4734"/>
      </w:tblGrid>
      <w:tr w:rsidR="006438E8" w:rsidTr="006438E8">
        <w:tc>
          <w:tcPr>
            <w:tcW w:w="366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Date of Approval:</w:t>
            </w:r>
          </w:p>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Date for Review :</w:t>
            </w:r>
          </w:p>
        </w:tc>
        <w:tc>
          <w:tcPr>
            <w:tcW w:w="4868"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t>September 2019</w:t>
            </w:r>
          </w:p>
          <w:p w:rsidR="006438E8" w:rsidRDefault="006438E8">
            <w:pPr>
              <w:rPr>
                <w:rFonts w:ascii="Tahoma" w:hAnsi="Tahoma" w:cs="Tahoma"/>
                <w:b/>
              </w:rPr>
            </w:pPr>
            <w:r>
              <w:rPr>
                <w:rFonts w:ascii="Tahoma" w:hAnsi="Tahoma" w:cs="Tahoma"/>
                <w:b/>
              </w:rPr>
              <w:t>September 2022</w:t>
            </w:r>
          </w:p>
          <w:p w:rsidR="006438E8" w:rsidRDefault="006438E8">
            <w:pPr>
              <w:rPr>
                <w:rFonts w:ascii="Tahoma" w:hAnsi="Tahoma" w:cs="Tahoma"/>
                <w:b/>
              </w:rPr>
            </w:pPr>
          </w:p>
        </w:tc>
      </w:tr>
    </w:tbl>
    <w:p w:rsidR="006438E8" w:rsidRDefault="006438E8" w:rsidP="006438E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4545"/>
      </w:tblGrid>
      <w:tr w:rsidR="006438E8" w:rsidTr="006438E8">
        <w:tc>
          <w:tcPr>
            <w:tcW w:w="3848"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lastRenderedPageBreak/>
              <w:t>Responsible Officer:</w:t>
            </w:r>
          </w:p>
          <w:p w:rsidR="006438E8" w:rsidRDefault="006438E8">
            <w:pPr>
              <w:rPr>
                <w:rFonts w:ascii="Tahoma" w:hAnsi="Tahoma" w:cs="Tahoma"/>
                <w:b/>
              </w:rPr>
            </w:pPr>
          </w:p>
        </w:tc>
        <w:tc>
          <w:tcPr>
            <w:tcW w:w="4681" w:type="dxa"/>
            <w:tcBorders>
              <w:top w:val="single" w:sz="4" w:space="0" w:color="auto"/>
              <w:left w:val="single" w:sz="4" w:space="0" w:color="auto"/>
              <w:bottom w:val="single" w:sz="4" w:space="0" w:color="auto"/>
              <w:right w:val="single" w:sz="4" w:space="0" w:color="auto"/>
            </w:tcBorders>
          </w:tcPr>
          <w:p w:rsidR="006438E8" w:rsidRDefault="006438E8">
            <w:pPr>
              <w:rPr>
                <w:rFonts w:ascii="Tahoma" w:hAnsi="Tahoma" w:cs="Tahoma"/>
                <w:b/>
              </w:rPr>
            </w:pPr>
          </w:p>
          <w:p w:rsidR="006438E8" w:rsidRDefault="006438E8">
            <w:pPr>
              <w:rPr>
                <w:rFonts w:ascii="Tahoma" w:hAnsi="Tahoma" w:cs="Tahoma"/>
                <w:b/>
              </w:rPr>
            </w:pPr>
            <w:r>
              <w:rPr>
                <w:rFonts w:ascii="Tahoma" w:hAnsi="Tahoma" w:cs="Tahoma"/>
                <w:b/>
              </w:rPr>
              <w:lastRenderedPageBreak/>
              <w:t xml:space="preserve">Director of Customer Services </w:t>
            </w:r>
          </w:p>
        </w:tc>
      </w:tr>
    </w:tbl>
    <w:p w:rsidR="006438E8" w:rsidRDefault="006438E8" w:rsidP="006438E8">
      <w:pPr>
        <w:rPr>
          <w:rFonts w:ascii="Tahoma" w:hAnsi="Tahoma" w:cs="Tahoma"/>
          <w:b/>
        </w:rPr>
      </w:pPr>
    </w:p>
    <w:p w:rsidR="006438E8" w:rsidRDefault="006438E8" w:rsidP="006438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438E8" w:rsidTr="006438E8">
        <w:tc>
          <w:tcPr>
            <w:tcW w:w="8529" w:type="dxa"/>
            <w:tcBorders>
              <w:top w:val="single" w:sz="4" w:space="0" w:color="auto"/>
              <w:left w:val="single" w:sz="4" w:space="0" w:color="auto"/>
              <w:bottom w:val="single" w:sz="4" w:space="0" w:color="auto"/>
              <w:right w:val="single" w:sz="4" w:space="0" w:color="auto"/>
            </w:tcBorders>
          </w:tcPr>
          <w:p w:rsidR="006438E8" w:rsidRDefault="006438E8">
            <w:pPr>
              <w:jc w:val="center"/>
              <w:rPr>
                <w:rFonts w:ascii="Tahoma" w:hAnsi="Tahoma" w:cs="Tahoma"/>
                <w:b/>
              </w:rPr>
            </w:pPr>
          </w:p>
          <w:p w:rsidR="006438E8" w:rsidRDefault="006438E8">
            <w:pPr>
              <w:jc w:val="center"/>
              <w:rPr>
                <w:rFonts w:ascii="Tahoma" w:hAnsi="Tahoma" w:cs="Tahoma"/>
                <w:b/>
              </w:rPr>
            </w:pPr>
            <w:r>
              <w:rPr>
                <w:rFonts w:ascii="Tahoma" w:hAnsi="Tahoma" w:cs="Tahoma"/>
                <w:b/>
              </w:rPr>
              <w:t>This policy is available in different formats for example, if you have difficulty with sight or need a translated copy, please contact us.</w:t>
            </w:r>
          </w:p>
          <w:p w:rsidR="006438E8" w:rsidRDefault="006438E8">
            <w:pPr>
              <w:jc w:val="center"/>
              <w:rPr>
                <w:rFonts w:ascii="Tahoma" w:hAnsi="Tahoma" w:cs="Tahoma"/>
                <w:b/>
              </w:rPr>
            </w:pPr>
          </w:p>
        </w:tc>
      </w:tr>
    </w:tbl>
    <w:p w:rsidR="008D1701" w:rsidRPr="002A376A" w:rsidRDefault="00FC3F6F" w:rsidP="008D1701">
      <w:pPr>
        <w:jc w:val="both"/>
        <w:rPr>
          <w:rFonts w:asciiTheme="minorHAnsi" w:hAnsiTheme="minorHAnsi" w:cstheme="minorHAnsi"/>
          <w:b/>
        </w:rPr>
      </w:pPr>
      <w:r w:rsidRPr="00042C23">
        <w:rPr>
          <w:rFonts w:asciiTheme="minorHAnsi" w:hAnsiTheme="minorHAnsi" w:cstheme="minorHAnsi"/>
          <w:b/>
        </w:rPr>
        <w:t>1.</w:t>
      </w:r>
      <w:r w:rsidRPr="00042C23">
        <w:rPr>
          <w:rFonts w:asciiTheme="minorHAnsi" w:hAnsiTheme="minorHAnsi" w:cstheme="minorHAnsi"/>
          <w:b/>
        </w:rPr>
        <w:tab/>
      </w:r>
      <w:r w:rsidR="008D1701" w:rsidRPr="002A376A">
        <w:rPr>
          <w:rFonts w:asciiTheme="minorHAnsi" w:hAnsiTheme="minorHAnsi" w:cstheme="minorHAnsi"/>
          <w:b/>
        </w:rPr>
        <w:t>I</w:t>
      </w:r>
      <w:r w:rsidR="008D1701">
        <w:rPr>
          <w:rFonts w:asciiTheme="minorHAnsi" w:hAnsiTheme="minorHAnsi" w:cstheme="minorHAnsi"/>
          <w:b/>
        </w:rPr>
        <w:t>NTRODUCTION</w:t>
      </w:r>
      <w:r w:rsidR="008D1701">
        <w:rPr>
          <w:rFonts w:asciiTheme="minorHAnsi" w:hAnsiTheme="minorHAnsi" w:cstheme="minorHAnsi"/>
          <w:b/>
        </w:rPr>
        <w:br/>
      </w:r>
    </w:p>
    <w:p w:rsidR="008D1701" w:rsidRPr="002A376A" w:rsidRDefault="008D1701" w:rsidP="008D1701">
      <w:pPr>
        <w:rPr>
          <w:rFonts w:asciiTheme="minorHAnsi" w:hAnsiTheme="minorHAnsi" w:cstheme="minorHAnsi"/>
          <w:b/>
        </w:rPr>
      </w:pPr>
      <w:r w:rsidRPr="002A376A">
        <w:rPr>
          <w:rFonts w:asciiTheme="minorHAnsi" w:hAnsiTheme="minorHAnsi" w:cstheme="minorHAnsi"/>
          <w:b/>
        </w:rPr>
        <w:t>2.</w:t>
      </w:r>
      <w:r w:rsidRPr="002A376A">
        <w:rPr>
          <w:rFonts w:asciiTheme="minorHAnsi" w:hAnsiTheme="minorHAnsi" w:cstheme="minorHAnsi"/>
          <w:b/>
        </w:rPr>
        <w:tab/>
        <w:t xml:space="preserve">POLICY AIMS &amp; OBJECTIVES </w:t>
      </w:r>
      <w:r>
        <w:rPr>
          <w:rFonts w:asciiTheme="minorHAnsi" w:hAnsiTheme="minorHAnsi" w:cstheme="minorHAnsi"/>
          <w:b/>
        </w:rPr>
        <w:br/>
      </w:r>
    </w:p>
    <w:p w:rsidR="008D1701" w:rsidRPr="00CC4845" w:rsidRDefault="008D1701" w:rsidP="008D1701">
      <w:pPr>
        <w:rPr>
          <w:rFonts w:asciiTheme="minorHAnsi" w:hAnsiTheme="minorHAnsi" w:cstheme="minorHAnsi"/>
          <w:b/>
          <w:bCs/>
        </w:rPr>
      </w:pPr>
      <w:r w:rsidRPr="00501D56">
        <w:rPr>
          <w:rFonts w:asciiTheme="minorHAnsi" w:hAnsiTheme="minorHAnsi" w:cstheme="minorHAnsi"/>
          <w:b/>
          <w:bCs/>
        </w:rPr>
        <w:t>3.</w:t>
      </w:r>
      <w:r w:rsidRPr="00CC4845">
        <w:rPr>
          <w:rFonts w:asciiTheme="minorHAnsi" w:hAnsiTheme="minorHAnsi" w:cstheme="minorHAnsi"/>
          <w:b/>
          <w:bCs/>
        </w:rPr>
        <w:tab/>
        <w:t>LEGAL FRAMEWORK</w:t>
      </w:r>
      <w:r>
        <w:rPr>
          <w:rFonts w:asciiTheme="minorHAnsi" w:hAnsiTheme="minorHAnsi" w:cstheme="minorHAnsi"/>
          <w:b/>
          <w:bCs/>
        </w:rPr>
        <w:br/>
      </w:r>
    </w:p>
    <w:p w:rsidR="008D1701" w:rsidRPr="002A376A" w:rsidRDefault="008D1701" w:rsidP="008D1701">
      <w:pPr>
        <w:autoSpaceDE w:val="0"/>
        <w:autoSpaceDN w:val="0"/>
        <w:adjustRightInd w:val="0"/>
        <w:ind w:left="720" w:hanging="720"/>
        <w:rPr>
          <w:rFonts w:asciiTheme="minorHAnsi" w:hAnsiTheme="minorHAnsi" w:cstheme="minorHAnsi"/>
          <w:b/>
          <w:bCs/>
          <w:lang w:eastAsia="en-GB"/>
        </w:rPr>
      </w:pPr>
      <w:r w:rsidRPr="002A376A">
        <w:rPr>
          <w:rFonts w:asciiTheme="minorHAnsi" w:hAnsiTheme="minorHAnsi" w:cstheme="minorHAnsi"/>
          <w:b/>
          <w:lang w:val="en-US"/>
        </w:rPr>
        <w:t>4.</w:t>
      </w:r>
      <w:r w:rsidRPr="002A376A">
        <w:rPr>
          <w:rFonts w:asciiTheme="minorHAnsi" w:hAnsiTheme="minorHAnsi" w:cstheme="minorHAnsi"/>
          <w:b/>
          <w:lang w:val="en-US"/>
        </w:rPr>
        <w:tab/>
        <w:t>THE SCOTTISH SOCIAL HOUSING CHARTER</w:t>
      </w:r>
      <w:r w:rsidRPr="002A376A">
        <w:rPr>
          <w:rFonts w:asciiTheme="minorHAnsi" w:hAnsiTheme="minorHAnsi" w:cstheme="minorHAnsi"/>
          <w:b/>
          <w:lang w:val="en-US"/>
        </w:rPr>
        <w:br/>
      </w:r>
      <w:r w:rsidRPr="002A376A">
        <w:rPr>
          <w:rFonts w:asciiTheme="minorHAnsi" w:hAnsiTheme="minorHAnsi" w:cstheme="minorHAnsi"/>
          <w:b/>
          <w:bCs/>
          <w:lang w:eastAsia="en-GB"/>
        </w:rPr>
        <w:t>4.1</w:t>
      </w:r>
      <w:r w:rsidRPr="002A376A">
        <w:rPr>
          <w:rFonts w:asciiTheme="minorHAnsi" w:hAnsiTheme="minorHAnsi" w:cstheme="minorHAnsi"/>
          <w:b/>
          <w:bCs/>
          <w:lang w:eastAsia="en-GB"/>
        </w:rPr>
        <w:tab/>
        <w:t>Outcome 1: Equalities</w:t>
      </w:r>
    </w:p>
    <w:p w:rsidR="008D1701" w:rsidRPr="002A376A" w:rsidRDefault="008D1701" w:rsidP="008D1701">
      <w:pPr>
        <w:autoSpaceDE w:val="0"/>
        <w:autoSpaceDN w:val="0"/>
        <w:adjustRightInd w:val="0"/>
        <w:ind w:firstLine="720"/>
        <w:rPr>
          <w:rFonts w:asciiTheme="minorHAnsi" w:hAnsiTheme="minorHAnsi" w:cstheme="minorHAnsi"/>
          <w:b/>
          <w:bCs/>
          <w:lang w:eastAsia="en-GB"/>
        </w:rPr>
      </w:pPr>
      <w:r w:rsidRPr="002A376A">
        <w:rPr>
          <w:rFonts w:asciiTheme="minorHAnsi" w:hAnsiTheme="minorHAnsi" w:cstheme="minorHAnsi"/>
          <w:b/>
          <w:bCs/>
          <w:lang w:eastAsia="en-GB"/>
        </w:rPr>
        <w:t>4.2</w:t>
      </w:r>
      <w:r w:rsidRPr="002A376A">
        <w:rPr>
          <w:rFonts w:asciiTheme="minorHAnsi" w:hAnsiTheme="minorHAnsi" w:cstheme="minorHAnsi"/>
          <w:b/>
          <w:bCs/>
          <w:lang w:eastAsia="en-GB"/>
        </w:rPr>
        <w:tab/>
        <w:t>Outcome 2: Communication</w:t>
      </w:r>
    </w:p>
    <w:p w:rsidR="008D1701" w:rsidRPr="002A376A" w:rsidRDefault="008D1701" w:rsidP="008D1701">
      <w:pPr>
        <w:autoSpaceDE w:val="0"/>
        <w:autoSpaceDN w:val="0"/>
        <w:adjustRightInd w:val="0"/>
        <w:ind w:firstLine="720"/>
        <w:rPr>
          <w:rFonts w:asciiTheme="minorHAnsi" w:hAnsiTheme="minorHAnsi" w:cstheme="minorHAnsi"/>
          <w:b/>
          <w:bCs/>
          <w:lang w:eastAsia="en-GB"/>
        </w:rPr>
      </w:pPr>
      <w:r w:rsidRPr="002A376A">
        <w:rPr>
          <w:rFonts w:asciiTheme="minorHAnsi" w:hAnsiTheme="minorHAnsi" w:cstheme="minorHAnsi"/>
          <w:b/>
          <w:bCs/>
          <w:lang w:eastAsia="en-GB"/>
        </w:rPr>
        <w:t>4.3</w:t>
      </w:r>
      <w:r w:rsidRPr="002A376A">
        <w:rPr>
          <w:rFonts w:asciiTheme="minorHAnsi" w:hAnsiTheme="minorHAnsi" w:cstheme="minorHAnsi"/>
          <w:b/>
          <w:bCs/>
          <w:lang w:eastAsia="en-GB"/>
        </w:rPr>
        <w:tab/>
        <w:t>Outcome 3: Participation</w:t>
      </w:r>
    </w:p>
    <w:p w:rsidR="008D1701" w:rsidRPr="002A376A" w:rsidRDefault="008D1701" w:rsidP="008D1701">
      <w:pPr>
        <w:autoSpaceDE w:val="0"/>
        <w:autoSpaceDN w:val="0"/>
        <w:adjustRightInd w:val="0"/>
        <w:ind w:firstLine="720"/>
        <w:rPr>
          <w:rFonts w:asciiTheme="minorHAnsi" w:hAnsiTheme="minorHAnsi" w:cstheme="minorHAnsi"/>
          <w:b/>
          <w:bCs/>
          <w:lang w:eastAsia="en-GB"/>
        </w:rPr>
      </w:pPr>
      <w:r w:rsidRPr="002A376A">
        <w:rPr>
          <w:rFonts w:asciiTheme="minorHAnsi" w:hAnsiTheme="minorHAnsi" w:cstheme="minorHAnsi"/>
          <w:b/>
          <w:bCs/>
          <w:lang w:eastAsia="en-GB"/>
        </w:rPr>
        <w:t>4.4</w:t>
      </w:r>
      <w:r w:rsidRPr="002A376A">
        <w:rPr>
          <w:rFonts w:asciiTheme="minorHAnsi" w:hAnsiTheme="minorHAnsi" w:cstheme="minorHAnsi"/>
          <w:b/>
          <w:bCs/>
          <w:lang w:eastAsia="en-GB"/>
        </w:rPr>
        <w:tab/>
        <w:t>Outcome 7, 8 and 9: Housing options</w:t>
      </w:r>
    </w:p>
    <w:p w:rsidR="008D1701" w:rsidRPr="002A376A" w:rsidRDefault="008D1701" w:rsidP="008D1701">
      <w:pPr>
        <w:autoSpaceDE w:val="0"/>
        <w:autoSpaceDN w:val="0"/>
        <w:adjustRightInd w:val="0"/>
        <w:ind w:firstLine="720"/>
        <w:rPr>
          <w:rFonts w:asciiTheme="minorHAnsi" w:hAnsiTheme="minorHAnsi" w:cstheme="minorHAnsi"/>
          <w:b/>
          <w:bCs/>
          <w:lang w:eastAsia="en-GB"/>
        </w:rPr>
      </w:pPr>
      <w:r w:rsidRPr="002A376A">
        <w:rPr>
          <w:rFonts w:asciiTheme="minorHAnsi" w:hAnsiTheme="minorHAnsi" w:cstheme="minorHAnsi"/>
          <w:b/>
          <w:bCs/>
          <w:lang w:eastAsia="en-GB"/>
        </w:rPr>
        <w:t>4.5</w:t>
      </w:r>
      <w:r w:rsidRPr="002A376A">
        <w:rPr>
          <w:rFonts w:asciiTheme="minorHAnsi" w:hAnsiTheme="minorHAnsi" w:cstheme="minorHAnsi"/>
          <w:b/>
          <w:bCs/>
          <w:lang w:eastAsia="en-GB"/>
        </w:rPr>
        <w:tab/>
        <w:t>Outcome 10: Access to social housing</w:t>
      </w:r>
    </w:p>
    <w:p w:rsidR="008D1701" w:rsidRPr="002A376A" w:rsidRDefault="008D1701" w:rsidP="008D1701">
      <w:pPr>
        <w:autoSpaceDE w:val="0"/>
        <w:autoSpaceDN w:val="0"/>
        <w:adjustRightInd w:val="0"/>
        <w:ind w:firstLine="720"/>
        <w:rPr>
          <w:rFonts w:asciiTheme="minorHAnsi" w:hAnsiTheme="minorHAnsi" w:cstheme="minorHAnsi"/>
          <w:b/>
          <w:lang w:val="en-US"/>
        </w:rPr>
      </w:pPr>
      <w:r w:rsidRPr="002A376A">
        <w:rPr>
          <w:rFonts w:asciiTheme="minorHAnsi" w:hAnsiTheme="minorHAnsi" w:cstheme="minorHAnsi"/>
          <w:b/>
          <w:lang w:val="en-US"/>
        </w:rPr>
        <w:t>4.6</w:t>
      </w:r>
      <w:r w:rsidRPr="002A376A">
        <w:rPr>
          <w:rFonts w:asciiTheme="minorHAnsi" w:hAnsiTheme="minorHAnsi" w:cstheme="minorHAnsi"/>
          <w:b/>
          <w:lang w:val="en-US"/>
        </w:rPr>
        <w:tab/>
        <w:t>Assurance Statements</w:t>
      </w:r>
    </w:p>
    <w:p w:rsidR="008D1701" w:rsidRPr="002A376A" w:rsidRDefault="008D1701" w:rsidP="008D1701">
      <w:pPr>
        <w:autoSpaceDE w:val="0"/>
        <w:autoSpaceDN w:val="0"/>
        <w:adjustRightInd w:val="0"/>
        <w:ind w:firstLine="720"/>
        <w:rPr>
          <w:rFonts w:asciiTheme="minorHAnsi" w:hAnsiTheme="minorHAnsi" w:cstheme="minorHAnsi"/>
          <w:b/>
          <w:lang w:val="en-US"/>
        </w:rPr>
      </w:pPr>
      <w:r w:rsidRPr="002A376A">
        <w:rPr>
          <w:rFonts w:asciiTheme="minorHAnsi" w:hAnsiTheme="minorHAnsi" w:cstheme="minorHAnsi"/>
          <w:b/>
          <w:lang w:val="en-US"/>
        </w:rPr>
        <w:t>4.7</w:t>
      </w:r>
      <w:r w:rsidRPr="002A376A">
        <w:rPr>
          <w:rFonts w:asciiTheme="minorHAnsi" w:hAnsiTheme="minorHAnsi" w:cstheme="minorHAnsi"/>
          <w:b/>
          <w:lang w:val="en-US"/>
        </w:rPr>
        <w:tab/>
        <w:t>Equality Impact Assessment (EIA)</w:t>
      </w:r>
      <w:r>
        <w:rPr>
          <w:rFonts w:asciiTheme="minorHAnsi" w:hAnsiTheme="minorHAnsi" w:cstheme="minorHAnsi"/>
          <w:b/>
          <w:lang w:val="en-US"/>
        </w:rPr>
        <w:br/>
      </w:r>
    </w:p>
    <w:p w:rsidR="008D1701" w:rsidRPr="002A376A" w:rsidRDefault="008D1701" w:rsidP="008D1701">
      <w:pPr>
        <w:autoSpaceDE w:val="0"/>
        <w:autoSpaceDN w:val="0"/>
        <w:adjustRightInd w:val="0"/>
        <w:ind w:left="720" w:right="-850" w:hanging="720"/>
        <w:rPr>
          <w:rFonts w:asciiTheme="minorHAnsi" w:hAnsiTheme="minorHAnsi" w:cstheme="minorHAnsi"/>
          <w:b/>
          <w:lang w:val="en-US"/>
        </w:rPr>
      </w:pPr>
      <w:r w:rsidRPr="002A376A">
        <w:rPr>
          <w:rFonts w:asciiTheme="minorHAnsi" w:hAnsiTheme="minorHAnsi" w:cstheme="minorHAnsi"/>
          <w:b/>
          <w:lang w:val="en-US"/>
        </w:rPr>
        <w:t>5.</w:t>
      </w:r>
      <w:r w:rsidRPr="002A376A">
        <w:rPr>
          <w:rFonts w:asciiTheme="minorHAnsi" w:hAnsiTheme="minorHAnsi" w:cstheme="minorHAnsi"/>
          <w:b/>
          <w:lang w:val="en-US"/>
        </w:rPr>
        <w:tab/>
        <w:t>R</w:t>
      </w:r>
      <w:r>
        <w:rPr>
          <w:rFonts w:asciiTheme="minorHAnsi" w:hAnsiTheme="minorHAnsi" w:cstheme="minorHAnsi"/>
          <w:b/>
          <w:lang w:val="en-US"/>
        </w:rPr>
        <w:t xml:space="preserve">EASONABLE PREFERENCES </w:t>
      </w:r>
      <w:r w:rsidRPr="002A376A">
        <w:rPr>
          <w:rFonts w:asciiTheme="minorHAnsi" w:hAnsiTheme="minorHAnsi" w:cstheme="minorHAnsi"/>
          <w:b/>
          <w:lang w:val="en-US"/>
        </w:rPr>
        <w:t xml:space="preserve"> </w:t>
      </w:r>
    </w:p>
    <w:p w:rsidR="008D1701" w:rsidRPr="002A376A" w:rsidRDefault="008D1701" w:rsidP="008D1701">
      <w:pPr>
        <w:autoSpaceDE w:val="0"/>
        <w:autoSpaceDN w:val="0"/>
        <w:adjustRightInd w:val="0"/>
        <w:ind w:left="720" w:right="-850"/>
        <w:rPr>
          <w:rFonts w:asciiTheme="minorHAnsi" w:hAnsiTheme="minorHAnsi" w:cstheme="minorHAnsi"/>
          <w:b/>
          <w:lang w:val="en-US"/>
        </w:rPr>
      </w:pPr>
      <w:r w:rsidRPr="002A376A">
        <w:rPr>
          <w:rFonts w:asciiTheme="minorHAnsi" w:hAnsiTheme="minorHAnsi" w:cstheme="minorHAnsi"/>
          <w:b/>
          <w:lang w:val="en-US"/>
        </w:rPr>
        <w:t>5.1</w:t>
      </w:r>
      <w:r w:rsidRPr="002A376A">
        <w:rPr>
          <w:rFonts w:asciiTheme="minorHAnsi" w:hAnsiTheme="minorHAnsi" w:cstheme="minorHAnsi"/>
          <w:b/>
          <w:lang w:val="en-US"/>
        </w:rPr>
        <w:tab/>
        <w:t>Factors we take into account</w:t>
      </w:r>
    </w:p>
    <w:p w:rsidR="008D1701" w:rsidRDefault="008D1701" w:rsidP="008D1701">
      <w:pPr>
        <w:autoSpaceDE w:val="0"/>
        <w:autoSpaceDN w:val="0"/>
        <w:adjustRightInd w:val="0"/>
        <w:ind w:left="720" w:right="-850" w:firstLine="720"/>
        <w:rPr>
          <w:rFonts w:asciiTheme="minorHAnsi" w:hAnsiTheme="minorHAnsi" w:cstheme="minorHAnsi"/>
          <w:lang w:val="en-US"/>
        </w:rPr>
      </w:pPr>
      <w:r>
        <w:rPr>
          <w:rFonts w:asciiTheme="minorHAnsi" w:hAnsiTheme="minorHAnsi" w:cstheme="minorHAnsi"/>
          <w:lang w:val="en-US"/>
        </w:rPr>
        <w:t>5.1.1</w:t>
      </w:r>
      <w:r>
        <w:rPr>
          <w:rFonts w:asciiTheme="minorHAnsi" w:hAnsiTheme="minorHAnsi" w:cstheme="minorHAnsi"/>
          <w:lang w:val="en-US"/>
        </w:rPr>
        <w:tab/>
        <w:t>Reasonable Preference</w:t>
      </w:r>
    </w:p>
    <w:p w:rsidR="008D1701" w:rsidRPr="002A376A" w:rsidRDefault="008D1701" w:rsidP="008D1701">
      <w:pPr>
        <w:autoSpaceDE w:val="0"/>
        <w:autoSpaceDN w:val="0"/>
        <w:adjustRightInd w:val="0"/>
        <w:ind w:left="1440" w:right="-850"/>
        <w:rPr>
          <w:rFonts w:asciiTheme="minorHAnsi" w:hAnsiTheme="minorHAnsi" w:cstheme="minorHAnsi"/>
        </w:rPr>
      </w:pPr>
      <w:r w:rsidRPr="002A376A">
        <w:rPr>
          <w:rFonts w:asciiTheme="minorHAnsi" w:hAnsiTheme="minorHAnsi" w:cstheme="minorHAnsi"/>
          <w:lang w:val="en-US"/>
        </w:rPr>
        <w:t>5.1.2</w:t>
      </w:r>
      <w:r w:rsidRPr="002A376A">
        <w:rPr>
          <w:rFonts w:asciiTheme="minorHAnsi" w:hAnsiTheme="minorHAnsi" w:cstheme="minorHAnsi"/>
          <w:lang w:val="en-US"/>
        </w:rPr>
        <w:tab/>
        <w:t>Unmet Housing Need</w:t>
      </w:r>
      <w:r w:rsidRPr="002A376A">
        <w:rPr>
          <w:rFonts w:asciiTheme="minorHAnsi" w:hAnsiTheme="minorHAnsi" w:cstheme="minorHAnsi"/>
          <w:lang w:val="en-US"/>
        </w:rPr>
        <w:br/>
      </w:r>
      <w:r>
        <w:rPr>
          <w:rFonts w:asciiTheme="minorHAnsi" w:hAnsiTheme="minorHAnsi" w:cstheme="minorHAnsi"/>
        </w:rPr>
        <w:t>5.1.3</w:t>
      </w:r>
      <w:r>
        <w:rPr>
          <w:rFonts w:asciiTheme="minorHAnsi" w:hAnsiTheme="minorHAnsi" w:cstheme="minorHAnsi"/>
        </w:rPr>
        <w:tab/>
      </w:r>
      <w:r w:rsidRPr="002A376A">
        <w:rPr>
          <w:rFonts w:asciiTheme="minorHAnsi" w:hAnsiTheme="minorHAnsi" w:cstheme="minorHAnsi"/>
        </w:rPr>
        <w:t>Unsatisfactory housing</w:t>
      </w:r>
    </w:p>
    <w:p w:rsidR="008D1701" w:rsidRDefault="008D1701" w:rsidP="008D1701">
      <w:pPr>
        <w:autoSpaceDE w:val="0"/>
        <w:autoSpaceDN w:val="0"/>
        <w:adjustRightInd w:val="0"/>
        <w:ind w:left="720" w:right="-850" w:firstLine="720"/>
        <w:rPr>
          <w:rFonts w:asciiTheme="minorHAnsi" w:hAnsiTheme="minorHAnsi" w:cstheme="minorHAnsi"/>
          <w:lang w:val="en-US"/>
        </w:rPr>
      </w:pPr>
      <w:r w:rsidRPr="002A376A">
        <w:rPr>
          <w:rFonts w:asciiTheme="minorHAnsi" w:hAnsiTheme="minorHAnsi" w:cstheme="minorHAnsi"/>
          <w:lang w:val="en-US"/>
        </w:rPr>
        <w:t>5.1.</w:t>
      </w:r>
      <w:r>
        <w:rPr>
          <w:rFonts w:asciiTheme="minorHAnsi" w:hAnsiTheme="minorHAnsi" w:cstheme="minorHAnsi"/>
          <w:lang w:val="en-US"/>
        </w:rPr>
        <w:t>4</w:t>
      </w:r>
      <w:r>
        <w:rPr>
          <w:rFonts w:asciiTheme="minorHAnsi" w:hAnsiTheme="minorHAnsi" w:cstheme="minorHAnsi"/>
          <w:lang w:val="en-US"/>
        </w:rPr>
        <w:tab/>
        <w:t xml:space="preserve">Heritable Property/Owners </w:t>
      </w:r>
    </w:p>
    <w:p w:rsidR="008D1701" w:rsidRPr="002A376A" w:rsidRDefault="008D1701" w:rsidP="00042C23">
      <w:pPr>
        <w:autoSpaceDE w:val="0"/>
        <w:autoSpaceDN w:val="0"/>
        <w:adjustRightInd w:val="0"/>
        <w:ind w:right="-850" w:firstLine="720"/>
        <w:rPr>
          <w:rFonts w:asciiTheme="minorHAnsi" w:hAnsiTheme="minorHAnsi" w:cstheme="minorHAnsi"/>
          <w:lang w:val="en-US"/>
        </w:rPr>
      </w:pPr>
      <w:r w:rsidRPr="002A376A">
        <w:rPr>
          <w:rFonts w:asciiTheme="minorHAnsi" w:hAnsiTheme="minorHAnsi" w:cstheme="minorHAnsi"/>
          <w:b/>
          <w:lang w:val="en-US"/>
        </w:rPr>
        <w:t>5.2</w:t>
      </w:r>
      <w:r w:rsidRPr="002A376A">
        <w:rPr>
          <w:rFonts w:asciiTheme="minorHAnsi" w:hAnsiTheme="minorHAnsi" w:cstheme="minorHAnsi"/>
          <w:b/>
          <w:lang w:val="en-US"/>
        </w:rPr>
        <w:tab/>
        <w:t>Factors We Cannot Consider</w:t>
      </w:r>
      <w:r w:rsidRPr="002A376A">
        <w:rPr>
          <w:rFonts w:asciiTheme="minorHAnsi" w:hAnsiTheme="minorHAnsi" w:cstheme="minorHAnsi"/>
          <w:b/>
          <w:lang w:val="en-US"/>
        </w:rPr>
        <w:br/>
      </w:r>
    </w:p>
    <w:p w:rsidR="008D1701" w:rsidRPr="00501D56" w:rsidRDefault="008D1701" w:rsidP="008D1701">
      <w:pPr>
        <w:autoSpaceDE w:val="0"/>
        <w:autoSpaceDN w:val="0"/>
        <w:adjustRightInd w:val="0"/>
        <w:rPr>
          <w:rFonts w:asciiTheme="minorHAnsi" w:hAnsiTheme="minorHAnsi" w:cstheme="minorHAnsi"/>
          <w:b/>
          <w:bCs/>
          <w:lang w:val="en-US"/>
        </w:rPr>
      </w:pPr>
      <w:r w:rsidRPr="00501D56">
        <w:rPr>
          <w:rFonts w:asciiTheme="minorHAnsi" w:hAnsiTheme="minorHAnsi" w:cstheme="minorHAnsi"/>
          <w:b/>
          <w:bCs/>
          <w:lang w:val="en-US"/>
        </w:rPr>
        <w:t>6.</w:t>
      </w:r>
      <w:r w:rsidRPr="00501D56">
        <w:rPr>
          <w:rFonts w:asciiTheme="minorHAnsi" w:hAnsiTheme="minorHAnsi" w:cstheme="minorHAnsi"/>
          <w:b/>
          <w:bCs/>
          <w:lang w:val="en-US"/>
        </w:rPr>
        <w:tab/>
      </w:r>
      <w:r>
        <w:rPr>
          <w:rFonts w:asciiTheme="minorHAnsi" w:hAnsiTheme="minorHAnsi" w:cstheme="minorHAnsi"/>
          <w:b/>
          <w:bCs/>
          <w:lang w:val="en-US"/>
        </w:rPr>
        <w:t>APPLYING FOR A HOUSE</w:t>
      </w:r>
    </w:p>
    <w:p w:rsidR="008D1701" w:rsidRPr="002A376A" w:rsidRDefault="008D1701" w:rsidP="008D1701">
      <w:p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 xml:space="preserve"> </w:t>
      </w:r>
      <w:r>
        <w:rPr>
          <w:rFonts w:asciiTheme="minorHAnsi" w:hAnsiTheme="minorHAnsi" w:cstheme="minorHAnsi"/>
          <w:b/>
          <w:lang w:val="en-US"/>
        </w:rPr>
        <w:tab/>
        <w:t>6.1</w:t>
      </w:r>
      <w:r w:rsidRPr="002A376A">
        <w:rPr>
          <w:rFonts w:asciiTheme="minorHAnsi" w:hAnsiTheme="minorHAnsi" w:cstheme="minorHAnsi"/>
          <w:b/>
          <w:lang w:val="en-US"/>
        </w:rPr>
        <w:t xml:space="preserve">  </w:t>
      </w:r>
      <w:r w:rsidRPr="002A376A">
        <w:rPr>
          <w:rFonts w:asciiTheme="minorHAnsi" w:hAnsiTheme="minorHAnsi" w:cstheme="minorHAnsi"/>
          <w:b/>
          <w:lang w:val="en-US"/>
        </w:rPr>
        <w:tab/>
        <w:t>Homelessness, or in Need of Emergency Accommodation</w:t>
      </w:r>
    </w:p>
    <w:p w:rsidR="008D1701" w:rsidRDefault="008D1701" w:rsidP="008D1701">
      <w:pPr>
        <w:autoSpaceDE w:val="0"/>
        <w:autoSpaceDN w:val="0"/>
        <w:adjustRightInd w:val="0"/>
        <w:ind w:left="720" w:right="-850"/>
        <w:rPr>
          <w:rFonts w:asciiTheme="minorHAnsi" w:hAnsiTheme="minorHAnsi" w:cstheme="minorHAnsi"/>
          <w:b/>
          <w:lang w:val="en-US"/>
        </w:rPr>
      </w:pPr>
      <w:r w:rsidRPr="002A376A">
        <w:rPr>
          <w:rFonts w:asciiTheme="minorHAnsi" w:hAnsiTheme="minorHAnsi" w:cstheme="minorHAnsi"/>
          <w:b/>
          <w:lang w:val="en-US"/>
        </w:rPr>
        <w:t xml:space="preserve">6.2  </w:t>
      </w:r>
      <w:r w:rsidRPr="002A376A">
        <w:rPr>
          <w:rFonts w:asciiTheme="minorHAnsi" w:hAnsiTheme="minorHAnsi" w:cstheme="minorHAnsi"/>
          <w:b/>
          <w:lang w:val="en-US"/>
        </w:rPr>
        <w:tab/>
        <w:t>Applicant Responsibility</w:t>
      </w:r>
    </w:p>
    <w:p w:rsidR="008D1701" w:rsidRPr="002A376A" w:rsidRDefault="008D1701" w:rsidP="008D1701">
      <w:pPr>
        <w:autoSpaceDE w:val="0"/>
        <w:autoSpaceDN w:val="0"/>
        <w:adjustRightInd w:val="0"/>
        <w:ind w:left="720" w:right="-850"/>
        <w:rPr>
          <w:rFonts w:asciiTheme="minorHAnsi" w:hAnsiTheme="minorHAnsi" w:cstheme="minorHAnsi"/>
          <w:lang w:val="en-US"/>
        </w:rPr>
      </w:pPr>
      <w:r>
        <w:rPr>
          <w:rFonts w:asciiTheme="minorHAnsi" w:hAnsiTheme="minorHAnsi" w:cstheme="minorHAnsi"/>
          <w:b/>
          <w:lang w:val="en-US"/>
        </w:rPr>
        <w:lastRenderedPageBreak/>
        <w:t>6.3</w:t>
      </w:r>
      <w:r>
        <w:rPr>
          <w:rFonts w:asciiTheme="minorHAnsi" w:hAnsiTheme="minorHAnsi" w:cstheme="minorHAnsi"/>
          <w:b/>
          <w:lang w:val="en-US"/>
        </w:rPr>
        <w:tab/>
      </w:r>
      <w:r w:rsidRPr="002A376A">
        <w:rPr>
          <w:rFonts w:asciiTheme="minorHAnsi" w:hAnsiTheme="minorHAnsi" w:cstheme="minorHAnsi"/>
          <w:b/>
          <w:lang w:val="en-US"/>
        </w:rPr>
        <w:t>Completing an Application Form</w:t>
      </w:r>
      <w:r w:rsidRPr="002A376A">
        <w:rPr>
          <w:rFonts w:asciiTheme="minorHAnsi" w:hAnsiTheme="minorHAnsi" w:cstheme="minorHAnsi"/>
          <w:b/>
          <w:lang w:val="en-US"/>
        </w:rPr>
        <w:br/>
      </w:r>
      <w:r>
        <w:rPr>
          <w:rFonts w:asciiTheme="minorHAnsi" w:hAnsiTheme="minorHAnsi" w:cstheme="minorHAnsi"/>
          <w:b/>
          <w:lang w:val="en-US"/>
        </w:rPr>
        <w:t>6.4</w:t>
      </w:r>
      <w:r w:rsidRPr="002A376A">
        <w:rPr>
          <w:rFonts w:asciiTheme="minorHAnsi" w:hAnsiTheme="minorHAnsi" w:cstheme="minorHAnsi"/>
          <w:b/>
          <w:lang w:val="en-US"/>
        </w:rPr>
        <w:t xml:space="preserve">    </w:t>
      </w:r>
      <w:r w:rsidRPr="002A376A">
        <w:rPr>
          <w:rFonts w:asciiTheme="minorHAnsi" w:hAnsiTheme="minorHAnsi" w:cstheme="minorHAnsi"/>
          <w:b/>
          <w:lang w:val="en-US"/>
        </w:rPr>
        <w:tab/>
        <w:t xml:space="preserve">Information and </w:t>
      </w:r>
      <w:r>
        <w:rPr>
          <w:rFonts w:asciiTheme="minorHAnsi" w:hAnsiTheme="minorHAnsi" w:cstheme="minorHAnsi"/>
          <w:b/>
          <w:lang w:val="en-US"/>
        </w:rPr>
        <w:t>advice for Applicants</w:t>
      </w:r>
    </w:p>
    <w:p w:rsidR="008D1701" w:rsidRPr="002A376A" w:rsidRDefault="008D1701" w:rsidP="008D1701">
      <w:pPr>
        <w:autoSpaceDE w:val="0"/>
        <w:autoSpaceDN w:val="0"/>
        <w:adjustRightInd w:val="0"/>
        <w:ind w:right="-850" w:firstLine="720"/>
        <w:rPr>
          <w:rFonts w:asciiTheme="minorHAnsi" w:hAnsiTheme="minorHAnsi" w:cstheme="minorHAnsi"/>
          <w:lang w:val="en-US"/>
        </w:rPr>
      </w:pPr>
      <w:r>
        <w:rPr>
          <w:rFonts w:asciiTheme="minorHAnsi" w:hAnsiTheme="minorHAnsi" w:cstheme="minorHAnsi"/>
          <w:b/>
          <w:lang w:val="en-US"/>
        </w:rPr>
        <w:t>6.5</w:t>
      </w:r>
      <w:r w:rsidRPr="002A376A">
        <w:rPr>
          <w:rFonts w:asciiTheme="minorHAnsi" w:hAnsiTheme="minorHAnsi" w:cstheme="minorHAnsi"/>
          <w:b/>
          <w:lang w:val="en-US"/>
        </w:rPr>
        <w:t xml:space="preserve">      </w:t>
      </w:r>
      <w:r w:rsidRPr="002A376A">
        <w:rPr>
          <w:rFonts w:asciiTheme="minorHAnsi" w:hAnsiTheme="minorHAnsi" w:cstheme="minorHAnsi"/>
          <w:b/>
          <w:lang w:val="en-US"/>
        </w:rPr>
        <w:tab/>
        <w:t>Proofs Required At Application Stage</w:t>
      </w:r>
      <w:r w:rsidRPr="002A376A">
        <w:rPr>
          <w:rFonts w:asciiTheme="minorHAnsi" w:hAnsiTheme="minorHAnsi" w:cstheme="minorHAnsi"/>
          <w:b/>
          <w:lang w:val="en-US"/>
        </w:rPr>
        <w:br/>
      </w:r>
      <w:r w:rsidRPr="002A376A">
        <w:rPr>
          <w:rFonts w:asciiTheme="minorHAnsi" w:hAnsiTheme="minorHAnsi" w:cstheme="minorHAnsi"/>
          <w:lang w:val="en-US"/>
        </w:rPr>
        <w:t xml:space="preserve">       </w:t>
      </w:r>
      <w:r>
        <w:rPr>
          <w:rFonts w:asciiTheme="minorHAnsi" w:hAnsiTheme="minorHAnsi" w:cstheme="minorHAnsi"/>
          <w:lang w:val="en-US"/>
        </w:rPr>
        <w:tab/>
      </w:r>
      <w:r>
        <w:rPr>
          <w:rFonts w:asciiTheme="minorHAnsi" w:hAnsiTheme="minorHAnsi" w:cstheme="minorHAnsi"/>
          <w:lang w:val="en-US"/>
        </w:rPr>
        <w:tab/>
      </w:r>
      <w:r w:rsidRPr="002A376A">
        <w:rPr>
          <w:rFonts w:asciiTheme="minorHAnsi" w:hAnsiTheme="minorHAnsi" w:cstheme="minorHAnsi"/>
          <w:lang w:val="en-US"/>
        </w:rPr>
        <w:t>6.5.1</w:t>
      </w:r>
      <w:r w:rsidRPr="002A376A">
        <w:rPr>
          <w:rFonts w:asciiTheme="minorHAnsi" w:hAnsiTheme="minorHAnsi" w:cstheme="minorHAnsi"/>
          <w:lang w:val="en-US"/>
        </w:rPr>
        <w:tab/>
        <w:t>Proving Your Identity</w:t>
      </w:r>
    </w:p>
    <w:p w:rsidR="008D1701" w:rsidRPr="002A376A" w:rsidRDefault="008D1701" w:rsidP="008D1701">
      <w:pPr>
        <w:pStyle w:val="ListParagraph"/>
        <w:numPr>
          <w:ilvl w:val="2"/>
          <w:numId w:val="99"/>
        </w:numPr>
        <w:autoSpaceDE w:val="0"/>
        <w:autoSpaceDN w:val="0"/>
        <w:adjustRightInd w:val="0"/>
        <w:ind w:right="-850"/>
        <w:rPr>
          <w:rFonts w:asciiTheme="minorHAnsi" w:hAnsiTheme="minorHAnsi" w:cstheme="minorHAnsi"/>
          <w:lang w:val="en-US"/>
        </w:rPr>
      </w:pPr>
      <w:r w:rsidRPr="002A376A">
        <w:rPr>
          <w:rFonts w:asciiTheme="minorHAnsi" w:hAnsiTheme="minorHAnsi" w:cstheme="minorHAnsi"/>
          <w:lang w:val="en-US"/>
        </w:rPr>
        <w:t>Proof of Pregnancy</w:t>
      </w:r>
    </w:p>
    <w:p w:rsidR="008D1701" w:rsidRPr="002A376A" w:rsidRDefault="008D1701" w:rsidP="008D1701">
      <w:pPr>
        <w:pStyle w:val="ListParagraph"/>
        <w:numPr>
          <w:ilvl w:val="1"/>
          <w:numId w:val="99"/>
        </w:numPr>
        <w:autoSpaceDE w:val="0"/>
        <w:autoSpaceDN w:val="0"/>
        <w:adjustRightInd w:val="0"/>
        <w:ind w:right="-850"/>
        <w:rPr>
          <w:rFonts w:asciiTheme="minorHAnsi" w:hAnsiTheme="minorHAnsi" w:cstheme="minorHAnsi"/>
          <w:b/>
          <w:lang w:val="en-US"/>
        </w:rPr>
      </w:pPr>
      <w:r w:rsidRPr="002A376A">
        <w:rPr>
          <w:rFonts w:asciiTheme="minorHAnsi" w:hAnsiTheme="minorHAnsi" w:cstheme="minorHAnsi"/>
          <w:lang w:val="en-US"/>
        </w:rPr>
        <w:t xml:space="preserve">    </w:t>
      </w:r>
      <w:r w:rsidRPr="002A376A">
        <w:rPr>
          <w:rFonts w:asciiTheme="minorHAnsi" w:hAnsiTheme="minorHAnsi" w:cstheme="minorHAnsi"/>
          <w:lang w:val="en-US"/>
        </w:rPr>
        <w:tab/>
      </w:r>
      <w:r w:rsidRPr="002A376A">
        <w:rPr>
          <w:rFonts w:asciiTheme="minorHAnsi" w:hAnsiTheme="minorHAnsi" w:cstheme="minorHAnsi"/>
          <w:b/>
          <w:lang w:val="en-US"/>
        </w:rPr>
        <w:t>Persons who are subject to Immigration Control</w:t>
      </w:r>
    </w:p>
    <w:p w:rsidR="008D1701" w:rsidRPr="002A376A" w:rsidRDefault="008D1701" w:rsidP="008D1701">
      <w:pPr>
        <w:pStyle w:val="ListParagraph"/>
        <w:numPr>
          <w:ilvl w:val="1"/>
          <w:numId w:val="99"/>
        </w:numPr>
        <w:autoSpaceDE w:val="0"/>
        <w:autoSpaceDN w:val="0"/>
        <w:adjustRightInd w:val="0"/>
        <w:ind w:right="-850"/>
        <w:rPr>
          <w:rFonts w:asciiTheme="minorHAnsi" w:hAnsiTheme="minorHAnsi" w:cstheme="minorHAnsi"/>
          <w:b/>
          <w:lang w:val="en-US"/>
        </w:rPr>
      </w:pPr>
      <w:r w:rsidRPr="002A376A">
        <w:rPr>
          <w:rFonts w:asciiTheme="minorHAnsi" w:hAnsiTheme="minorHAnsi" w:cstheme="minorHAnsi"/>
          <w:b/>
          <w:lang w:val="en-US"/>
        </w:rPr>
        <w:t xml:space="preserve">    </w:t>
      </w:r>
      <w:r w:rsidRPr="002A376A">
        <w:rPr>
          <w:rFonts w:asciiTheme="minorHAnsi" w:hAnsiTheme="minorHAnsi" w:cstheme="minorHAnsi"/>
          <w:b/>
          <w:lang w:val="en-US"/>
        </w:rPr>
        <w:tab/>
        <w:t>Applications from staff, or Governing Board members</w:t>
      </w:r>
    </w:p>
    <w:p w:rsidR="008D1701" w:rsidRPr="002A376A" w:rsidRDefault="008D1701" w:rsidP="008D1701">
      <w:pPr>
        <w:autoSpaceDE w:val="0"/>
        <w:autoSpaceDN w:val="0"/>
        <w:adjustRightInd w:val="0"/>
        <w:ind w:right="-850"/>
        <w:rPr>
          <w:rFonts w:asciiTheme="minorHAnsi" w:hAnsiTheme="minorHAnsi" w:cstheme="minorHAnsi"/>
          <w:lang w:val="en-US"/>
        </w:rPr>
      </w:pPr>
    </w:p>
    <w:p w:rsidR="008D1701" w:rsidRPr="002A376A" w:rsidRDefault="008D1701" w:rsidP="008D1701">
      <w:pPr>
        <w:pStyle w:val="ListParagraph"/>
        <w:numPr>
          <w:ilvl w:val="0"/>
          <w:numId w:val="100"/>
        </w:num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 xml:space="preserve"> </w:t>
      </w:r>
      <w:r w:rsidRPr="002A376A">
        <w:rPr>
          <w:rFonts w:asciiTheme="minorHAnsi" w:hAnsiTheme="minorHAnsi" w:cstheme="minorHAnsi"/>
          <w:b/>
          <w:lang w:val="en-US"/>
        </w:rPr>
        <w:t>APPLICATIONS, OFFERS &amp; REFUSALS</w:t>
      </w:r>
    </w:p>
    <w:p w:rsidR="008D1701" w:rsidRDefault="008D1701" w:rsidP="008D1701">
      <w:pPr>
        <w:pStyle w:val="ListParagraph"/>
        <w:numPr>
          <w:ilvl w:val="1"/>
          <w:numId w:val="101"/>
        </w:numPr>
        <w:ind w:right="-850"/>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Pr="002A376A">
        <w:rPr>
          <w:rFonts w:asciiTheme="minorHAnsi" w:hAnsiTheme="minorHAnsi" w:cstheme="minorHAnsi"/>
          <w:b/>
        </w:rPr>
        <w:t>Property Selections</w:t>
      </w:r>
    </w:p>
    <w:p w:rsidR="008D1701" w:rsidRPr="002A376A" w:rsidRDefault="008D1701" w:rsidP="008D1701">
      <w:pPr>
        <w:pStyle w:val="ListParagraph"/>
        <w:numPr>
          <w:ilvl w:val="1"/>
          <w:numId w:val="101"/>
        </w:numPr>
        <w:ind w:right="-850"/>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Pr="002A376A">
        <w:rPr>
          <w:rFonts w:asciiTheme="minorHAnsi" w:hAnsiTheme="minorHAnsi" w:cstheme="minorHAnsi"/>
          <w:b/>
        </w:rPr>
        <w:t>Making Enquiries &amp; Seeking References</w:t>
      </w:r>
    </w:p>
    <w:p w:rsidR="008D1701" w:rsidRDefault="008D1701" w:rsidP="008D1701">
      <w:pPr>
        <w:ind w:right="-850" w:firstLine="720"/>
        <w:rPr>
          <w:rFonts w:asciiTheme="minorHAnsi" w:hAnsiTheme="minorHAnsi" w:cstheme="minorHAnsi"/>
          <w:b/>
        </w:rPr>
      </w:pPr>
      <w:r w:rsidRPr="002A376A">
        <w:rPr>
          <w:rFonts w:asciiTheme="minorHAnsi" w:hAnsiTheme="minorHAnsi" w:cstheme="minorHAnsi"/>
          <w:b/>
        </w:rPr>
        <w:t>7.4</w:t>
      </w:r>
      <w:r w:rsidRPr="002A376A">
        <w:rPr>
          <w:rFonts w:asciiTheme="minorHAnsi" w:hAnsiTheme="minorHAnsi" w:cstheme="minorHAnsi"/>
        </w:rPr>
        <w:tab/>
      </w:r>
      <w:r w:rsidRPr="002A376A">
        <w:rPr>
          <w:rFonts w:asciiTheme="minorHAnsi" w:hAnsiTheme="minorHAnsi" w:cstheme="minorHAnsi"/>
          <w:b/>
        </w:rPr>
        <w:t>Home Visits</w:t>
      </w:r>
    </w:p>
    <w:p w:rsidR="008D1701" w:rsidRPr="002A376A" w:rsidRDefault="008D1701" w:rsidP="008D1701">
      <w:pPr>
        <w:ind w:right="-850" w:firstLine="720"/>
        <w:rPr>
          <w:rFonts w:asciiTheme="minorHAnsi" w:hAnsiTheme="minorHAnsi" w:cstheme="minorHAnsi"/>
          <w:b/>
          <w:u w:val="single"/>
        </w:rPr>
      </w:pPr>
      <w:r>
        <w:rPr>
          <w:rFonts w:asciiTheme="minorHAnsi" w:hAnsiTheme="minorHAnsi" w:cstheme="minorHAnsi"/>
          <w:b/>
        </w:rPr>
        <w:t>7.5</w:t>
      </w:r>
      <w:r>
        <w:rPr>
          <w:rFonts w:asciiTheme="minorHAnsi" w:hAnsiTheme="minorHAnsi" w:cstheme="minorHAnsi"/>
          <w:b/>
        </w:rPr>
        <w:tab/>
      </w:r>
      <w:r w:rsidRPr="002A376A">
        <w:rPr>
          <w:rFonts w:asciiTheme="minorHAnsi" w:hAnsiTheme="minorHAnsi" w:cstheme="minorHAnsi"/>
          <w:b/>
        </w:rPr>
        <w:t>Offers of Accommodation</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 xml:space="preserve">7.6 </w:t>
      </w:r>
      <w:r>
        <w:rPr>
          <w:rFonts w:asciiTheme="minorHAnsi" w:hAnsiTheme="minorHAnsi" w:cstheme="minorHAnsi"/>
          <w:b/>
          <w:bCs/>
          <w:lang w:val="en-US"/>
        </w:rPr>
        <w:tab/>
      </w:r>
      <w:r w:rsidRPr="002A376A">
        <w:rPr>
          <w:rFonts w:asciiTheme="minorHAnsi" w:hAnsiTheme="minorHAnsi" w:cstheme="minorHAnsi"/>
          <w:b/>
          <w:bCs/>
          <w:lang w:val="en-US"/>
        </w:rPr>
        <w:t>Refusals</w:t>
      </w:r>
    </w:p>
    <w:p w:rsidR="008D1701" w:rsidRPr="002A376A" w:rsidRDefault="008D1701" w:rsidP="008D1701">
      <w:pPr>
        <w:autoSpaceDE w:val="0"/>
        <w:autoSpaceDN w:val="0"/>
        <w:adjustRightInd w:val="0"/>
        <w:ind w:left="1440" w:right="-850" w:hanging="720"/>
        <w:rPr>
          <w:rFonts w:asciiTheme="minorHAnsi" w:hAnsiTheme="minorHAnsi" w:cstheme="minorHAnsi"/>
          <w:lang w:val="en-US"/>
        </w:rPr>
      </w:pPr>
      <w:r w:rsidRPr="002A376A">
        <w:rPr>
          <w:rFonts w:asciiTheme="minorHAnsi" w:hAnsiTheme="minorHAnsi" w:cstheme="minorHAnsi"/>
          <w:b/>
          <w:lang w:val="en-US"/>
        </w:rPr>
        <w:t>7.7</w:t>
      </w:r>
      <w:r w:rsidRPr="002A376A">
        <w:rPr>
          <w:rFonts w:asciiTheme="minorHAnsi" w:hAnsiTheme="minorHAnsi" w:cstheme="minorHAnsi"/>
          <w:b/>
          <w:lang w:val="en-US"/>
        </w:rPr>
        <w:tab/>
        <w:t xml:space="preserve">Tenancies – Scottish Secure Tenancy </w:t>
      </w:r>
      <w:r>
        <w:rPr>
          <w:rFonts w:asciiTheme="minorHAnsi" w:hAnsiTheme="minorHAnsi" w:cstheme="minorHAnsi"/>
          <w:b/>
          <w:lang w:val="en-US"/>
        </w:rPr>
        <w:t>(SST, Short SST)</w:t>
      </w:r>
      <w:r w:rsidRPr="002A376A">
        <w:rPr>
          <w:rFonts w:asciiTheme="minorHAnsi" w:hAnsiTheme="minorHAnsi" w:cstheme="minorHAnsi"/>
          <w:b/>
          <w:lang w:val="en-US"/>
        </w:rPr>
        <w:br/>
      </w:r>
      <w:r>
        <w:rPr>
          <w:rFonts w:asciiTheme="minorHAnsi" w:hAnsiTheme="minorHAnsi" w:cstheme="minorHAnsi"/>
          <w:b/>
          <w:bCs/>
          <w:iCs/>
          <w:color w:val="231F20"/>
          <w:lang w:eastAsia="en-GB"/>
        </w:rPr>
        <w:t>7.7.1</w:t>
      </w:r>
      <w:r>
        <w:rPr>
          <w:rFonts w:asciiTheme="minorHAnsi" w:hAnsiTheme="minorHAnsi" w:cstheme="minorHAnsi"/>
          <w:b/>
          <w:bCs/>
          <w:iCs/>
          <w:color w:val="231F20"/>
          <w:lang w:eastAsia="en-GB"/>
        </w:rPr>
        <w:tab/>
      </w:r>
      <w:r w:rsidRPr="002A376A">
        <w:rPr>
          <w:rFonts w:asciiTheme="minorHAnsi" w:hAnsiTheme="minorHAnsi" w:cstheme="minorHAnsi"/>
          <w:b/>
          <w:bCs/>
          <w:iCs/>
          <w:color w:val="231F20"/>
          <w:lang w:eastAsia="en-GB"/>
        </w:rPr>
        <w:t>Anti-social behaviour</w:t>
      </w:r>
    </w:p>
    <w:p w:rsidR="008D1701" w:rsidRPr="002A376A" w:rsidRDefault="008D1701" w:rsidP="008D1701">
      <w:pPr>
        <w:autoSpaceDE w:val="0"/>
        <w:autoSpaceDN w:val="0"/>
        <w:adjustRightInd w:val="0"/>
        <w:ind w:left="720" w:firstLine="720"/>
        <w:rPr>
          <w:rFonts w:asciiTheme="minorHAnsi" w:hAnsiTheme="minorHAnsi" w:cstheme="minorHAnsi"/>
          <w:b/>
          <w:bCs/>
          <w:iCs/>
          <w:color w:val="231F20"/>
          <w:lang w:eastAsia="en-GB"/>
        </w:rPr>
      </w:pPr>
      <w:r w:rsidRPr="002A376A">
        <w:rPr>
          <w:rFonts w:asciiTheme="minorHAnsi" w:hAnsiTheme="minorHAnsi" w:cstheme="minorHAnsi"/>
          <w:b/>
          <w:bCs/>
          <w:iCs/>
          <w:color w:val="231F20"/>
          <w:lang w:eastAsia="en-GB"/>
        </w:rPr>
        <w:t>7.7.</w:t>
      </w:r>
      <w:r w:rsidR="000C379C">
        <w:rPr>
          <w:rFonts w:asciiTheme="minorHAnsi" w:hAnsiTheme="minorHAnsi" w:cstheme="minorHAnsi"/>
          <w:b/>
          <w:bCs/>
          <w:iCs/>
          <w:color w:val="231F20"/>
          <w:lang w:eastAsia="en-GB"/>
        </w:rPr>
        <w:t>2</w:t>
      </w:r>
      <w:r w:rsidRPr="002A376A">
        <w:rPr>
          <w:rFonts w:asciiTheme="minorHAnsi" w:hAnsiTheme="minorHAnsi" w:cstheme="minorHAnsi"/>
          <w:b/>
          <w:bCs/>
          <w:iCs/>
          <w:color w:val="231F20"/>
          <w:lang w:eastAsia="en-GB"/>
        </w:rPr>
        <w:tab/>
        <w:t>Duration of SSST</w:t>
      </w:r>
    </w:p>
    <w:p w:rsidR="008D1701" w:rsidRPr="002A376A" w:rsidRDefault="008D1701" w:rsidP="008D1701">
      <w:pPr>
        <w:autoSpaceDE w:val="0"/>
        <w:autoSpaceDN w:val="0"/>
        <w:adjustRightInd w:val="0"/>
        <w:ind w:left="720" w:firstLine="720"/>
        <w:rPr>
          <w:rFonts w:asciiTheme="minorHAnsi" w:hAnsiTheme="minorHAnsi" w:cstheme="minorHAnsi"/>
          <w:b/>
          <w:bCs/>
          <w:iCs/>
          <w:color w:val="231F20"/>
          <w:lang w:eastAsia="en-GB"/>
        </w:rPr>
      </w:pPr>
      <w:r>
        <w:rPr>
          <w:rFonts w:asciiTheme="minorHAnsi" w:hAnsiTheme="minorHAnsi" w:cstheme="minorHAnsi"/>
          <w:b/>
          <w:bCs/>
          <w:iCs/>
          <w:color w:val="231F20"/>
          <w:lang w:eastAsia="en-GB"/>
        </w:rPr>
        <w:t>7.7.</w:t>
      </w:r>
      <w:r w:rsidR="000C379C">
        <w:rPr>
          <w:rFonts w:asciiTheme="minorHAnsi" w:hAnsiTheme="minorHAnsi" w:cstheme="minorHAnsi"/>
          <w:b/>
          <w:bCs/>
          <w:iCs/>
          <w:color w:val="231F20"/>
          <w:lang w:eastAsia="en-GB"/>
        </w:rPr>
        <w:t>3</w:t>
      </w:r>
      <w:r>
        <w:rPr>
          <w:rFonts w:asciiTheme="minorHAnsi" w:hAnsiTheme="minorHAnsi" w:cstheme="minorHAnsi"/>
          <w:b/>
          <w:bCs/>
          <w:iCs/>
          <w:color w:val="231F20"/>
          <w:lang w:eastAsia="en-GB"/>
        </w:rPr>
        <w:tab/>
      </w:r>
      <w:r w:rsidRPr="002A376A">
        <w:rPr>
          <w:rFonts w:asciiTheme="minorHAnsi" w:hAnsiTheme="minorHAnsi" w:cstheme="minorHAnsi"/>
          <w:b/>
          <w:bCs/>
          <w:iCs/>
          <w:color w:val="231F20"/>
          <w:lang w:eastAsia="en-GB"/>
        </w:rPr>
        <w:t>Extension of period of SSST</w:t>
      </w:r>
    </w:p>
    <w:p w:rsidR="008D1701" w:rsidRPr="002A376A" w:rsidRDefault="008D1701" w:rsidP="008D1701">
      <w:pPr>
        <w:autoSpaceDE w:val="0"/>
        <w:autoSpaceDN w:val="0"/>
        <w:adjustRightInd w:val="0"/>
        <w:ind w:right="-850"/>
        <w:rPr>
          <w:rFonts w:asciiTheme="minorHAnsi" w:hAnsiTheme="minorHAnsi" w:cstheme="minorHAnsi"/>
          <w:lang w:val="en-US"/>
        </w:rPr>
      </w:pPr>
    </w:p>
    <w:p w:rsidR="008D1701" w:rsidRDefault="008D1701" w:rsidP="008D1701">
      <w:pPr>
        <w:autoSpaceDE w:val="0"/>
        <w:autoSpaceDN w:val="0"/>
        <w:adjustRightInd w:val="0"/>
        <w:ind w:right="-850"/>
        <w:rPr>
          <w:rFonts w:asciiTheme="minorHAnsi" w:hAnsiTheme="minorHAnsi" w:cstheme="minorHAnsi"/>
          <w:b/>
          <w:bCs/>
          <w:lang w:val="en-US"/>
        </w:rPr>
      </w:pPr>
      <w:r w:rsidRPr="00FA779C">
        <w:rPr>
          <w:rFonts w:asciiTheme="minorHAnsi" w:hAnsiTheme="minorHAnsi" w:cstheme="minorHAnsi"/>
          <w:b/>
          <w:bCs/>
          <w:lang w:val="en-US"/>
        </w:rPr>
        <w:t>8.</w:t>
      </w:r>
      <w:r w:rsidRPr="00FA779C">
        <w:rPr>
          <w:rFonts w:asciiTheme="minorHAnsi" w:hAnsiTheme="minorHAnsi" w:cstheme="minorHAnsi"/>
          <w:b/>
          <w:bCs/>
          <w:lang w:val="en-US"/>
        </w:rPr>
        <w:tab/>
        <w:t>ACCESS ROUTES TO HOUSING – HOUSING OPTIONS</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Pr>
          <w:rFonts w:asciiTheme="minorHAnsi" w:hAnsiTheme="minorHAnsi" w:cstheme="minorHAnsi"/>
          <w:b/>
          <w:bCs/>
          <w:lang w:val="en-US"/>
        </w:rPr>
        <w:t>8.1</w:t>
      </w:r>
      <w:r w:rsidRPr="00654C2B">
        <w:rPr>
          <w:rFonts w:asciiTheme="minorHAnsi" w:hAnsiTheme="minorHAnsi" w:cstheme="minorHAnsi"/>
          <w:b/>
          <w:bCs/>
          <w:lang w:val="en-US"/>
        </w:rPr>
        <w:t xml:space="preserve">     </w:t>
      </w:r>
      <w:r w:rsidRPr="00654C2B">
        <w:rPr>
          <w:rFonts w:asciiTheme="minorHAnsi" w:hAnsiTheme="minorHAnsi" w:cstheme="minorHAnsi"/>
          <w:b/>
          <w:bCs/>
          <w:lang w:val="en-US"/>
        </w:rPr>
        <w:tab/>
      </w:r>
      <w:r w:rsidRPr="002A376A">
        <w:rPr>
          <w:rFonts w:asciiTheme="minorHAnsi" w:hAnsiTheme="minorHAnsi" w:cstheme="minorHAnsi"/>
          <w:b/>
          <w:bCs/>
          <w:lang w:val="en-US"/>
        </w:rPr>
        <w:t>Homelessness Referral From Local Authority (Section 5 Referral)</w:t>
      </w:r>
    </w:p>
    <w:p w:rsidR="008D1701" w:rsidRPr="002A376A" w:rsidRDefault="008D1701" w:rsidP="008D1701">
      <w:pPr>
        <w:autoSpaceDE w:val="0"/>
        <w:autoSpaceDN w:val="0"/>
        <w:adjustRightInd w:val="0"/>
        <w:ind w:left="720" w:right="-850"/>
        <w:rPr>
          <w:rFonts w:asciiTheme="minorHAnsi" w:hAnsiTheme="minorHAnsi" w:cstheme="minorHAnsi"/>
          <w:b/>
          <w:bCs/>
          <w:lang w:val="en-US"/>
        </w:rPr>
      </w:pPr>
      <w:r w:rsidRPr="002A376A">
        <w:rPr>
          <w:rFonts w:asciiTheme="minorHAnsi" w:hAnsiTheme="minorHAnsi" w:cstheme="minorHAnsi"/>
          <w:b/>
          <w:bCs/>
          <w:lang w:val="en-US"/>
        </w:rPr>
        <w:t>8.2</w:t>
      </w:r>
      <w:r w:rsidRPr="002A376A">
        <w:rPr>
          <w:rFonts w:asciiTheme="minorHAnsi" w:hAnsiTheme="minorHAnsi" w:cstheme="minorHAnsi"/>
          <w:b/>
          <w:bCs/>
          <w:lang w:val="en-US"/>
        </w:rPr>
        <w:tab/>
        <w:t>General Housing List</w:t>
      </w:r>
      <w:r w:rsidRPr="002A376A">
        <w:rPr>
          <w:rFonts w:asciiTheme="minorHAnsi" w:hAnsiTheme="minorHAnsi" w:cstheme="minorHAnsi"/>
          <w:b/>
          <w:bCs/>
          <w:lang w:val="en-US"/>
        </w:rPr>
        <w:br/>
        <w:t>8.3</w:t>
      </w:r>
      <w:r w:rsidRPr="002A376A">
        <w:rPr>
          <w:rFonts w:asciiTheme="minorHAnsi" w:hAnsiTheme="minorHAnsi" w:cstheme="minorHAnsi"/>
          <w:b/>
          <w:bCs/>
          <w:lang w:val="en-US"/>
        </w:rPr>
        <w:tab/>
        <w:t>Internal Transfers List</w:t>
      </w:r>
      <w:r w:rsidRPr="002A376A">
        <w:rPr>
          <w:rFonts w:asciiTheme="minorHAnsi" w:hAnsiTheme="minorHAnsi" w:cstheme="minorHAnsi"/>
          <w:b/>
          <w:bCs/>
          <w:lang w:val="en-US"/>
        </w:rPr>
        <w:br/>
        <w:t>8.4</w:t>
      </w:r>
      <w:r w:rsidRPr="002A376A">
        <w:rPr>
          <w:rFonts w:asciiTheme="minorHAnsi" w:hAnsiTheme="minorHAnsi" w:cstheme="minorHAnsi"/>
          <w:b/>
          <w:bCs/>
          <w:lang w:val="en-US"/>
        </w:rPr>
        <w:tab/>
        <w:t>Management/Nomination Agreements</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8.5</w:t>
      </w:r>
      <w:r w:rsidRPr="002A376A">
        <w:rPr>
          <w:rFonts w:asciiTheme="minorHAnsi" w:hAnsiTheme="minorHAnsi" w:cstheme="minorHAnsi"/>
          <w:b/>
          <w:bCs/>
          <w:lang w:val="en-US"/>
        </w:rPr>
        <w:tab/>
        <w:t>Sheltered Accommodation</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8.</w:t>
      </w:r>
      <w:r>
        <w:rPr>
          <w:rFonts w:asciiTheme="minorHAnsi" w:hAnsiTheme="minorHAnsi" w:cstheme="minorHAnsi"/>
          <w:b/>
          <w:bCs/>
          <w:lang w:val="en-US"/>
        </w:rPr>
        <w:t>6</w:t>
      </w:r>
      <w:r w:rsidRPr="002A376A">
        <w:rPr>
          <w:rFonts w:asciiTheme="minorHAnsi" w:hAnsiTheme="minorHAnsi" w:cstheme="minorHAnsi"/>
          <w:b/>
          <w:bCs/>
          <w:lang w:val="en-US"/>
        </w:rPr>
        <w:tab/>
        <w:t>New Developments</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8.</w:t>
      </w:r>
      <w:r>
        <w:rPr>
          <w:rFonts w:asciiTheme="minorHAnsi" w:hAnsiTheme="minorHAnsi" w:cstheme="minorHAnsi"/>
          <w:b/>
          <w:bCs/>
          <w:lang w:val="en-US"/>
        </w:rPr>
        <w:t>7</w:t>
      </w:r>
      <w:r w:rsidRPr="002A376A">
        <w:rPr>
          <w:rFonts w:asciiTheme="minorHAnsi" w:hAnsiTheme="minorHAnsi" w:cstheme="minorHAnsi"/>
          <w:b/>
          <w:bCs/>
          <w:lang w:val="en-US"/>
        </w:rPr>
        <w:tab/>
        <w:t>Accommodation designed for individuals with particular needs</w:t>
      </w:r>
    </w:p>
    <w:p w:rsidR="008D1701" w:rsidRPr="002A376A" w:rsidRDefault="008D1701" w:rsidP="008D1701">
      <w:pPr>
        <w:autoSpaceDE w:val="0"/>
        <w:autoSpaceDN w:val="0"/>
        <w:adjustRightInd w:val="0"/>
        <w:ind w:right="-850" w:firstLine="720"/>
        <w:rPr>
          <w:rFonts w:asciiTheme="minorHAnsi" w:hAnsiTheme="minorHAnsi" w:cstheme="minorHAnsi"/>
          <w:b/>
          <w:lang w:val="en-US"/>
        </w:rPr>
      </w:pPr>
      <w:r w:rsidRPr="002A376A">
        <w:rPr>
          <w:rFonts w:asciiTheme="minorHAnsi" w:hAnsiTheme="minorHAnsi" w:cstheme="minorHAnsi"/>
          <w:b/>
          <w:lang w:val="en-US"/>
        </w:rPr>
        <w:t>8.</w:t>
      </w:r>
      <w:r>
        <w:rPr>
          <w:rFonts w:asciiTheme="minorHAnsi" w:hAnsiTheme="minorHAnsi" w:cstheme="minorHAnsi"/>
          <w:b/>
          <w:lang w:val="en-US"/>
        </w:rPr>
        <w:t>8</w:t>
      </w:r>
      <w:r w:rsidRPr="002A376A">
        <w:rPr>
          <w:rFonts w:asciiTheme="minorHAnsi" w:hAnsiTheme="minorHAnsi" w:cstheme="minorHAnsi"/>
          <w:b/>
          <w:lang w:val="en-US"/>
        </w:rPr>
        <w:tab/>
        <w:t>Re-lets</w:t>
      </w:r>
    </w:p>
    <w:p w:rsidR="008D1701" w:rsidRPr="002A376A" w:rsidRDefault="008D1701" w:rsidP="008D1701">
      <w:pPr>
        <w:autoSpaceDE w:val="0"/>
        <w:autoSpaceDN w:val="0"/>
        <w:adjustRightInd w:val="0"/>
        <w:ind w:right="-850" w:firstLine="720"/>
        <w:rPr>
          <w:rFonts w:asciiTheme="minorHAnsi" w:hAnsiTheme="minorHAnsi" w:cstheme="minorHAnsi"/>
          <w:b/>
          <w:lang w:val="en-US"/>
        </w:rPr>
      </w:pPr>
      <w:r w:rsidRPr="002A376A">
        <w:rPr>
          <w:rFonts w:asciiTheme="minorHAnsi" w:hAnsiTheme="minorHAnsi" w:cstheme="minorHAnsi"/>
          <w:b/>
          <w:lang w:val="en-US"/>
        </w:rPr>
        <w:t>8.</w:t>
      </w:r>
      <w:r>
        <w:rPr>
          <w:rFonts w:asciiTheme="minorHAnsi" w:hAnsiTheme="minorHAnsi" w:cstheme="minorHAnsi"/>
          <w:b/>
          <w:lang w:val="en-US"/>
        </w:rPr>
        <w:t>9</w:t>
      </w:r>
      <w:r w:rsidRPr="002A376A">
        <w:rPr>
          <w:rFonts w:asciiTheme="minorHAnsi" w:hAnsiTheme="minorHAnsi" w:cstheme="minorHAnsi"/>
          <w:b/>
          <w:lang w:val="en-US"/>
        </w:rPr>
        <w:tab/>
        <w:t>Leasing Agreements</w:t>
      </w:r>
    </w:p>
    <w:p w:rsidR="008D1701" w:rsidRPr="002A376A" w:rsidRDefault="008D1701" w:rsidP="008D1701">
      <w:pPr>
        <w:pStyle w:val="BodyText2"/>
        <w:autoSpaceDE w:val="0"/>
        <w:autoSpaceDN w:val="0"/>
        <w:adjustRightInd w:val="0"/>
        <w:ind w:right="-850" w:firstLine="720"/>
        <w:rPr>
          <w:rFonts w:asciiTheme="minorHAnsi" w:hAnsiTheme="minorHAnsi" w:cstheme="minorHAnsi"/>
          <w:bCs/>
          <w:lang w:val="en-US"/>
        </w:rPr>
      </w:pPr>
      <w:r w:rsidRPr="002A376A">
        <w:rPr>
          <w:rFonts w:asciiTheme="minorHAnsi" w:hAnsiTheme="minorHAnsi" w:cstheme="minorHAnsi"/>
          <w:bCs/>
          <w:lang w:val="en-US"/>
        </w:rPr>
        <w:t>8.1</w:t>
      </w:r>
      <w:r>
        <w:rPr>
          <w:rFonts w:asciiTheme="minorHAnsi" w:hAnsiTheme="minorHAnsi" w:cstheme="minorHAnsi"/>
          <w:bCs/>
          <w:lang w:val="en-US"/>
        </w:rPr>
        <w:t>0</w:t>
      </w:r>
      <w:r w:rsidRPr="002A376A">
        <w:rPr>
          <w:rFonts w:asciiTheme="minorHAnsi" w:hAnsiTheme="minorHAnsi" w:cstheme="minorHAnsi"/>
          <w:bCs/>
          <w:lang w:val="en-US"/>
        </w:rPr>
        <w:tab/>
        <w:t>Difficult to Let Properties/Low Demand Stock</w:t>
      </w:r>
    </w:p>
    <w:p w:rsidR="008D1701" w:rsidRPr="002A376A" w:rsidRDefault="008D1701" w:rsidP="008D1701">
      <w:pPr>
        <w:pStyle w:val="BodyText2"/>
        <w:autoSpaceDE w:val="0"/>
        <w:autoSpaceDN w:val="0"/>
        <w:adjustRightInd w:val="0"/>
        <w:ind w:right="-850" w:firstLine="720"/>
        <w:rPr>
          <w:rFonts w:asciiTheme="minorHAnsi" w:hAnsiTheme="minorHAnsi" w:cstheme="minorHAnsi"/>
          <w:bCs/>
          <w:lang w:val="en-US"/>
        </w:rPr>
      </w:pPr>
      <w:r w:rsidRPr="002A376A">
        <w:rPr>
          <w:rFonts w:asciiTheme="minorHAnsi" w:hAnsiTheme="minorHAnsi" w:cstheme="minorHAnsi"/>
          <w:bCs/>
          <w:lang w:val="en-US"/>
        </w:rPr>
        <w:t>8.1</w:t>
      </w:r>
      <w:r>
        <w:rPr>
          <w:rFonts w:asciiTheme="minorHAnsi" w:hAnsiTheme="minorHAnsi" w:cstheme="minorHAnsi"/>
          <w:bCs/>
          <w:lang w:val="en-US"/>
        </w:rPr>
        <w:t>1</w:t>
      </w:r>
      <w:r w:rsidRPr="002A376A">
        <w:rPr>
          <w:rFonts w:asciiTheme="minorHAnsi" w:hAnsiTheme="minorHAnsi" w:cstheme="minorHAnsi"/>
          <w:bCs/>
          <w:lang w:val="en-US"/>
        </w:rPr>
        <w:t xml:space="preserve"> </w:t>
      </w:r>
      <w:r>
        <w:rPr>
          <w:rFonts w:asciiTheme="minorHAnsi" w:hAnsiTheme="minorHAnsi" w:cstheme="minorHAnsi"/>
          <w:bCs/>
          <w:lang w:val="en-US"/>
        </w:rPr>
        <w:t xml:space="preserve">     </w:t>
      </w:r>
      <w:r w:rsidRPr="002A376A">
        <w:rPr>
          <w:rFonts w:asciiTheme="minorHAnsi" w:hAnsiTheme="minorHAnsi" w:cstheme="minorHAnsi"/>
          <w:bCs/>
          <w:lang w:val="en-US"/>
        </w:rPr>
        <w:t>Mutual Exchanges</w:t>
      </w:r>
    </w:p>
    <w:p w:rsidR="008D1701" w:rsidRPr="002A376A" w:rsidRDefault="008D1701" w:rsidP="008D1701">
      <w:pPr>
        <w:autoSpaceDE w:val="0"/>
        <w:autoSpaceDN w:val="0"/>
        <w:adjustRightInd w:val="0"/>
        <w:ind w:right="-850" w:firstLine="720"/>
        <w:rPr>
          <w:rFonts w:asciiTheme="minorHAnsi" w:hAnsiTheme="minorHAnsi" w:cstheme="minorHAnsi"/>
          <w:b/>
          <w:lang w:val="en-US"/>
        </w:rPr>
      </w:pPr>
      <w:r w:rsidRPr="002A376A">
        <w:rPr>
          <w:rFonts w:asciiTheme="minorHAnsi" w:hAnsiTheme="minorHAnsi" w:cstheme="minorHAnsi"/>
          <w:b/>
          <w:lang w:val="en-US"/>
        </w:rPr>
        <w:t>8.1</w:t>
      </w:r>
      <w:r>
        <w:rPr>
          <w:rFonts w:asciiTheme="minorHAnsi" w:hAnsiTheme="minorHAnsi" w:cstheme="minorHAnsi"/>
          <w:b/>
          <w:lang w:val="en-US"/>
        </w:rPr>
        <w:t>2</w:t>
      </w:r>
      <w:r w:rsidRPr="002A376A">
        <w:rPr>
          <w:rFonts w:asciiTheme="minorHAnsi" w:hAnsiTheme="minorHAnsi" w:cstheme="minorHAnsi"/>
          <w:b/>
          <w:lang w:val="en-US"/>
        </w:rPr>
        <w:tab/>
        <w:t>Exceptional Circumstances</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8.1</w:t>
      </w:r>
      <w:r>
        <w:rPr>
          <w:rFonts w:asciiTheme="minorHAnsi" w:hAnsiTheme="minorHAnsi" w:cstheme="minorHAnsi"/>
          <w:b/>
          <w:bCs/>
          <w:lang w:val="en-US"/>
        </w:rPr>
        <w:t>3</w:t>
      </w:r>
      <w:r w:rsidRPr="002A376A">
        <w:rPr>
          <w:rFonts w:asciiTheme="minorHAnsi" w:hAnsiTheme="minorHAnsi" w:cstheme="minorHAnsi"/>
          <w:b/>
          <w:bCs/>
          <w:lang w:val="en-US"/>
        </w:rPr>
        <w:tab/>
        <w:t xml:space="preserve">Housing </w:t>
      </w:r>
      <w:r>
        <w:rPr>
          <w:rFonts w:asciiTheme="minorHAnsi" w:hAnsiTheme="minorHAnsi" w:cstheme="minorHAnsi"/>
          <w:b/>
          <w:bCs/>
          <w:lang w:val="en-US"/>
        </w:rPr>
        <w:t xml:space="preserve">Registered </w:t>
      </w:r>
      <w:r w:rsidRPr="002A376A">
        <w:rPr>
          <w:rFonts w:asciiTheme="minorHAnsi" w:hAnsiTheme="minorHAnsi" w:cstheme="minorHAnsi"/>
          <w:b/>
          <w:bCs/>
          <w:lang w:val="en-US"/>
        </w:rPr>
        <w:t>Sex Offenders</w:t>
      </w:r>
      <w:r>
        <w:rPr>
          <w:rFonts w:asciiTheme="minorHAnsi" w:hAnsiTheme="minorHAnsi" w:cstheme="minorHAnsi"/>
          <w:b/>
          <w:bCs/>
          <w:lang w:val="en-US"/>
        </w:rPr>
        <w:t xml:space="preserve"> (RSO)</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t>8.1</w:t>
      </w:r>
      <w:r>
        <w:rPr>
          <w:rFonts w:asciiTheme="minorHAnsi" w:hAnsiTheme="minorHAnsi" w:cstheme="minorHAnsi"/>
          <w:b/>
          <w:bCs/>
          <w:lang w:val="en-US"/>
        </w:rPr>
        <w:t>4</w:t>
      </w:r>
      <w:r w:rsidRPr="002A376A">
        <w:rPr>
          <w:rFonts w:asciiTheme="minorHAnsi" w:hAnsiTheme="minorHAnsi" w:cstheme="minorHAnsi"/>
          <w:b/>
          <w:bCs/>
          <w:lang w:val="en-US"/>
        </w:rPr>
        <w:t xml:space="preserve"> </w:t>
      </w:r>
      <w:r>
        <w:rPr>
          <w:rFonts w:asciiTheme="minorHAnsi" w:hAnsiTheme="minorHAnsi" w:cstheme="minorHAnsi"/>
          <w:b/>
          <w:bCs/>
          <w:lang w:val="en-US"/>
        </w:rPr>
        <w:tab/>
      </w:r>
      <w:r w:rsidRPr="002A376A">
        <w:rPr>
          <w:rFonts w:asciiTheme="minorHAnsi" w:hAnsiTheme="minorHAnsi" w:cstheme="minorHAnsi"/>
          <w:b/>
          <w:bCs/>
          <w:lang w:val="en-US"/>
        </w:rPr>
        <w:t>Relationship Breakdown:</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bCs/>
          <w:lang w:val="en-US"/>
        </w:rPr>
        <w:lastRenderedPageBreak/>
        <w:t>8</w:t>
      </w:r>
      <w:r>
        <w:rPr>
          <w:rFonts w:asciiTheme="minorHAnsi" w:hAnsiTheme="minorHAnsi" w:cstheme="minorHAnsi"/>
          <w:b/>
          <w:bCs/>
          <w:lang w:val="en-US"/>
        </w:rPr>
        <w:t>.15</w:t>
      </w:r>
      <w:r w:rsidRPr="002A376A">
        <w:rPr>
          <w:rFonts w:asciiTheme="minorHAnsi" w:hAnsiTheme="minorHAnsi" w:cstheme="minorHAnsi"/>
          <w:b/>
          <w:bCs/>
          <w:lang w:val="en-US"/>
        </w:rPr>
        <w:t xml:space="preserve">  </w:t>
      </w:r>
      <w:r>
        <w:rPr>
          <w:rFonts w:asciiTheme="minorHAnsi" w:hAnsiTheme="minorHAnsi" w:cstheme="minorHAnsi"/>
          <w:b/>
          <w:bCs/>
          <w:lang w:val="en-US"/>
        </w:rPr>
        <w:tab/>
      </w:r>
      <w:r w:rsidRPr="002A376A">
        <w:rPr>
          <w:rFonts w:asciiTheme="minorHAnsi" w:hAnsiTheme="minorHAnsi" w:cstheme="minorHAnsi"/>
          <w:b/>
          <w:bCs/>
          <w:lang w:val="en-US"/>
        </w:rPr>
        <w:t>People Facing Domestic Abuse</w:t>
      </w:r>
    </w:p>
    <w:p w:rsidR="008D1701" w:rsidRDefault="008D1701" w:rsidP="008D1701">
      <w:pPr>
        <w:ind w:right="-850" w:firstLine="720"/>
        <w:rPr>
          <w:rFonts w:asciiTheme="minorHAnsi" w:hAnsiTheme="minorHAnsi" w:cstheme="minorHAnsi"/>
          <w:b/>
        </w:rPr>
      </w:pPr>
      <w:r w:rsidRPr="00042C23">
        <w:rPr>
          <w:rFonts w:asciiTheme="minorHAnsi" w:hAnsiTheme="minorHAnsi" w:cstheme="minorHAnsi"/>
          <w:b/>
          <w:lang w:val="en-US"/>
        </w:rPr>
        <w:t>8.16</w:t>
      </w:r>
      <w:r w:rsidRPr="002A376A">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rPr>
        <w:tab/>
      </w:r>
      <w:r w:rsidRPr="002A376A">
        <w:rPr>
          <w:rFonts w:asciiTheme="minorHAnsi" w:hAnsiTheme="minorHAnsi" w:cstheme="minorHAnsi"/>
          <w:b/>
        </w:rPr>
        <w:t>Harassment</w:t>
      </w:r>
    </w:p>
    <w:p w:rsidR="00504668" w:rsidRPr="002A376A" w:rsidRDefault="00504668" w:rsidP="008D1701">
      <w:pPr>
        <w:ind w:right="-850" w:firstLine="720"/>
        <w:rPr>
          <w:rFonts w:asciiTheme="minorHAnsi" w:hAnsiTheme="minorHAnsi" w:cstheme="minorHAnsi"/>
          <w:b/>
        </w:rPr>
      </w:pPr>
      <w:r>
        <w:rPr>
          <w:rFonts w:asciiTheme="minorHAnsi" w:hAnsiTheme="minorHAnsi" w:cstheme="minorHAnsi"/>
          <w:b/>
        </w:rPr>
        <w:t xml:space="preserve">8.17   </w:t>
      </w:r>
      <w:r>
        <w:rPr>
          <w:rFonts w:asciiTheme="minorHAnsi" w:hAnsiTheme="minorHAnsi" w:cstheme="minorHAnsi"/>
          <w:b/>
        </w:rPr>
        <w:tab/>
        <w:t>Referrals from Other Agencies</w:t>
      </w:r>
    </w:p>
    <w:p w:rsidR="008D1701" w:rsidRPr="002A376A" w:rsidRDefault="008D1701" w:rsidP="008D1701">
      <w:pPr>
        <w:pStyle w:val="BodyTextIndent"/>
        <w:ind w:right="-850"/>
        <w:rPr>
          <w:rFonts w:asciiTheme="minorHAnsi" w:hAnsiTheme="minorHAnsi" w:cstheme="minorHAnsi"/>
          <w:szCs w:val="24"/>
        </w:rPr>
      </w:pPr>
    </w:p>
    <w:p w:rsidR="008D1701" w:rsidRPr="002A376A" w:rsidRDefault="008D1701" w:rsidP="008D1701">
      <w:pPr>
        <w:pStyle w:val="BodyTextIndent"/>
        <w:ind w:right="-850" w:hanging="720"/>
        <w:rPr>
          <w:rFonts w:asciiTheme="minorHAnsi" w:hAnsiTheme="minorHAnsi" w:cstheme="minorHAnsi"/>
          <w:b/>
          <w:bCs/>
          <w:szCs w:val="24"/>
        </w:rPr>
      </w:pPr>
      <w:r w:rsidRPr="002A376A">
        <w:rPr>
          <w:rFonts w:asciiTheme="minorHAnsi" w:hAnsiTheme="minorHAnsi" w:cstheme="minorHAnsi"/>
          <w:b/>
          <w:bCs/>
          <w:szCs w:val="24"/>
        </w:rPr>
        <w:t>9.</w:t>
      </w:r>
      <w:r w:rsidRPr="002A376A">
        <w:rPr>
          <w:rFonts w:asciiTheme="minorHAnsi" w:hAnsiTheme="minorHAnsi" w:cstheme="minorHAnsi"/>
          <w:b/>
          <w:bCs/>
          <w:szCs w:val="24"/>
        </w:rPr>
        <w:tab/>
        <w:t>R</w:t>
      </w:r>
      <w:r>
        <w:rPr>
          <w:rFonts w:asciiTheme="minorHAnsi" w:hAnsiTheme="minorHAnsi" w:cstheme="minorHAnsi"/>
          <w:b/>
          <w:bCs/>
          <w:szCs w:val="24"/>
        </w:rPr>
        <w:t>EVIEW, CANCEL, DEFER, SUSPENSIONS &amp; APPEALS</w:t>
      </w:r>
    </w:p>
    <w:p w:rsidR="008D1701" w:rsidRPr="002A376A" w:rsidRDefault="008D1701" w:rsidP="008D1701">
      <w:pPr>
        <w:autoSpaceDE w:val="0"/>
        <w:autoSpaceDN w:val="0"/>
        <w:adjustRightInd w:val="0"/>
        <w:ind w:right="-850" w:firstLine="720"/>
        <w:rPr>
          <w:rFonts w:asciiTheme="minorHAnsi" w:hAnsiTheme="minorHAnsi" w:cstheme="minorHAnsi"/>
          <w:b/>
          <w:lang w:val="en-US"/>
        </w:rPr>
      </w:pPr>
      <w:r w:rsidRPr="002A376A">
        <w:rPr>
          <w:rFonts w:asciiTheme="minorHAnsi" w:hAnsiTheme="minorHAnsi" w:cstheme="minorHAnsi"/>
          <w:b/>
          <w:lang w:val="en-US"/>
        </w:rPr>
        <w:t>9.1</w:t>
      </w:r>
      <w:r w:rsidRPr="002A376A">
        <w:rPr>
          <w:rFonts w:asciiTheme="minorHAnsi" w:hAnsiTheme="minorHAnsi" w:cstheme="minorHAnsi"/>
          <w:b/>
          <w:lang w:val="en-US"/>
        </w:rPr>
        <w:tab/>
        <w:t>Annual Review</w:t>
      </w:r>
    </w:p>
    <w:p w:rsidR="008D1701" w:rsidRPr="002A376A" w:rsidRDefault="008D1701" w:rsidP="008D1701">
      <w:pPr>
        <w:autoSpaceDE w:val="0"/>
        <w:autoSpaceDN w:val="0"/>
        <w:adjustRightInd w:val="0"/>
        <w:ind w:right="-850" w:firstLine="720"/>
        <w:rPr>
          <w:rFonts w:asciiTheme="minorHAnsi" w:hAnsiTheme="minorHAnsi" w:cstheme="minorHAnsi"/>
          <w:b/>
          <w:bCs/>
          <w:lang w:val="en-US"/>
        </w:rPr>
      </w:pPr>
      <w:r w:rsidRPr="002A376A">
        <w:rPr>
          <w:rFonts w:asciiTheme="minorHAnsi" w:hAnsiTheme="minorHAnsi" w:cstheme="minorHAnsi"/>
          <w:b/>
          <w:lang w:val="en-US"/>
        </w:rPr>
        <w:t>9.2</w:t>
      </w:r>
      <w:r w:rsidRPr="002A376A">
        <w:rPr>
          <w:rFonts w:asciiTheme="minorHAnsi" w:hAnsiTheme="minorHAnsi" w:cstheme="minorHAnsi"/>
          <w:b/>
          <w:lang w:val="en-US"/>
        </w:rPr>
        <w:tab/>
      </w:r>
      <w:r w:rsidRPr="002A376A">
        <w:rPr>
          <w:rFonts w:asciiTheme="minorHAnsi" w:hAnsiTheme="minorHAnsi" w:cstheme="minorHAnsi"/>
          <w:b/>
          <w:bCs/>
          <w:lang w:val="en-US"/>
        </w:rPr>
        <w:t>Cancelling Applications</w:t>
      </w:r>
    </w:p>
    <w:p w:rsidR="008D1701" w:rsidRPr="002A376A" w:rsidRDefault="008D1701" w:rsidP="008D1701">
      <w:pPr>
        <w:autoSpaceDE w:val="0"/>
        <w:autoSpaceDN w:val="0"/>
        <w:adjustRightInd w:val="0"/>
        <w:ind w:right="-850" w:firstLine="709"/>
        <w:rPr>
          <w:rFonts w:asciiTheme="minorHAnsi" w:hAnsiTheme="minorHAnsi" w:cstheme="minorHAnsi"/>
          <w:b/>
          <w:lang w:val="en-US"/>
        </w:rPr>
      </w:pPr>
      <w:r w:rsidRPr="002A376A">
        <w:rPr>
          <w:rFonts w:asciiTheme="minorHAnsi" w:hAnsiTheme="minorHAnsi" w:cstheme="minorHAnsi"/>
          <w:b/>
          <w:lang w:val="en-US"/>
        </w:rPr>
        <w:t>9.3</w:t>
      </w:r>
      <w:r w:rsidRPr="002A376A">
        <w:rPr>
          <w:rFonts w:asciiTheme="minorHAnsi" w:hAnsiTheme="minorHAnsi" w:cstheme="minorHAnsi"/>
          <w:b/>
          <w:lang w:val="en-US"/>
        </w:rPr>
        <w:tab/>
        <w:t>Deferred Applications</w:t>
      </w:r>
    </w:p>
    <w:p w:rsidR="008D1701" w:rsidRPr="002A376A" w:rsidRDefault="008D1701" w:rsidP="008D1701">
      <w:pPr>
        <w:autoSpaceDE w:val="0"/>
        <w:autoSpaceDN w:val="0"/>
        <w:adjustRightInd w:val="0"/>
        <w:ind w:right="-850" w:firstLine="709"/>
        <w:rPr>
          <w:rFonts w:asciiTheme="minorHAnsi" w:hAnsiTheme="minorHAnsi" w:cstheme="minorHAnsi"/>
          <w:b/>
          <w:lang w:val="en-US"/>
        </w:rPr>
      </w:pPr>
      <w:r w:rsidRPr="002A376A">
        <w:rPr>
          <w:rFonts w:asciiTheme="minorHAnsi" w:hAnsiTheme="minorHAnsi" w:cstheme="minorHAnsi"/>
          <w:b/>
          <w:lang w:val="en-US"/>
        </w:rPr>
        <w:t>9.4</w:t>
      </w:r>
      <w:r w:rsidRPr="002A376A">
        <w:rPr>
          <w:rFonts w:asciiTheme="minorHAnsi" w:hAnsiTheme="minorHAnsi" w:cstheme="minorHAnsi"/>
          <w:b/>
          <w:lang w:val="en-US"/>
        </w:rPr>
        <w:tab/>
        <w:t>Suspending Applications</w:t>
      </w:r>
    </w:p>
    <w:p w:rsidR="008D1701" w:rsidRPr="00501D56" w:rsidRDefault="008D1701" w:rsidP="008D1701">
      <w:pPr>
        <w:pStyle w:val="BodyTextIndent"/>
        <w:tabs>
          <w:tab w:val="left" w:pos="1122"/>
        </w:tabs>
        <w:ind w:left="1440" w:hanging="720"/>
        <w:rPr>
          <w:rFonts w:asciiTheme="minorHAnsi" w:hAnsiTheme="minorHAnsi" w:cstheme="minorHAnsi"/>
          <w:szCs w:val="24"/>
        </w:rPr>
      </w:pPr>
      <w:r>
        <w:rPr>
          <w:rFonts w:asciiTheme="minorHAnsi" w:hAnsiTheme="minorHAnsi" w:cstheme="minorHAnsi"/>
          <w:b/>
          <w:szCs w:val="24"/>
        </w:rPr>
        <w:tab/>
      </w:r>
      <w:r>
        <w:rPr>
          <w:rFonts w:asciiTheme="minorHAnsi" w:hAnsiTheme="minorHAnsi" w:cstheme="minorHAnsi"/>
          <w:b/>
          <w:szCs w:val="24"/>
        </w:rPr>
        <w:tab/>
      </w:r>
      <w:r w:rsidRPr="002A376A">
        <w:rPr>
          <w:rFonts w:asciiTheme="minorHAnsi" w:hAnsiTheme="minorHAnsi" w:cstheme="minorHAnsi"/>
          <w:b/>
          <w:szCs w:val="24"/>
        </w:rPr>
        <w:t>9.4.1</w:t>
      </w:r>
      <w:r>
        <w:rPr>
          <w:rFonts w:asciiTheme="minorHAnsi" w:hAnsiTheme="minorHAnsi" w:cstheme="minorHAnsi"/>
          <w:b/>
          <w:szCs w:val="24"/>
        </w:rPr>
        <w:t xml:space="preserve">  </w:t>
      </w:r>
      <w:r>
        <w:rPr>
          <w:rFonts w:asciiTheme="minorHAnsi" w:hAnsiTheme="minorHAnsi" w:cstheme="minorHAnsi"/>
          <w:b/>
          <w:szCs w:val="24"/>
        </w:rPr>
        <w:tab/>
      </w:r>
      <w:r w:rsidRPr="002A376A">
        <w:rPr>
          <w:rFonts w:asciiTheme="minorHAnsi" w:hAnsiTheme="minorHAnsi" w:cstheme="minorHAnsi"/>
          <w:b/>
          <w:szCs w:val="24"/>
        </w:rPr>
        <w:t>Rent Arrears &amp; Other Tenancy Related Debt</w:t>
      </w:r>
    </w:p>
    <w:p w:rsidR="008D1701" w:rsidRPr="002A376A" w:rsidRDefault="008D1701" w:rsidP="008D1701">
      <w:pPr>
        <w:pStyle w:val="ListParagraph"/>
        <w:tabs>
          <w:tab w:val="left" w:pos="1122"/>
        </w:tabs>
        <w:autoSpaceDE w:val="0"/>
        <w:autoSpaceDN w:val="0"/>
        <w:adjustRightInd w:val="0"/>
        <w:ind w:right="-1043"/>
        <w:rPr>
          <w:rFonts w:asciiTheme="minorHAnsi" w:hAnsiTheme="minorHAnsi" w:cstheme="minorHAnsi"/>
          <w:b/>
          <w:bCs/>
          <w:lang w:val="en-US"/>
        </w:rPr>
      </w:pPr>
      <w:r>
        <w:rPr>
          <w:rFonts w:asciiTheme="minorHAnsi" w:hAnsiTheme="minorHAnsi" w:cstheme="minorHAnsi"/>
          <w:b/>
          <w:bCs/>
          <w:lang w:val="en-US"/>
        </w:rPr>
        <w:tab/>
      </w:r>
      <w:r>
        <w:rPr>
          <w:rFonts w:asciiTheme="minorHAnsi" w:hAnsiTheme="minorHAnsi" w:cstheme="minorHAnsi"/>
          <w:b/>
          <w:bCs/>
          <w:lang w:val="en-US"/>
        </w:rPr>
        <w:tab/>
      </w:r>
      <w:r w:rsidRPr="002A376A">
        <w:rPr>
          <w:rFonts w:asciiTheme="minorHAnsi" w:hAnsiTheme="minorHAnsi" w:cstheme="minorHAnsi"/>
          <w:b/>
          <w:bCs/>
          <w:lang w:val="en-US"/>
        </w:rPr>
        <w:t xml:space="preserve">9.4.2 </w:t>
      </w:r>
      <w:r>
        <w:rPr>
          <w:rFonts w:asciiTheme="minorHAnsi" w:hAnsiTheme="minorHAnsi" w:cstheme="minorHAnsi"/>
          <w:b/>
          <w:bCs/>
          <w:lang w:val="en-US"/>
        </w:rPr>
        <w:tab/>
      </w:r>
      <w:r w:rsidRPr="002A376A">
        <w:rPr>
          <w:rFonts w:asciiTheme="minorHAnsi" w:hAnsiTheme="minorHAnsi" w:cstheme="minorHAnsi"/>
          <w:b/>
          <w:bCs/>
          <w:lang w:val="en-US"/>
        </w:rPr>
        <w:t>Falsified Information</w:t>
      </w:r>
    </w:p>
    <w:p w:rsidR="008D1701" w:rsidRPr="002A376A" w:rsidRDefault="008D1701" w:rsidP="008D1701">
      <w:pPr>
        <w:tabs>
          <w:tab w:val="left" w:pos="1122"/>
        </w:tabs>
        <w:autoSpaceDE w:val="0"/>
        <w:autoSpaceDN w:val="0"/>
        <w:adjustRightInd w:val="0"/>
        <w:ind w:left="1440" w:right="-1043" w:hanging="1440"/>
        <w:rPr>
          <w:rFonts w:asciiTheme="minorHAnsi" w:hAnsiTheme="minorHAnsi" w:cstheme="minorHAnsi"/>
          <w:b/>
          <w:lang w:val="en-US"/>
        </w:rPr>
      </w:pPr>
      <w:r>
        <w:rPr>
          <w:rFonts w:asciiTheme="minorHAnsi" w:hAnsiTheme="minorHAnsi" w:cstheme="minorHAnsi"/>
          <w:b/>
          <w:lang w:val="en-US"/>
        </w:rPr>
        <w:t xml:space="preserve">             </w:t>
      </w:r>
      <w:r>
        <w:rPr>
          <w:rFonts w:asciiTheme="minorHAnsi" w:hAnsiTheme="minorHAnsi" w:cstheme="minorHAnsi"/>
          <w:b/>
          <w:lang w:val="en-US"/>
        </w:rPr>
        <w:tab/>
      </w:r>
      <w:r>
        <w:rPr>
          <w:rFonts w:asciiTheme="minorHAnsi" w:hAnsiTheme="minorHAnsi" w:cstheme="minorHAnsi"/>
          <w:b/>
          <w:lang w:val="en-US"/>
        </w:rPr>
        <w:tab/>
      </w:r>
      <w:r w:rsidRPr="002A376A">
        <w:rPr>
          <w:rFonts w:asciiTheme="minorHAnsi" w:hAnsiTheme="minorHAnsi" w:cstheme="minorHAnsi"/>
          <w:b/>
          <w:lang w:val="en-US"/>
        </w:rPr>
        <w:t xml:space="preserve">9.4.3    </w:t>
      </w:r>
      <w:r>
        <w:rPr>
          <w:rFonts w:asciiTheme="minorHAnsi" w:hAnsiTheme="minorHAnsi" w:cstheme="minorHAnsi"/>
          <w:b/>
          <w:lang w:val="en-US"/>
        </w:rPr>
        <w:tab/>
      </w:r>
      <w:r w:rsidRPr="002A376A">
        <w:rPr>
          <w:rFonts w:asciiTheme="minorHAnsi" w:hAnsiTheme="minorHAnsi" w:cstheme="minorHAnsi"/>
          <w:b/>
          <w:lang w:val="en-US"/>
        </w:rPr>
        <w:t>Anti-Social Behaviour</w:t>
      </w:r>
      <w:r w:rsidRPr="002A376A">
        <w:rPr>
          <w:rFonts w:asciiTheme="minorHAnsi" w:hAnsiTheme="minorHAnsi" w:cstheme="minorHAnsi"/>
          <w:lang w:val="en-US"/>
        </w:rPr>
        <w:br/>
      </w:r>
      <w:r w:rsidRPr="002A376A">
        <w:rPr>
          <w:rFonts w:asciiTheme="minorHAnsi" w:hAnsiTheme="minorHAnsi" w:cstheme="minorHAnsi"/>
          <w:b/>
          <w:lang w:val="en-US"/>
        </w:rPr>
        <w:t xml:space="preserve">9.4.4 </w:t>
      </w:r>
      <w:r w:rsidRPr="002A376A">
        <w:rPr>
          <w:rFonts w:asciiTheme="minorHAnsi" w:hAnsiTheme="minorHAnsi" w:cstheme="minorHAnsi"/>
          <w:b/>
          <w:lang w:val="en-US"/>
        </w:rPr>
        <w:tab/>
        <w:t>Previous Convictions</w:t>
      </w:r>
    </w:p>
    <w:p w:rsidR="008D1701" w:rsidRPr="002A376A" w:rsidRDefault="008D1701" w:rsidP="008D1701">
      <w:pPr>
        <w:tabs>
          <w:tab w:val="left" w:pos="1122"/>
        </w:tabs>
        <w:autoSpaceDE w:val="0"/>
        <w:autoSpaceDN w:val="0"/>
        <w:adjustRightInd w:val="0"/>
        <w:ind w:left="720" w:right="-1021"/>
        <w:rPr>
          <w:rFonts w:asciiTheme="minorHAnsi" w:hAnsiTheme="minorHAnsi" w:cstheme="minorHAnsi"/>
          <w:b/>
          <w:lang w:val="en-US"/>
        </w:rPr>
      </w:pPr>
      <w:r>
        <w:rPr>
          <w:rFonts w:asciiTheme="minorHAnsi" w:hAnsiTheme="minorHAnsi" w:cstheme="minorHAnsi"/>
          <w:b/>
          <w:lang w:val="en-US"/>
        </w:rPr>
        <w:tab/>
      </w:r>
      <w:r>
        <w:rPr>
          <w:rFonts w:asciiTheme="minorHAnsi" w:hAnsiTheme="minorHAnsi" w:cstheme="minorHAnsi"/>
          <w:b/>
          <w:lang w:val="en-US"/>
        </w:rPr>
        <w:tab/>
      </w:r>
      <w:r w:rsidRPr="002A376A">
        <w:rPr>
          <w:rFonts w:asciiTheme="minorHAnsi" w:hAnsiTheme="minorHAnsi" w:cstheme="minorHAnsi"/>
          <w:b/>
          <w:lang w:val="en-US"/>
        </w:rPr>
        <w:t>9.4.5</w:t>
      </w:r>
      <w:r w:rsidRPr="002A376A">
        <w:rPr>
          <w:rFonts w:asciiTheme="minorHAnsi" w:hAnsiTheme="minorHAnsi" w:cstheme="minorHAnsi"/>
          <w:b/>
          <w:lang w:val="en-US"/>
        </w:rPr>
        <w:tab/>
        <w:t>Order for Recovery of Possession</w:t>
      </w:r>
    </w:p>
    <w:p w:rsidR="008D1701" w:rsidRPr="002A376A" w:rsidRDefault="008D1701" w:rsidP="008D1701">
      <w:pPr>
        <w:tabs>
          <w:tab w:val="left" w:pos="1122"/>
        </w:tabs>
        <w:autoSpaceDE w:val="0"/>
        <w:autoSpaceDN w:val="0"/>
        <w:adjustRightInd w:val="0"/>
        <w:ind w:left="720" w:right="-1021"/>
        <w:rPr>
          <w:rFonts w:asciiTheme="minorHAnsi" w:hAnsiTheme="minorHAnsi" w:cstheme="minorHAnsi"/>
          <w:b/>
          <w:lang w:val="en-US"/>
        </w:rPr>
      </w:pPr>
      <w:r>
        <w:rPr>
          <w:rFonts w:asciiTheme="minorHAnsi" w:hAnsiTheme="minorHAnsi" w:cstheme="minorHAnsi"/>
          <w:b/>
          <w:lang w:val="en-US"/>
        </w:rPr>
        <w:tab/>
      </w:r>
      <w:r>
        <w:rPr>
          <w:rFonts w:asciiTheme="minorHAnsi" w:hAnsiTheme="minorHAnsi" w:cstheme="minorHAnsi"/>
          <w:b/>
          <w:lang w:val="en-US"/>
        </w:rPr>
        <w:tab/>
      </w:r>
      <w:r w:rsidRPr="002A376A">
        <w:rPr>
          <w:rFonts w:asciiTheme="minorHAnsi" w:hAnsiTheme="minorHAnsi" w:cstheme="minorHAnsi"/>
          <w:b/>
          <w:lang w:val="en-US"/>
        </w:rPr>
        <w:t>9.4.6</w:t>
      </w:r>
      <w:r w:rsidRPr="002A376A">
        <w:rPr>
          <w:rFonts w:asciiTheme="minorHAnsi" w:hAnsiTheme="minorHAnsi" w:cstheme="minorHAnsi"/>
          <w:b/>
          <w:lang w:val="en-US"/>
        </w:rPr>
        <w:tab/>
        <w:t>Abandoning a Tenancy or neglecting a tenancy</w:t>
      </w:r>
    </w:p>
    <w:p w:rsidR="008D1701" w:rsidRPr="00501D56" w:rsidRDefault="008D1701" w:rsidP="008D1701">
      <w:pPr>
        <w:tabs>
          <w:tab w:val="left" w:pos="1122"/>
        </w:tabs>
        <w:autoSpaceDE w:val="0"/>
        <w:autoSpaceDN w:val="0"/>
        <w:adjustRightInd w:val="0"/>
        <w:ind w:right="-1021"/>
        <w:rPr>
          <w:rFonts w:asciiTheme="minorHAnsi" w:hAnsiTheme="minorHAnsi" w:cstheme="minorHAnsi"/>
          <w:b/>
          <w:lang w:val="en-US"/>
        </w:rPr>
      </w:pPr>
      <w:r>
        <w:rPr>
          <w:rFonts w:asciiTheme="minorHAnsi" w:hAnsiTheme="minorHAnsi" w:cstheme="minorHAnsi"/>
          <w:b/>
          <w:lang w:val="en-US"/>
        </w:rPr>
        <w:t xml:space="preserve">              9.5</w:t>
      </w:r>
      <w:r>
        <w:rPr>
          <w:rFonts w:asciiTheme="minorHAnsi" w:hAnsiTheme="minorHAnsi" w:cstheme="minorHAnsi"/>
          <w:b/>
          <w:lang w:val="en-US"/>
        </w:rPr>
        <w:tab/>
        <w:t xml:space="preserve">  </w:t>
      </w:r>
      <w:r>
        <w:rPr>
          <w:rFonts w:asciiTheme="minorHAnsi" w:hAnsiTheme="minorHAnsi" w:cstheme="minorHAnsi"/>
          <w:b/>
          <w:lang w:val="en-US"/>
        </w:rPr>
        <w:tab/>
      </w:r>
      <w:r w:rsidRPr="00501D56">
        <w:rPr>
          <w:rFonts w:asciiTheme="minorHAnsi" w:hAnsiTheme="minorHAnsi" w:cstheme="minorHAnsi"/>
          <w:b/>
          <w:lang w:val="en-US"/>
        </w:rPr>
        <w:t xml:space="preserve">Other Conditions </w:t>
      </w:r>
    </w:p>
    <w:p w:rsidR="008D1701" w:rsidRPr="002A376A" w:rsidRDefault="00D5647A" w:rsidP="008D1701">
      <w:pPr>
        <w:autoSpaceDE w:val="0"/>
        <w:autoSpaceDN w:val="0"/>
        <w:adjustRightInd w:val="0"/>
        <w:ind w:right="-850" w:firstLine="720"/>
        <w:rPr>
          <w:rFonts w:asciiTheme="minorHAnsi" w:hAnsiTheme="minorHAnsi" w:cstheme="minorHAnsi"/>
          <w:b/>
          <w:lang w:val="en-US"/>
        </w:rPr>
      </w:pPr>
      <w:r>
        <w:rPr>
          <w:rFonts w:asciiTheme="minorHAnsi" w:hAnsiTheme="minorHAnsi" w:cstheme="minorHAnsi"/>
          <w:b/>
          <w:lang w:val="en-US"/>
        </w:rPr>
        <w:t xml:space="preserve"> </w:t>
      </w:r>
      <w:r w:rsidR="008D1701">
        <w:rPr>
          <w:rFonts w:asciiTheme="minorHAnsi" w:hAnsiTheme="minorHAnsi" w:cstheme="minorHAnsi"/>
          <w:b/>
          <w:lang w:val="en-US"/>
        </w:rPr>
        <w:t xml:space="preserve">9.6      </w:t>
      </w:r>
      <w:r w:rsidR="008D1701">
        <w:rPr>
          <w:rFonts w:asciiTheme="minorHAnsi" w:hAnsiTheme="minorHAnsi" w:cstheme="minorHAnsi"/>
          <w:b/>
          <w:lang w:val="en-US"/>
        </w:rPr>
        <w:tab/>
      </w:r>
      <w:r w:rsidR="008D1701" w:rsidRPr="002A376A">
        <w:rPr>
          <w:rFonts w:asciiTheme="minorHAnsi" w:hAnsiTheme="minorHAnsi" w:cstheme="minorHAnsi"/>
          <w:b/>
          <w:lang w:val="en-US"/>
        </w:rPr>
        <w:t>Re-instatement</w:t>
      </w:r>
    </w:p>
    <w:p w:rsidR="008D1701" w:rsidRPr="002A376A" w:rsidRDefault="008D1701" w:rsidP="008D1701">
      <w:pPr>
        <w:autoSpaceDE w:val="0"/>
        <w:autoSpaceDN w:val="0"/>
        <w:adjustRightInd w:val="0"/>
        <w:ind w:left="720" w:right="-850"/>
        <w:rPr>
          <w:rFonts w:asciiTheme="minorHAnsi" w:hAnsiTheme="minorHAnsi" w:cstheme="minorHAnsi"/>
          <w:lang w:val="en-US"/>
        </w:rPr>
      </w:pPr>
    </w:p>
    <w:p w:rsidR="008D1701" w:rsidRPr="002A376A" w:rsidRDefault="008D1701" w:rsidP="008D1701">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10.</w:t>
      </w:r>
      <w:r>
        <w:rPr>
          <w:rFonts w:asciiTheme="minorHAnsi" w:hAnsiTheme="minorHAnsi" w:cstheme="minorHAnsi"/>
          <w:b/>
          <w:bCs/>
          <w:lang w:val="en-US"/>
        </w:rPr>
        <w:tab/>
        <w:t xml:space="preserve">APPLICATIONS FROM BOARD MEMBERS, STAFF MEMBERS OR CLOSE RELATIVES. </w:t>
      </w:r>
    </w:p>
    <w:p w:rsidR="008D1701" w:rsidRPr="002A376A" w:rsidRDefault="008D1701" w:rsidP="008D1701">
      <w:pPr>
        <w:autoSpaceDE w:val="0"/>
        <w:autoSpaceDN w:val="0"/>
        <w:adjustRightInd w:val="0"/>
        <w:ind w:right="-850"/>
        <w:rPr>
          <w:rFonts w:asciiTheme="minorHAnsi" w:hAnsiTheme="minorHAnsi" w:cstheme="minorHAnsi"/>
          <w:lang w:val="en-US"/>
        </w:rPr>
      </w:pPr>
    </w:p>
    <w:p w:rsidR="008D1701" w:rsidRPr="002A376A" w:rsidRDefault="008D1701" w:rsidP="008D1701">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11.</w:t>
      </w:r>
      <w:r>
        <w:rPr>
          <w:rFonts w:asciiTheme="minorHAnsi" w:hAnsiTheme="minorHAnsi" w:cstheme="minorHAnsi"/>
          <w:b/>
          <w:bCs/>
          <w:lang w:val="en-US"/>
        </w:rPr>
        <w:tab/>
        <w:t>APPEALS</w:t>
      </w:r>
    </w:p>
    <w:p w:rsidR="008D1701" w:rsidRPr="002A376A" w:rsidRDefault="008D1701" w:rsidP="008D1701">
      <w:pPr>
        <w:autoSpaceDE w:val="0"/>
        <w:autoSpaceDN w:val="0"/>
        <w:adjustRightInd w:val="0"/>
        <w:ind w:right="-850"/>
        <w:rPr>
          <w:rFonts w:asciiTheme="minorHAnsi" w:hAnsiTheme="minorHAnsi" w:cstheme="minorHAnsi"/>
          <w:lang w:val="en-US"/>
        </w:rPr>
      </w:pPr>
    </w:p>
    <w:p w:rsidR="008D1701" w:rsidRPr="002A376A" w:rsidRDefault="008D1701" w:rsidP="008D1701">
      <w:pPr>
        <w:pStyle w:val="BodyText"/>
        <w:numPr>
          <w:ilvl w:val="0"/>
          <w:numId w:val="77"/>
        </w:numPr>
        <w:ind w:right="-850"/>
        <w:rPr>
          <w:rFonts w:asciiTheme="minorHAnsi" w:hAnsiTheme="minorHAnsi" w:cstheme="minorHAnsi"/>
          <w:b/>
          <w:bCs/>
          <w:szCs w:val="24"/>
        </w:rPr>
      </w:pPr>
      <w:r>
        <w:rPr>
          <w:rFonts w:asciiTheme="minorHAnsi" w:hAnsiTheme="minorHAnsi" w:cstheme="minorHAnsi"/>
          <w:b/>
          <w:bCs/>
          <w:szCs w:val="24"/>
        </w:rPr>
        <w:t xml:space="preserve">     </w:t>
      </w:r>
      <w:r>
        <w:rPr>
          <w:rFonts w:asciiTheme="minorHAnsi" w:hAnsiTheme="minorHAnsi" w:cstheme="minorHAnsi"/>
          <w:b/>
          <w:bCs/>
          <w:szCs w:val="24"/>
        </w:rPr>
        <w:tab/>
        <w:t>COMPLAINTS POLICY</w:t>
      </w:r>
    </w:p>
    <w:p w:rsidR="008D1701" w:rsidRPr="002A376A" w:rsidRDefault="008D1701" w:rsidP="008D1701">
      <w:pPr>
        <w:pStyle w:val="BodyText"/>
        <w:ind w:right="-850"/>
        <w:rPr>
          <w:rFonts w:asciiTheme="minorHAnsi" w:hAnsiTheme="minorHAnsi" w:cstheme="minorHAnsi"/>
          <w:szCs w:val="24"/>
        </w:rPr>
      </w:pPr>
    </w:p>
    <w:p w:rsidR="008D1701" w:rsidRPr="002A376A" w:rsidRDefault="008D1701" w:rsidP="008D1701">
      <w:pPr>
        <w:pStyle w:val="BodyTextIndent"/>
        <w:ind w:left="0" w:right="-850"/>
        <w:rPr>
          <w:rFonts w:asciiTheme="minorHAnsi" w:hAnsiTheme="minorHAnsi" w:cstheme="minorHAnsi"/>
        </w:rPr>
      </w:pPr>
      <w:r>
        <w:rPr>
          <w:rFonts w:asciiTheme="minorHAnsi" w:hAnsiTheme="minorHAnsi" w:cstheme="minorHAnsi"/>
          <w:b/>
          <w:bCs/>
        </w:rPr>
        <w:t>13.</w:t>
      </w:r>
      <w:r>
        <w:rPr>
          <w:rFonts w:asciiTheme="minorHAnsi" w:hAnsiTheme="minorHAnsi" w:cstheme="minorHAnsi"/>
          <w:b/>
          <w:bCs/>
        </w:rPr>
        <w:tab/>
        <w:t xml:space="preserve">MONITORING &amp; PERFORMANCE </w:t>
      </w:r>
      <w:r>
        <w:rPr>
          <w:rFonts w:asciiTheme="minorHAnsi" w:hAnsiTheme="minorHAnsi" w:cstheme="minorHAnsi"/>
          <w:b/>
          <w:bCs/>
        </w:rPr>
        <w:br/>
      </w:r>
    </w:p>
    <w:p w:rsidR="008D1701" w:rsidRPr="002A376A" w:rsidRDefault="008D1701" w:rsidP="008D1701">
      <w:pPr>
        <w:pStyle w:val="ListParagraph"/>
        <w:numPr>
          <w:ilvl w:val="0"/>
          <w:numId w:val="97"/>
        </w:numPr>
        <w:autoSpaceDE w:val="0"/>
        <w:autoSpaceDN w:val="0"/>
        <w:adjustRightInd w:val="0"/>
        <w:ind w:right="-850"/>
        <w:rPr>
          <w:rFonts w:asciiTheme="minorHAnsi" w:hAnsiTheme="minorHAnsi" w:cstheme="minorHAnsi"/>
          <w:b/>
          <w:bCs/>
        </w:rPr>
      </w:pPr>
      <w:r>
        <w:rPr>
          <w:rFonts w:asciiTheme="minorHAnsi" w:hAnsiTheme="minorHAnsi" w:cstheme="minorHAnsi"/>
          <w:b/>
          <w:bCs/>
          <w:lang w:val="en-US"/>
        </w:rPr>
        <w:t xml:space="preserve">     </w:t>
      </w:r>
      <w:r>
        <w:rPr>
          <w:rFonts w:asciiTheme="minorHAnsi" w:hAnsiTheme="minorHAnsi" w:cstheme="minorHAnsi"/>
          <w:b/>
          <w:bCs/>
          <w:lang w:val="en-US"/>
        </w:rPr>
        <w:tab/>
      </w:r>
      <w:r w:rsidRPr="002A376A">
        <w:rPr>
          <w:rFonts w:asciiTheme="minorHAnsi" w:hAnsiTheme="minorHAnsi" w:cstheme="minorHAnsi"/>
          <w:b/>
          <w:bCs/>
          <w:lang w:val="en-US"/>
        </w:rPr>
        <w:t xml:space="preserve">RESPONSIBILITY </w:t>
      </w:r>
      <w:r>
        <w:rPr>
          <w:rFonts w:asciiTheme="minorHAnsi" w:hAnsiTheme="minorHAnsi" w:cstheme="minorHAnsi"/>
          <w:b/>
          <w:bCs/>
          <w:lang w:val="en-US"/>
        </w:rPr>
        <w:br/>
      </w:r>
    </w:p>
    <w:p w:rsidR="008D1701" w:rsidRPr="002A376A" w:rsidRDefault="008D1701" w:rsidP="008D1701">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15.</w:t>
      </w:r>
      <w:r>
        <w:rPr>
          <w:rFonts w:asciiTheme="minorHAnsi" w:hAnsiTheme="minorHAnsi" w:cstheme="minorHAnsi"/>
          <w:b/>
          <w:bCs/>
          <w:lang w:val="en-US"/>
        </w:rPr>
        <w:tab/>
        <w:t>EQUALITY &amp; DIVERSITY</w:t>
      </w:r>
    </w:p>
    <w:p w:rsidR="008D1701" w:rsidRPr="002A376A" w:rsidRDefault="008D1701" w:rsidP="008D1701">
      <w:pPr>
        <w:pStyle w:val="BodyText"/>
        <w:ind w:right="-850"/>
        <w:rPr>
          <w:rFonts w:asciiTheme="minorHAnsi" w:hAnsiTheme="minorHAnsi" w:cstheme="minorHAnsi"/>
          <w:szCs w:val="24"/>
        </w:rPr>
      </w:pPr>
    </w:p>
    <w:p w:rsidR="008D1701" w:rsidRPr="002A376A" w:rsidRDefault="008D1701" w:rsidP="008D1701">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16.</w:t>
      </w:r>
      <w:r>
        <w:rPr>
          <w:rFonts w:asciiTheme="minorHAnsi" w:hAnsiTheme="minorHAnsi" w:cstheme="minorHAnsi"/>
          <w:b/>
          <w:bCs/>
          <w:lang w:val="en-US"/>
        </w:rPr>
        <w:tab/>
        <w:t>POLICY REVIEW</w:t>
      </w:r>
    </w:p>
    <w:p w:rsidR="008D1701" w:rsidRDefault="008D1701" w:rsidP="008D1701">
      <w:pPr>
        <w:pStyle w:val="BodyText2"/>
        <w:autoSpaceDE w:val="0"/>
        <w:autoSpaceDN w:val="0"/>
        <w:adjustRightInd w:val="0"/>
        <w:ind w:right="-850"/>
        <w:rPr>
          <w:rFonts w:asciiTheme="minorHAnsi" w:hAnsiTheme="minorHAnsi" w:cstheme="minorHAnsi"/>
          <w:bCs/>
          <w:lang w:val="en-US"/>
        </w:rPr>
      </w:pPr>
    </w:p>
    <w:p w:rsidR="008D1701" w:rsidRPr="002A376A" w:rsidRDefault="008D1701" w:rsidP="008D1701">
      <w:pPr>
        <w:pStyle w:val="BodyText2"/>
        <w:autoSpaceDE w:val="0"/>
        <w:autoSpaceDN w:val="0"/>
        <w:adjustRightInd w:val="0"/>
        <w:ind w:right="-850"/>
        <w:rPr>
          <w:rFonts w:asciiTheme="minorHAnsi" w:hAnsiTheme="minorHAnsi" w:cstheme="minorHAnsi"/>
          <w:bCs/>
          <w:lang w:val="en-US"/>
        </w:rPr>
      </w:pPr>
      <w:r w:rsidRPr="00044A93">
        <w:rPr>
          <w:rFonts w:asciiTheme="minorHAnsi" w:hAnsiTheme="minorHAnsi" w:cstheme="minorHAnsi"/>
          <w:bCs/>
          <w:lang w:val="en-US"/>
        </w:rPr>
        <w:t>17.</w:t>
      </w:r>
      <w:r w:rsidRPr="00044A93">
        <w:rPr>
          <w:rFonts w:asciiTheme="minorHAnsi" w:hAnsiTheme="minorHAnsi" w:cstheme="minorHAnsi"/>
          <w:bCs/>
          <w:lang w:val="en-US"/>
        </w:rPr>
        <w:tab/>
        <w:t xml:space="preserve">GENERAL DATA PROTECTION REGULATIONS </w:t>
      </w:r>
    </w:p>
    <w:p w:rsidR="000C379C" w:rsidRDefault="000C379C" w:rsidP="008D1701">
      <w:pPr>
        <w:ind w:right="-850"/>
        <w:rPr>
          <w:rFonts w:asciiTheme="minorHAnsi" w:hAnsiTheme="minorHAnsi" w:cstheme="minorHAnsi"/>
          <w:b/>
          <w:color w:val="000000"/>
        </w:rPr>
      </w:pPr>
    </w:p>
    <w:p w:rsidR="008D1701" w:rsidRPr="002A376A" w:rsidRDefault="008D1701" w:rsidP="008D1701">
      <w:pPr>
        <w:ind w:right="-850"/>
        <w:rPr>
          <w:rFonts w:asciiTheme="minorHAnsi" w:hAnsiTheme="minorHAnsi" w:cstheme="minorHAnsi"/>
          <w:b/>
          <w:bCs/>
          <w:lang w:val="en-US"/>
        </w:rPr>
      </w:pPr>
      <w:r>
        <w:rPr>
          <w:rFonts w:asciiTheme="minorHAnsi" w:hAnsiTheme="minorHAnsi" w:cstheme="minorHAnsi"/>
          <w:b/>
          <w:color w:val="000000"/>
        </w:rPr>
        <w:lastRenderedPageBreak/>
        <w:t>SECTION 2</w:t>
      </w:r>
      <w:r>
        <w:rPr>
          <w:rFonts w:asciiTheme="minorHAnsi" w:hAnsiTheme="minorHAnsi" w:cstheme="minorHAnsi"/>
          <w:b/>
          <w:color w:val="000000"/>
        </w:rPr>
        <w:tab/>
      </w:r>
      <w:r w:rsidRPr="002A376A">
        <w:rPr>
          <w:rFonts w:asciiTheme="minorHAnsi" w:hAnsiTheme="minorHAnsi" w:cstheme="minorHAnsi"/>
          <w:b/>
          <w:bCs/>
          <w:lang w:val="en-US"/>
        </w:rPr>
        <w:t>Basis of selection and allocation – The Points System</w:t>
      </w:r>
    </w:p>
    <w:p w:rsidR="008D1701" w:rsidRPr="002A376A" w:rsidRDefault="008D1701" w:rsidP="008D1701">
      <w:pPr>
        <w:autoSpaceDE w:val="0"/>
        <w:autoSpaceDN w:val="0"/>
        <w:adjustRightInd w:val="0"/>
        <w:ind w:right="-850"/>
        <w:rPr>
          <w:rFonts w:asciiTheme="minorHAnsi" w:hAnsiTheme="minorHAnsi" w:cstheme="minorHAnsi"/>
          <w:lang w:val="en-US"/>
        </w:rPr>
      </w:pPr>
    </w:p>
    <w:p w:rsidR="008D1701" w:rsidRPr="002A376A" w:rsidRDefault="00380A35" w:rsidP="008D1701">
      <w:p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2</w:t>
      </w:r>
      <w:r w:rsidR="008D1701" w:rsidRPr="002A376A">
        <w:rPr>
          <w:rFonts w:asciiTheme="minorHAnsi" w:hAnsiTheme="minorHAnsi" w:cstheme="minorHAnsi"/>
          <w:b/>
          <w:lang w:val="en-US"/>
        </w:rPr>
        <w:t>.1</w:t>
      </w:r>
      <w:r w:rsidR="008D1701" w:rsidRPr="002A376A">
        <w:rPr>
          <w:rFonts w:asciiTheme="minorHAnsi" w:hAnsiTheme="minorHAnsi" w:cstheme="minorHAnsi"/>
          <w:b/>
          <w:lang w:val="en-US"/>
        </w:rPr>
        <w:tab/>
        <w:t>Property Size Allocated</w:t>
      </w:r>
    </w:p>
    <w:p w:rsidR="008D1701" w:rsidRDefault="008D1701" w:rsidP="008D1701">
      <w:pPr>
        <w:autoSpaceDE w:val="0"/>
        <w:autoSpaceDN w:val="0"/>
        <w:adjustRightInd w:val="0"/>
        <w:ind w:left="720" w:right="-850"/>
        <w:rPr>
          <w:rFonts w:asciiTheme="minorHAnsi" w:hAnsiTheme="minorHAnsi" w:cstheme="minorHAnsi"/>
          <w:lang w:val="en-US"/>
        </w:rPr>
      </w:pPr>
    </w:p>
    <w:p w:rsidR="008D1701" w:rsidRDefault="00380A35" w:rsidP="008D1701">
      <w:p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2</w:t>
      </w:r>
      <w:r w:rsidR="008D1701">
        <w:rPr>
          <w:rFonts w:asciiTheme="minorHAnsi" w:hAnsiTheme="minorHAnsi" w:cstheme="minorHAnsi"/>
          <w:b/>
          <w:lang w:val="en-US"/>
        </w:rPr>
        <w:t>.2</w:t>
      </w:r>
      <w:r w:rsidR="008D1701">
        <w:rPr>
          <w:rFonts w:asciiTheme="minorHAnsi" w:hAnsiTheme="minorHAnsi" w:cstheme="minorHAnsi"/>
          <w:b/>
          <w:lang w:val="en-US"/>
        </w:rPr>
        <w:tab/>
        <w:t>Reasons for Additional Bedrooms</w:t>
      </w:r>
    </w:p>
    <w:p w:rsidR="008D1701" w:rsidRDefault="00380A35" w:rsidP="008D1701">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2</w:t>
      </w:r>
      <w:r w:rsidR="008D1701">
        <w:rPr>
          <w:rFonts w:asciiTheme="minorHAnsi" w:hAnsiTheme="minorHAnsi" w:cstheme="minorHAnsi"/>
          <w:lang w:val="en-US"/>
        </w:rPr>
        <w:t>.2.1</w:t>
      </w:r>
      <w:r w:rsidR="008D1701">
        <w:rPr>
          <w:rFonts w:asciiTheme="minorHAnsi" w:hAnsiTheme="minorHAnsi" w:cstheme="minorHAnsi"/>
          <w:lang w:val="en-US"/>
        </w:rPr>
        <w:tab/>
        <w:t>Downsizing/Under Occupation</w:t>
      </w:r>
    </w:p>
    <w:p w:rsidR="008D1701" w:rsidRDefault="00380A35" w:rsidP="008D1701">
      <w:pPr>
        <w:ind w:left="720" w:right="-850"/>
        <w:rPr>
          <w:rFonts w:asciiTheme="minorHAnsi" w:hAnsiTheme="minorHAnsi" w:cstheme="minorHAnsi"/>
          <w:color w:val="000000"/>
        </w:rPr>
      </w:pPr>
      <w:r>
        <w:rPr>
          <w:rFonts w:asciiTheme="minorHAnsi" w:hAnsiTheme="minorHAnsi" w:cstheme="minorHAnsi"/>
          <w:color w:val="000000"/>
        </w:rPr>
        <w:t>2</w:t>
      </w:r>
      <w:r w:rsidR="008D1701">
        <w:rPr>
          <w:rFonts w:asciiTheme="minorHAnsi" w:hAnsiTheme="minorHAnsi" w:cstheme="minorHAnsi"/>
          <w:color w:val="000000"/>
        </w:rPr>
        <w:t>.2.2</w:t>
      </w:r>
      <w:r w:rsidR="008D1701">
        <w:rPr>
          <w:rFonts w:asciiTheme="minorHAnsi" w:hAnsiTheme="minorHAnsi" w:cstheme="minorHAnsi"/>
          <w:color w:val="000000"/>
        </w:rPr>
        <w:tab/>
        <w:t>Health, Care or Mobility Issue</w:t>
      </w:r>
    </w:p>
    <w:p w:rsidR="008D1701" w:rsidRDefault="00380A35" w:rsidP="008D1701">
      <w:pPr>
        <w:ind w:right="-850" w:firstLine="720"/>
        <w:rPr>
          <w:rFonts w:asciiTheme="minorHAnsi" w:hAnsiTheme="minorHAnsi" w:cstheme="minorHAnsi"/>
          <w:color w:val="000000"/>
        </w:rPr>
      </w:pPr>
      <w:r>
        <w:rPr>
          <w:rFonts w:asciiTheme="minorHAnsi" w:hAnsiTheme="minorHAnsi" w:cstheme="minorHAnsi"/>
          <w:color w:val="000000"/>
        </w:rPr>
        <w:t>2</w:t>
      </w:r>
      <w:r w:rsidR="008D1701">
        <w:rPr>
          <w:rFonts w:asciiTheme="minorHAnsi" w:hAnsiTheme="minorHAnsi" w:cstheme="minorHAnsi"/>
          <w:color w:val="000000"/>
        </w:rPr>
        <w:t>.2.3</w:t>
      </w:r>
      <w:r w:rsidR="008D1701">
        <w:rPr>
          <w:rFonts w:asciiTheme="minorHAnsi" w:hAnsiTheme="minorHAnsi" w:cstheme="minorHAnsi"/>
          <w:color w:val="000000"/>
        </w:rPr>
        <w:tab/>
        <w:t>Kinship Carer for a Child/Access Arrangement</w:t>
      </w:r>
      <w:r w:rsidR="008D1701">
        <w:rPr>
          <w:rFonts w:asciiTheme="minorHAnsi" w:hAnsiTheme="minorHAnsi" w:cstheme="minorHAnsi"/>
          <w:color w:val="000000"/>
        </w:rPr>
        <w:br/>
      </w:r>
    </w:p>
    <w:p w:rsidR="008D1701" w:rsidRPr="002A376A" w:rsidRDefault="008D1701" w:rsidP="008D1701">
      <w:pPr>
        <w:ind w:right="-850"/>
        <w:rPr>
          <w:rFonts w:asciiTheme="minorHAnsi" w:hAnsiTheme="minorHAnsi" w:cstheme="minorHAnsi"/>
          <w:color w:val="000000"/>
        </w:rPr>
      </w:pPr>
      <w:r w:rsidRPr="002A376A">
        <w:rPr>
          <w:rFonts w:asciiTheme="minorHAnsi" w:hAnsiTheme="minorHAnsi" w:cstheme="minorHAnsi"/>
          <w:b/>
          <w:bCs/>
          <w:color w:val="000000"/>
        </w:rPr>
        <w:t>2.3</w:t>
      </w:r>
      <w:r w:rsidRPr="002A376A">
        <w:rPr>
          <w:rFonts w:asciiTheme="minorHAnsi" w:hAnsiTheme="minorHAnsi" w:cstheme="minorHAnsi"/>
          <w:color w:val="000000"/>
        </w:rPr>
        <w:tab/>
      </w:r>
      <w:r w:rsidRPr="002A376A">
        <w:rPr>
          <w:rFonts w:asciiTheme="minorHAnsi" w:hAnsiTheme="minorHAnsi" w:cstheme="minorHAnsi"/>
          <w:b/>
          <w:bCs/>
          <w:color w:val="000000"/>
        </w:rPr>
        <w:t>Housing Groups</w:t>
      </w:r>
    </w:p>
    <w:p w:rsidR="008D1701" w:rsidRPr="002A376A" w:rsidRDefault="008D1701" w:rsidP="008D1701">
      <w:pPr>
        <w:ind w:right="-850"/>
        <w:rPr>
          <w:rFonts w:asciiTheme="minorHAnsi" w:hAnsiTheme="minorHAnsi" w:cstheme="minorHAnsi"/>
          <w:color w:val="000000"/>
        </w:rPr>
      </w:pPr>
    </w:p>
    <w:p w:rsidR="008D1701" w:rsidRPr="002A376A" w:rsidRDefault="008D1701" w:rsidP="008D1701">
      <w:pPr>
        <w:numPr>
          <w:ilvl w:val="1"/>
          <w:numId w:val="25"/>
        </w:numPr>
        <w:ind w:right="-850"/>
        <w:rPr>
          <w:rFonts w:asciiTheme="minorHAnsi" w:hAnsiTheme="minorHAnsi" w:cstheme="minorHAnsi"/>
          <w:b/>
          <w:bCs/>
          <w:color w:val="000000"/>
        </w:rPr>
      </w:pPr>
      <w:r w:rsidRPr="002A376A">
        <w:rPr>
          <w:rFonts w:asciiTheme="minorHAnsi" w:hAnsiTheme="minorHAnsi" w:cstheme="minorHAnsi"/>
          <w:b/>
          <w:bCs/>
          <w:color w:val="000000"/>
        </w:rPr>
        <w:t>Allocation of Points</w:t>
      </w:r>
    </w:p>
    <w:p w:rsidR="008D1701" w:rsidRDefault="008D1701" w:rsidP="008D1701">
      <w:pPr>
        <w:pStyle w:val="ListParagraph"/>
        <w:numPr>
          <w:ilvl w:val="2"/>
          <w:numId w:val="25"/>
        </w:numPr>
        <w:tabs>
          <w:tab w:val="left" w:pos="0"/>
        </w:tabs>
        <w:ind w:right="-850"/>
        <w:rPr>
          <w:rFonts w:asciiTheme="minorHAnsi" w:hAnsiTheme="minorHAnsi" w:cstheme="minorHAnsi"/>
          <w:b/>
          <w:color w:val="000000"/>
        </w:rPr>
      </w:pPr>
      <w:r w:rsidRPr="002B0F78">
        <w:rPr>
          <w:rFonts w:asciiTheme="minorHAnsi" w:hAnsiTheme="minorHAnsi" w:cstheme="minorHAnsi"/>
          <w:b/>
          <w:color w:val="000000"/>
        </w:rPr>
        <w:t>People who are homeless and those threatened with homelessness</w:t>
      </w:r>
    </w:p>
    <w:p w:rsidR="008D1701" w:rsidRPr="002B0F78" w:rsidRDefault="008D1701" w:rsidP="008D1701">
      <w:pPr>
        <w:pStyle w:val="ListParagraph"/>
        <w:numPr>
          <w:ilvl w:val="2"/>
          <w:numId w:val="25"/>
        </w:numPr>
        <w:tabs>
          <w:tab w:val="left" w:pos="0"/>
        </w:tabs>
        <w:ind w:right="-850"/>
        <w:rPr>
          <w:rFonts w:asciiTheme="minorHAnsi" w:hAnsiTheme="minorHAnsi" w:cstheme="minorHAnsi"/>
          <w:b/>
          <w:color w:val="000000"/>
        </w:rPr>
      </w:pPr>
      <w:r w:rsidRPr="002B0F78">
        <w:rPr>
          <w:rFonts w:asciiTheme="minorHAnsi" w:hAnsiTheme="minorHAnsi" w:cstheme="minorHAnsi"/>
          <w:b/>
          <w:color w:val="000000"/>
        </w:rPr>
        <w:t>Insecure Housing</w:t>
      </w:r>
    </w:p>
    <w:p w:rsidR="008D1701" w:rsidRPr="002B0F78" w:rsidRDefault="008D1701" w:rsidP="008D1701">
      <w:pPr>
        <w:pStyle w:val="ListParagraph"/>
        <w:numPr>
          <w:ilvl w:val="2"/>
          <w:numId w:val="25"/>
        </w:numPr>
        <w:ind w:right="-850"/>
        <w:rPr>
          <w:rFonts w:asciiTheme="minorHAnsi" w:hAnsiTheme="minorHAnsi" w:cstheme="minorHAnsi"/>
          <w:b/>
          <w:color w:val="000000"/>
        </w:rPr>
      </w:pPr>
      <w:r w:rsidRPr="002B0F78">
        <w:rPr>
          <w:rFonts w:asciiTheme="minorHAnsi" w:hAnsiTheme="minorHAnsi" w:cstheme="minorHAnsi"/>
          <w:b/>
          <w:color w:val="000000"/>
        </w:rPr>
        <w:t xml:space="preserve">Insecurity of Tenure </w:t>
      </w:r>
    </w:p>
    <w:p w:rsidR="008D1701" w:rsidRPr="002A376A" w:rsidRDefault="008D1701" w:rsidP="008D1701">
      <w:pPr>
        <w:numPr>
          <w:ilvl w:val="2"/>
          <w:numId w:val="25"/>
        </w:numPr>
        <w:tabs>
          <w:tab w:val="clear" w:pos="1080"/>
          <w:tab w:val="num" w:pos="748"/>
        </w:tabs>
        <w:ind w:right="-850"/>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tab/>
      </w:r>
      <w:r w:rsidRPr="002A376A">
        <w:rPr>
          <w:rFonts w:asciiTheme="minorHAnsi" w:hAnsiTheme="minorHAnsi" w:cstheme="minorHAnsi"/>
          <w:b/>
          <w:bCs/>
        </w:rPr>
        <w:t>Occupying housing that is below the tolerable standard</w:t>
      </w:r>
    </w:p>
    <w:p w:rsidR="008D1701" w:rsidRDefault="008D1701" w:rsidP="008D1701">
      <w:pPr>
        <w:numPr>
          <w:ilvl w:val="2"/>
          <w:numId w:val="25"/>
        </w:numPr>
        <w:tabs>
          <w:tab w:val="clear" w:pos="1080"/>
          <w:tab w:val="num" w:pos="748"/>
        </w:tabs>
        <w:ind w:right="-850"/>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tab/>
      </w:r>
      <w:r w:rsidRPr="002A376A">
        <w:rPr>
          <w:rFonts w:asciiTheme="minorHAnsi" w:hAnsiTheme="minorHAnsi" w:cstheme="minorHAnsi"/>
          <w:b/>
          <w:bCs/>
        </w:rPr>
        <w:t>Property Conditions: Living in unsatisfactory housing conditions</w:t>
      </w:r>
    </w:p>
    <w:p w:rsidR="008D1701" w:rsidRPr="002B0F78" w:rsidRDefault="008D1701" w:rsidP="008D1701">
      <w:pPr>
        <w:numPr>
          <w:ilvl w:val="2"/>
          <w:numId w:val="25"/>
        </w:numPr>
        <w:tabs>
          <w:tab w:val="clear" w:pos="1080"/>
          <w:tab w:val="num" w:pos="748"/>
        </w:tabs>
        <w:ind w:right="-850"/>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tab/>
      </w:r>
      <w:r w:rsidRPr="002B0F78">
        <w:rPr>
          <w:rFonts w:asciiTheme="minorHAnsi" w:hAnsiTheme="minorHAnsi" w:cstheme="minorHAnsi"/>
          <w:b/>
          <w:bCs/>
        </w:rPr>
        <w:t>Urgent Re-Housing</w:t>
      </w:r>
    </w:p>
    <w:p w:rsidR="008D1701" w:rsidRPr="002B0F78" w:rsidRDefault="008D1701" w:rsidP="008D1701">
      <w:pPr>
        <w:pStyle w:val="ListParagraph"/>
        <w:numPr>
          <w:ilvl w:val="2"/>
          <w:numId w:val="25"/>
        </w:numPr>
        <w:ind w:right="-850"/>
        <w:rPr>
          <w:rFonts w:asciiTheme="minorHAnsi" w:hAnsiTheme="minorHAnsi" w:cstheme="minorHAnsi"/>
          <w:b/>
        </w:rPr>
      </w:pPr>
      <w:r w:rsidRPr="002B0F78">
        <w:rPr>
          <w:rFonts w:asciiTheme="minorHAnsi" w:hAnsiTheme="minorHAnsi" w:cstheme="minorHAnsi"/>
          <w:b/>
        </w:rPr>
        <w:t>Medical Factors</w:t>
      </w:r>
    </w:p>
    <w:p w:rsidR="008D1701" w:rsidRPr="002B0F78" w:rsidRDefault="008D1701" w:rsidP="008D1701">
      <w:pPr>
        <w:pStyle w:val="ListParagraph"/>
        <w:numPr>
          <w:ilvl w:val="2"/>
          <w:numId w:val="25"/>
        </w:numPr>
        <w:ind w:right="-850"/>
        <w:rPr>
          <w:rFonts w:asciiTheme="minorHAnsi" w:hAnsiTheme="minorHAnsi" w:cstheme="minorHAnsi"/>
          <w:b/>
        </w:rPr>
      </w:pPr>
      <w:r w:rsidRPr="002B0F78">
        <w:rPr>
          <w:rFonts w:asciiTheme="minorHAnsi" w:hAnsiTheme="minorHAnsi" w:cstheme="minorHAnsi"/>
          <w:b/>
        </w:rPr>
        <w:t>Overcrowding</w:t>
      </w:r>
    </w:p>
    <w:p w:rsidR="008D1701" w:rsidRPr="002B0F78" w:rsidRDefault="008D1701" w:rsidP="008D1701">
      <w:pPr>
        <w:pStyle w:val="ListParagraph"/>
        <w:numPr>
          <w:ilvl w:val="2"/>
          <w:numId w:val="25"/>
        </w:numPr>
        <w:ind w:right="-850"/>
        <w:rPr>
          <w:rFonts w:asciiTheme="minorHAnsi" w:hAnsiTheme="minorHAnsi" w:cstheme="minorHAnsi"/>
          <w:b/>
        </w:rPr>
      </w:pPr>
      <w:r w:rsidRPr="002B0F78">
        <w:rPr>
          <w:rFonts w:asciiTheme="minorHAnsi" w:hAnsiTheme="minorHAnsi" w:cstheme="minorHAnsi"/>
          <w:b/>
        </w:rPr>
        <w:t>Under Occupation</w:t>
      </w:r>
    </w:p>
    <w:p w:rsidR="008D1701" w:rsidRPr="002A376A" w:rsidRDefault="008D1701" w:rsidP="008D1701">
      <w:pPr>
        <w:pStyle w:val="ListParagraph"/>
        <w:numPr>
          <w:ilvl w:val="2"/>
          <w:numId w:val="25"/>
        </w:numPr>
        <w:ind w:right="-850"/>
        <w:rPr>
          <w:rFonts w:asciiTheme="minorHAnsi" w:hAnsiTheme="minorHAnsi" w:cstheme="minorHAnsi"/>
          <w:b/>
        </w:rPr>
      </w:pPr>
      <w:r w:rsidRPr="002A376A">
        <w:rPr>
          <w:rFonts w:asciiTheme="minorHAnsi" w:hAnsiTheme="minorHAnsi" w:cstheme="minorHAnsi"/>
          <w:b/>
        </w:rPr>
        <w:t>Harassment</w:t>
      </w:r>
      <w:r>
        <w:rPr>
          <w:rFonts w:asciiTheme="minorHAnsi" w:hAnsiTheme="minorHAnsi" w:cstheme="minorHAnsi"/>
          <w:b/>
        </w:rPr>
        <w:t xml:space="preserve"> &amp; Domestic Abuse</w:t>
      </w:r>
    </w:p>
    <w:p w:rsidR="008D1701" w:rsidRPr="002B0F78" w:rsidRDefault="008D1701" w:rsidP="008D1701">
      <w:pPr>
        <w:pStyle w:val="ListParagraph"/>
        <w:numPr>
          <w:ilvl w:val="2"/>
          <w:numId w:val="25"/>
        </w:numPr>
        <w:ind w:right="-850"/>
        <w:rPr>
          <w:rFonts w:asciiTheme="minorHAnsi" w:hAnsiTheme="minorHAnsi" w:cstheme="minorHAnsi"/>
          <w:b/>
        </w:rPr>
      </w:pPr>
      <w:r w:rsidRPr="002B0F78">
        <w:rPr>
          <w:rFonts w:asciiTheme="minorHAnsi" w:hAnsiTheme="minorHAnsi" w:cstheme="minorHAnsi"/>
          <w:b/>
        </w:rPr>
        <w:t xml:space="preserve">Exceptional Circumstances   </w:t>
      </w:r>
    </w:p>
    <w:p w:rsidR="008D1701" w:rsidRPr="002B0F78" w:rsidRDefault="008D1701" w:rsidP="008D1701">
      <w:pPr>
        <w:pStyle w:val="ListParagraph"/>
        <w:numPr>
          <w:ilvl w:val="2"/>
          <w:numId w:val="25"/>
        </w:numPr>
        <w:ind w:right="-850"/>
        <w:rPr>
          <w:rFonts w:asciiTheme="minorHAnsi" w:hAnsiTheme="minorHAnsi" w:cstheme="minorHAnsi"/>
          <w:b/>
          <w:lang w:val="en-US"/>
        </w:rPr>
      </w:pPr>
      <w:r w:rsidRPr="002B0F78">
        <w:rPr>
          <w:rFonts w:asciiTheme="minorHAnsi" w:hAnsiTheme="minorHAnsi" w:cstheme="minorHAnsi"/>
          <w:b/>
          <w:lang w:val="en-US"/>
        </w:rPr>
        <w:t>Support</w:t>
      </w:r>
    </w:p>
    <w:p w:rsidR="008D1701" w:rsidRPr="002B0F78" w:rsidRDefault="008D1701" w:rsidP="008D1701">
      <w:pPr>
        <w:numPr>
          <w:ilvl w:val="2"/>
          <w:numId w:val="25"/>
        </w:numPr>
        <w:autoSpaceDE w:val="0"/>
        <w:autoSpaceDN w:val="0"/>
        <w:adjustRightInd w:val="0"/>
        <w:ind w:right="-850"/>
        <w:rPr>
          <w:rFonts w:asciiTheme="minorHAnsi" w:hAnsiTheme="minorHAnsi" w:cstheme="minorHAnsi"/>
          <w:b/>
          <w:lang w:val="en-US"/>
        </w:rPr>
      </w:pPr>
      <w:r w:rsidRPr="002A376A">
        <w:rPr>
          <w:rFonts w:asciiTheme="minorHAnsi" w:hAnsiTheme="minorHAnsi" w:cstheme="minorHAnsi"/>
          <w:b/>
          <w:lang w:val="en-US"/>
        </w:rPr>
        <w:t>Environmental Factors</w:t>
      </w:r>
    </w:p>
    <w:p w:rsidR="008D1701" w:rsidRPr="002A376A" w:rsidRDefault="008D1701" w:rsidP="008D1701">
      <w:pPr>
        <w:numPr>
          <w:ilvl w:val="2"/>
          <w:numId w:val="25"/>
        </w:numPr>
        <w:ind w:right="-850"/>
        <w:rPr>
          <w:rFonts w:asciiTheme="minorHAnsi" w:hAnsiTheme="minorHAnsi" w:cstheme="minorHAnsi"/>
          <w:b/>
        </w:rPr>
      </w:pPr>
      <w:r w:rsidRPr="002A376A">
        <w:rPr>
          <w:rFonts w:asciiTheme="minorHAnsi" w:hAnsiTheme="minorHAnsi" w:cstheme="minorHAnsi"/>
          <w:b/>
        </w:rPr>
        <w:t>Date of Application</w:t>
      </w:r>
    </w:p>
    <w:p w:rsidR="008D1701" w:rsidRDefault="008D1701" w:rsidP="008D1701">
      <w:pPr>
        <w:ind w:left="720" w:right="-850"/>
        <w:rPr>
          <w:rFonts w:asciiTheme="minorHAnsi" w:hAnsiTheme="minorHAnsi" w:cstheme="minorHAnsi"/>
        </w:rPr>
      </w:pPr>
    </w:p>
    <w:p w:rsidR="008D1701" w:rsidRDefault="008D1701" w:rsidP="008D1701">
      <w:pPr>
        <w:ind w:left="720" w:right="-850"/>
        <w:rPr>
          <w:rFonts w:asciiTheme="minorHAnsi" w:hAnsiTheme="minorHAnsi" w:cstheme="minorHAnsi"/>
        </w:rPr>
      </w:pPr>
    </w:p>
    <w:p w:rsidR="008D1701" w:rsidRDefault="008D1701" w:rsidP="008D1701">
      <w:pPr>
        <w:ind w:left="720" w:right="-850"/>
        <w:rPr>
          <w:rFonts w:asciiTheme="minorHAnsi" w:hAnsiTheme="minorHAnsi" w:cstheme="minorHAnsi"/>
        </w:rPr>
      </w:pPr>
    </w:p>
    <w:p w:rsidR="008D1701" w:rsidRPr="002A376A" w:rsidRDefault="008D1701" w:rsidP="008D1701">
      <w:pPr>
        <w:rPr>
          <w:rFonts w:asciiTheme="minorHAnsi" w:hAnsiTheme="minorHAnsi" w:cstheme="minorHAnsi"/>
          <w:b/>
        </w:rPr>
      </w:pPr>
      <w:r>
        <w:rPr>
          <w:rFonts w:asciiTheme="minorHAnsi" w:hAnsiTheme="minorHAnsi" w:cstheme="minorHAnsi"/>
          <w:b/>
        </w:rPr>
        <w:t>Appendix 1</w:t>
      </w:r>
    </w:p>
    <w:p w:rsidR="008D1701" w:rsidRPr="002A376A" w:rsidRDefault="008D1701" w:rsidP="008D1701">
      <w:pPr>
        <w:rPr>
          <w:rFonts w:asciiTheme="minorHAnsi" w:hAnsiTheme="minorHAnsi" w:cstheme="minorHAnsi"/>
          <w:b/>
        </w:rPr>
      </w:pPr>
    </w:p>
    <w:p w:rsidR="008D1701" w:rsidRPr="002A376A" w:rsidRDefault="008D1701" w:rsidP="008D1701">
      <w:pPr>
        <w:rPr>
          <w:rFonts w:asciiTheme="minorHAnsi" w:hAnsiTheme="minorHAnsi" w:cstheme="minorHAnsi"/>
          <w:b/>
        </w:rPr>
      </w:pPr>
      <w:r w:rsidRPr="002A376A">
        <w:rPr>
          <w:rFonts w:asciiTheme="minorHAnsi" w:hAnsiTheme="minorHAnsi" w:cstheme="minorHAnsi"/>
          <w:b/>
        </w:rPr>
        <w:t>SIZE OF ACCOMMODATION</w:t>
      </w:r>
    </w:p>
    <w:p w:rsidR="008D1701" w:rsidRDefault="008D1701" w:rsidP="008D1701">
      <w:pPr>
        <w:ind w:left="709" w:hanging="709"/>
        <w:rPr>
          <w:rFonts w:asciiTheme="minorHAnsi" w:hAnsiTheme="minorHAnsi" w:cstheme="minorHAnsi"/>
          <w:b/>
        </w:rPr>
      </w:pPr>
    </w:p>
    <w:p w:rsidR="008D1701" w:rsidRDefault="008D1701" w:rsidP="008D1701">
      <w:pPr>
        <w:rPr>
          <w:rFonts w:ascii="Arial" w:hAnsi="Arial" w:cs="Arial"/>
          <w:b/>
          <w:sz w:val="22"/>
          <w:szCs w:val="22"/>
          <w:lang w:val="en-US"/>
        </w:rPr>
      </w:pPr>
      <w:r>
        <w:rPr>
          <w:rFonts w:ascii="Arial" w:hAnsi="Arial" w:cs="Arial"/>
          <w:b/>
          <w:sz w:val="22"/>
          <w:szCs w:val="22"/>
          <w:lang w:val="en-US"/>
        </w:rPr>
        <w:t>Appendix 2</w:t>
      </w:r>
    </w:p>
    <w:p w:rsidR="008D1701" w:rsidRDefault="008D1701" w:rsidP="008D1701">
      <w:pPr>
        <w:jc w:val="center"/>
        <w:rPr>
          <w:rFonts w:ascii="Arial" w:hAnsi="Arial" w:cs="Arial"/>
          <w:b/>
          <w:sz w:val="22"/>
          <w:szCs w:val="22"/>
          <w:lang w:val="en-US"/>
        </w:rPr>
      </w:pPr>
    </w:p>
    <w:p w:rsidR="008D1701" w:rsidRDefault="008D1701" w:rsidP="008D1701">
      <w:pPr>
        <w:rPr>
          <w:rFonts w:ascii="Arial" w:hAnsi="Arial" w:cs="Arial"/>
          <w:b/>
          <w:sz w:val="22"/>
          <w:szCs w:val="22"/>
          <w:lang w:val="en-US"/>
        </w:rPr>
      </w:pPr>
      <w:r>
        <w:rPr>
          <w:rFonts w:ascii="Arial" w:hAnsi="Arial" w:cs="Arial"/>
          <w:b/>
          <w:sz w:val="22"/>
          <w:szCs w:val="22"/>
          <w:lang w:val="en-US"/>
        </w:rPr>
        <w:t>WAITING LIST QUOTAS</w:t>
      </w:r>
    </w:p>
    <w:p w:rsidR="006438E8" w:rsidRDefault="006438E8" w:rsidP="006438E8">
      <w:pPr>
        <w:rPr>
          <w:rFonts w:ascii="Arial" w:hAnsi="Arial" w:cs="Arial"/>
          <w:b/>
          <w:sz w:val="22"/>
          <w:szCs w:val="22"/>
          <w:lang w:val="en-US"/>
        </w:rPr>
      </w:pPr>
    </w:p>
    <w:p w:rsidR="006438E8" w:rsidRDefault="006438E8" w:rsidP="006438E8">
      <w:pPr>
        <w:rPr>
          <w:rFonts w:ascii="Arial" w:hAnsi="Arial" w:cs="Arial"/>
          <w:b/>
          <w:sz w:val="22"/>
          <w:szCs w:val="22"/>
          <w:lang w:val="en-US"/>
        </w:rPr>
      </w:pPr>
      <w:r>
        <w:rPr>
          <w:rFonts w:ascii="Arial" w:hAnsi="Arial" w:cs="Arial"/>
          <w:b/>
          <w:sz w:val="22"/>
          <w:szCs w:val="22"/>
          <w:lang w:val="en-US"/>
        </w:rPr>
        <w:t>Appendix 3</w:t>
      </w:r>
    </w:p>
    <w:p w:rsidR="006438E8" w:rsidRDefault="006438E8" w:rsidP="006438E8">
      <w:pPr>
        <w:rPr>
          <w:rFonts w:ascii="Arial" w:hAnsi="Arial" w:cs="Arial"/>
          <w:b/>
          <w:sz w:val="22"/>
          <w:szCs w:val="22"/>
          <w:lang w:val="en-US"/>
        </w:rPr>
      </w:pPr>
      <w:r>
        <w:rPr>
          <w:rFonts w:ascii="Arial" w:hAnsi="Arial" w:cs="Arial"/>
          <w:b/>
          <w:sz w:val="22"/>
          <w:szCs w:val="22"/>
          <w:lang w:val="en-US"/>
        </w:rPr>
        <w:t>EQUALITY IMPACT ASSESSMENT</w:t>
      </w: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380A35" w:rsidRDefault="00380A35" w:rsidP="00CA61F8">
      <w:pPr>
        <w:jc w:val="both"/>
        <w:rPr>
          <w:rFonts w:asciiTheme="minorHAnsi" w:hAnsiTheme="minorHAnsi" w:cstheme="minorHAnsi"/>
          <w:b/>
        </w:rPr>
      </w:pPr>
    </w:p>
    <w:p w:rsidR="008D1701" w:rsidRDefault="008D1701" w:rsidP="00CA61F8">
      <w:pPr>
        <w:jc w:val="both"/>
        <w:rPr>
          <w:rFonts w:asciiTheme="minorHAnsi" w:hAnsiTheme="minorHAnsi" w:cstheme="minorHAnsi"/>
          <w:b/>
        </w:rPr>
      </w:pPr>
    </w:p>
    <w:p w:rsidR="008D5D44" w:rsidRPr="00042C23" w:rsidRDefault="00FC3F6F" w:rsidP="00042C23">
      <w:pPr>
        <w:pStyle w:val="ListParagraph"/>
        <w:numPr>
          <w:ilvl w:val="0"/>
          <w:numId w:val="106"/>
        </w:numPr>
        <w:jc w:val="both"/>
        <w:rPr>
          <w:rFonts w:asciiTheme="minorHAnsi" w:hAnsiTheme="minorHAnsi" w:cstheme="minorHAnsi"/>
          <w:b/>
        </w:rPr>
      </w:pPr>
      <w:r w:rsidRPr="00042C23">
        <w:rPr>
          <w:rFonts w:asciiTheme="minorHAnsi" w:hAnsiTheme="minorHAnsi" w:cstheme="minorHAnsi"/>
          <w:b/>
        </w:rPr>
        <w:t>I</w:t>
      </w:r>
      <w:r w:rsidR="00501D56" w:rsidRPr="00042C23">
        <w:rPr>
          <w:rFonts w:asciiTheme="minorHAnsi" w:hAnsiTheme="minorHAnsi" w:cstheme="minorHAnsi"/>
          <w:b/>
        </w:rPr>
        <w:t>NTRODUCTION</w:t>
      </w:r>
    </w:p>
    <w:p w:rsidR="008D5D44" w:rsidRPr="00042C23" w:rsidRDefault="00FC3F6F">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overall objective of the policy is to assist those in greatest need when allocating houses. We aim to let houses in a way that gives reasonable preference to those in housing need, makes best use of available stock, maximises choice and helps to contribute to balanced and sustainable communities.</w:t>
      </w:r>
    </w:p>
    <w:p w:rsidR="000A2353" w:rsidRPr="00042C23" w:rsidRDefault="000A2353">
      <w:pPr>
        <w:autoSpaceDE w:val="0"/>
        <w:autoSpaceDN w:val="0"/>
        <w:adjustRightInd w:val="0"/>
        <w:ind w:right="-663"/>
        <w:rPr>
          <w:rFonts w:asciiTheme="minorHAnsi" w:hAnsiTheme="minorHAnsi" w:cstheme="minorHAnsi"/>
          <w:lang w:val="en-US"/>
        </w:rPr>
      </w:pPr>
    </w:p>
    <w:p w:rsidR="008D5D44" w:rsidRPr="00042C23" w:rsidRDefault="00FC3F6F">
      <w:pPr>
        <w:autoSpaceDE w:val="0"/>
        <w:autoSpaceDN w:val="0"/>
        <w:adjustRightInd w:val="0"/>
        <w:ind w:right="-663"/>
        <w:rPr>
          <w:rFonts w:asciiTheme="minorHAnsi" w:hAnsiTheme="minorHAnsi" w:cstheme="minorHAnsi"/>
          <w:lang w:val="en-US"/>
        </w:rPr>
      </w:pPr>
      <w:r w:rsidRPr="00042C23">
        <w:rPr>
          <w:rFonts w:asciiTheme="minorHAnsi" w:hAnsiTheme="minorHAnsi" w:cstheme="minorHAnsi"/>
          <w:lang w:val="en-US"/>
        </w:rPr>
        <w:t xml:space="preserve">The Association will work closely with the </w:t>
      </w:r>
      <w:r w:rsidR="000A2353" w:rsidRPr="00042C23">
        <w:rPr>
          <w:rFonts w:asciiTheme="minorHAnsi" w:hAnsiTheme="minorHAnsi" w:cstheme="minorHAnsi"/>
          <w:lang w:val="en-US"/>
        </w:rPr>
        <w:t xml:space="preserve">Local Authority and other partners to help prevent and alleviate homelessness, </w:t>
      </w:r>
      <w:r w:rsidRPr="00042C23">
        <w:rPr>
          <w:rFonts w:asciiTheme="minorHAnsi" w:hAnsiTheme="minorHAnsi" w:cstheme="minorHAnsi"/>
          <w:lang w:val="en-US"/>
        </w:rPr>
        <w:t xml:space="preserve">assist in addressing overall housing need and contribute to </w:t>
      </w:r>
      <w:r w:rsidR="000A2353" w:rsidRPr="00042C23">
        <w:rPr>
          <w:rFonts w:asciiTheme="minorHAnsi" w:hAnsiTheme="minorHAnsi" w:cstheme="minorHAnsi"/>
          <w:lang w:val="en-US"/>
        </w:rPr>
        <w:t xml:space="preserve">local </w:t>
      </w:r>
      <w:r w:rsidRPr="00042C23">
        <w:rPr>
          <w:rFonts w:asciiTheme="minorHAnsi" w:hAnsiTheme="minorHAnsi" w:cstheme="minorHAnsi"/>
          <w:lang w:val="en-US"/>
        </w:rPr>
        <w:t>Regeneration strategies.</w:t>
      </w:r>
    </w:p>
    <w:p w:rsidR="00626A6F" w:rsidRDefault="00626A6F">
      <w:pPr>
        <w:autoSpaceDE w:val="0"/>
        <w:autoSpaceDN w:val="0"/>
        <w:adjustRightInd w:val="0"/>
        <w:rPr>
          <w:rFonts w:asciiTheme="minorHAnsi" w:hAnsiTheme="minorHAnsi" w:cstheme="minorHAnsi"/>
          <w:lang w:val="en-US"/>
        </w:rPr>
      </w:pPr>
    </w:p>
    <w:p w:rsidR="006C2F95" w:rsidRPr="00042C23" w:rsidRDefault="00747ACD" w:rsidP="00042C23">
      <w:pPr>
        <w:rPr>
          <w:rFonts w:asciiTheme="minorHAnsi" w:hAnsiTheme="minorHAnsi" w:cstheme="minorHAnsi"/>
        </w:rPr>
      </w:pPr>
      <w:r w:rsidRPr="00042C23">
        <w:rPr>
          <w:rFonts w:asciiTheme="minorHAnsi" w:hAnsiTheme="minorHAnsi" w:cstheme="minorHAnsi"/>
        </w:rPr>
        <w:t xml:space="preserve">This policy has been reviewed taking into account the Scottish Government's Practice Guide on Social Housing Allocations, current legislation and the Scottish Social Housing Charter. </w:t>
      </w:r>
      <w:r w:rsidR="006C2F95" w:rsidRPr="00042C23">
        <w:rPr>
          <w:rFonts w:asciiTheme="minorHAnsi" w:hAnsiTheme="minorHAnsi" w:cstheme="minorHAnsi"/>
        </w:rPr>
        <w:br/>
      </w:r>
      <w:r w:rsidR="006C2F95" w:rsidRPr="00042C23">
        <w:rPr>
          <w:rFonts w:asciiTheme="minorHAnsi" w:hAnsiTheme="minorHAnsi" w:cstheme="minorHAnsi"/>
        </w:rPr>
        <w:br/>
      </w:r>
    </w:p>
    <w:p w:rsidR="006C2F95" w:rsidRPr="00042C23" w:rsidRDefault="00DA53FC" w:rsidP="00042C23">
      <w:pPr>
        <w:rPr>
          <w:rFonts w:asciiTheme="minorHAnsi" w:hAnsiTheme="minorHAnsi" w:cstheme="minorHAnsi"/>
          <w:b/>
        </w:rPr>
      </w:pPr>
      <w:r w:rsidRPr="00042C23">
        <w:rPr>
          <w:rFonts w:asciiTheme="minorHAnsi" w:hAnsiTheme="minorHAnsi" w:cstheme="minorHAnsi"/>
          <w:b/>
        </w:rPr>
        <w:t>2.</w:t>
      </w:r>
      <w:r w:rsidRPr="00042C23">
        <w:rPr>
          <w:rFonts w:asciiTheme="minorHAnsi" w:hAnsiTheme="minorHAnsi" w:cstheme="minorHAnsi"/>
          <w:b/>
        </w:rPr>
        <w:tab/>
      </w:r>
      <w:r w:rsidR="006C2F95" w:rsidRPr="00042C23">
        <w:rPr>
          <w:rFonts w:asciiTheme="minorHAnsi" w:hAnsiTheme="minorHAnsi" w:cstheme="minorHAnsi"/>
          <w:b/>
        </w:rPr>
        <w:t xml:space="preserve">POLICY AIMS &amp; OBJECTIVES </w:t>
      </w:r>
    </w:p>
    <w:p w:rsidR="006C2F95" w:rsidRPr="00501D56" w:rsidRDefault="006C2F95">
      <w:pPr>
        <w:autoSpaceDE w:val="0"/>
        <w:autoSpaceDN w:val="0"/>
        <w:adjustRightInd w:val="0"/>
        <w:rPr>
          <w:rFonts w:asciiTheme="minorHAnsi" w:hAnsiTheme="minorHAnsi" w:cstheme="minorHAnsi"/>
          <w:lang w:val="en-US"/>
        </w:rPr>
      </w:pPr>
      <w:r w:rsidRPr="00501D56">
        <w:rPr>
          <w:rFonts w:asciiTheme="minorHAnsi" w:hAnsiTheme="minorHAnsi" w:cstheme="minorHAnsi"/>
          <w:lang w:val="en-US"/>
        </w:rPr>
        <w:t>This Policy supports Barrhead</w:t>
      </w:r>
      <w:r w:rsidR="00F769E5">
        <w:rPr>
          <w:rFonts w:asciiTheme="minorHAnsi" w:hAnsiTheme="minorHAnsi" w:cstheme="minorHAnsi"/>
          <w:lang w:val="en-US"/>
        </w:rPr>
        <w:t>’</w:t>
      </w:r>
      <w:r w:rsidRPr="00501D56">
        <w:rPr>
          <w:rFonts w:asciiTheme="minorHAnsi" w:hAnsiTheme="minorHAnsi" w:cstheme="minorHAnsi"/>
          <w:lang w:val="en-US"/>
        </w:rPr>
        <w:t>s commitment to allocating our homes in a fair and consisten</w:t>
      </w:r>
      <w:r w:rsidR="00A34CB3" w:rsidRPr="00501D56">
        <w:rPr>
          <w:rFonts w:asciiTheme="minorHAnsi" w:hAnsiTheme="minorHAnsi" w:cstheme="minorHAnsi"/>
          <w:lang w:val="en-US"/>
        </w:rPr>
        <w:t>t</w:t>
      </w:r>
      <w:r w:rsidRPr="00501D56">
        <w:rPr>
          <w:rFonts w:asciiTheme="minorHAnsi" w:hAnsiTheme="minorHAnsi" w:cstheme="minorHAnsi"/>
          <w:lang w:val="en-US"/>
        </w:rPr>
        <w:t xml:space="preserve"> way so that available houses are let to those in greatest housing need.  </w:t>
      </w:r>
    </w:p>
    <w:p w:rsidR="006C2F95" w:rsidRPr="00501D56" w:rsidRDefault="006C2F95">
      <w:pPr>
        <w:autoSpaceDE w:val="0"/>
        <w:autoSpaceDN w:val="0"/>
        <w:adjustRightInd w:val="0"/>
        <w:rPr>
          <w:rFonts w:asciiTheme="minorHAnsi" w:hAnsiTheme="minorHAnsi" w:cstheme="minorHAnsi"/>
          <w:lang w:val="en-US"/>
        </w:rPr>
      </w:pPr>
    </w:p>
    <w:p w:rsidR="006C2F95" w:rsidRPr="00501D56" w:rsidRDefault="006C2F95" w:rsidP="00042C23">
      <w:pPr>
        <w:rPr>
          <w:rFonts w:asciiTheme="minorHAnsi" w:hAnsiTheme="minorHAnsi" w:cstheme="minorHAnsi"/>
        </w:rPr>
      </w:pPr>
      <w:r w:rsidRPr="00501D56">
        <w:rPr>
          <w:rFonts w:asciiTheme="minorHAnsi" w:hAnsiTheme="minorHAnsi" w:cstheme="minorHAnsi"/>
        </w:rPr>
        <w:lastRenderedPageBreak/>
        <w:t>This Policy has been developed to enable the Association to meet as far as possible the unmet housing needs of individuals and families who wish to reside within Barrhead Hou</w:t>
      </w:r>
      <w:r w:rsidR="00DA53FC" w:rsidRPr="00501D56">
        <w:rPr>
          <w:rFonts w:asciiTheme="minorHAnsi" w:hAnsiTheme="minorHAnsi" w:cstheme="minorHAnsi"/>
        </w:rPr>
        <w:t>sing Association</w:t>
      </w:r>
      <w:r w:rsidR="00626A6F">
        <w:rPr>
          <w:rFonts w:asciiTheme="minorHAnsi" w:hAnsiTheme="minorHAnsi" w:cstheme="minorHAnsi"/>
        </w:rPr>
        <w:t>’s</w:t>
      </w:r>
      <w:r w:rsidR="00DA53FC" w:rsidRPr="00501D56">
        <w:rPr>
          <w:rFonts w:asciiTheme="minorHAnsi" w:hAnsiTheme="minorHAnsi" w:cstheme="minorHAnsi"/>
        </w:rPr>
        <w:t xml:space="preserve"> area of operation.  </w:t>
      </w:r>
    </w:p>
    <w:p w:rsidR="006C2F95" w:rsidRPr="00501D56" w:rsidRDefault="006C2F95" w:rsidP="00042C23">
      <w:pPr>
        <w:rPr>
          <w:rFonts w:asciiTheme="minorHAnsi" w:hAnsiTheme="minorHAnsi" w:cstheme="minorHAnsi"/>
        </w:rPr>
      </w:pPr>
    </w:p>
    <w:p w:rsidR="006C2F95" w:rsidRPr="00501D56" w:rsidRDefault="006C2F95" w:rsidP="00042C23">
      <w:pPr>
        <w:rPr>
          <w:rFonts w:asciiTheme="minorHAnsi" w:hAnsiTheme="minorHAnsi" w:cstheme="minorHAnsi"/>
        </w:rPr>
      </w:pPr>
      <w:r w:rsidRPr="00501D56">
        <w:rPr>
          <w:rFonts w:asciiTheme="minorHAnsi" w:hAnsiTheme="minorHAnsi" w:cstheme="minorHAnsi"/>
        </w:rPr>
        <w:t>We will</w:t>
      </w:r>
      <w:r w:rsidR="00626A6F">
        <w:rPr>
          <w:rFonts w:asciiTheme="minorHAnsi" w:hAnsiTheme="minorHAnsi" w:cstheme="minorHAnsi"/>
        </w:rPr>
        <w:t>:</w:t>
      </w:r>
    </w:p>
    <w:p w:rsidR="006C2F95" w:rsidRPr="00501D56" w:rsidRDefault="006C2F95" w:rsidP="00042C23">
      <w:pPr>
        <w:rPr>
          <w:rFonts w:asciiTheme="minorHAnsi" w:hAnsiTheme="minorHAnsi" w:cstheme="minorHAnsi"/>
        </w:rPr>
      </w:pPr>
    </w:p>
    <w:p w:rsidR="006C2F95" w:rsidRPr="00501D56" w:rsidRDefault="006C2F95" w:rsidP="00042C23">
      <w:pPr>
        <w:pStyle w:val="ListParagraph"/>
        <w:numPr>
          <w:ilvl w:val="0"/>
          <w:numId w:val="50"/>
        </w:numPr>
        <w:rPr>
          <w:rFonts w:asciiTheme="minorHAnsi" w:hAnsiTheme="minorHAnsi" w:cstheme="minorHAnsi"/>
        </w:rPr>
      </w:pPr>
      <w:r w:rsidRPr="00501D56">
        <w:rPr>
          <w:rFonts w:asciiTheme="minorHAnsi" w:hAnsiTheme="minorHAnsi" w:cstheme="minorHAnsi"/>
        </w:rPr>
        <w:t>Respond appropriately to requests for re-housing and making the best use of our available stock</w:t>
      </w:r>
      <w:r w:rsidR="00626A6F">
        <w:rPr>
          <w:rFonts w:asciiTheme="minorHAnsi" w:hAnsiTheme="minorHAnsi" w:cstheme="minorHAnsi"/>
        </w:rPr>
        <w:t>.</w:t>
      </w:r>
      <w:r w:rsidRPr="00501D56">
        <w:rPr>
          <w:rFonts w:asciiTheme="minorHAnsi" w:hAnsiTheme="minorHAnsi" w:cstheme="minorHAnsi"/>
        </w:rPr>
        <w:br/>
      </w:r>
    </w:p>
    <w:p w:rsidR="00BA193B" w:rsidRPr="00501D56" w:rsidRDefault="006C2F95" w:rsidP="00042C23">
      <w:pPr>
        <w:pStyle w:val="ListParagraph"/>
        <w:numPr>
          <w:ilvl w:val="0"/>
          <w:numId w:val="50"/>
        </w:numPr>
        <w:rPr>
          <w:rFonts w:asciiTheme="minorHAnsi" w:hAnsiTheme="minorHAnsi" w:cstheme="minorHAnsi"/>
          <w:b/>
        </w:rPr>
      </w:pPr>
      <w:r w:rsidRPr="00501D56">
        <w:rPr>
          <w:rFonts w:asciiTheme="minorHAnsi" w:hAnsiTheme="minorHAnsi" w:cstheme="minorHAnsi"/>
        </w:rPr>
        <w:t xml:space="preserve">Give the right priority and </w:t>
      </w:r>
      <w:r w:rsidR="00BA193B" w:rsidRPr="00501D56">
        <w:rPr>
          <w:rFonts w:asciiTheme="minorHAnsi" w:hAnsiTheme="minorHAnsi" w:cstheme="minorHAnsi"/>
        </w:rPr>
        <w:t xml:space="preserve">allocate </w:t>
      </w:r>
      <w:r w:rsidRPr="00501D56">
        <w:rPr>
          <w:rFonts w:asciiTheme="minorHAnsi" w:hAnsiTheme="minorHAnsi" w:cstheme="minorHAnsi"/>
        </w:rPr>
        <w:t>reasonable preference to people who are in most need of housing</w:t>
      </w:r>
      <w:r w:rsidR="00626A6F">
        <w:rPr>
          <w:rFonts w:asciiTheme="minorHAnsi" w:hAnsiTheme="minorHAnsi" w:cstheme="minorHAnsi"/>
        </w:rPr>
        <w:t>.</w:t>
      </w:r>
      <w:r w:rsidR="00BA193B" w:rsidRPr="00501D56">
        <w:rPr>
          <w:rFonts w:asciiTheme="minorHAnsi" w:hAnsiTheme="minorHAnsi" w:cstheme="minorHAnsi"/>
        </w:rPr>
        <w:br/>
      </w:r>
      <w:r w:rsidR="00BA193B" w:rsidRPr="00501D56">
        <w:rPr>
          <w:rFonts w:asciiTheme="minorHAnsi" w:hAnsiTheme="minorHAnsi" w:cstheme="minorHAnsi"/>
        </w:rPr>
        <w:br/>
      </w:r>
    </w:p>
    <w:p w:rsidR="008D5D44" w:rsidRPr="00CC4845" w:rsidRDefault="00A34CB3" w:rsidP="00501D56">
      <w:pPr>
        <w:rPr>
          <w:rFonts w:asciiTheme="minorHAnsi" w:hAnsiTheme="minorHAnsi" w:cstheme="minorHAnsi"/>
          <w:b/>
          <w:bCs/>
        </w:rPr>
      </w:pPr>
      <w:r w:rsidRPr="00501D56">
        <w:rPr>
          <w:rFonts w:asciiTheme="minorHAnsi" w:hAnsiTheme="minorHAnsi" w:cstheme="minorHAnsi"/>
          <w:b/>
          <w:bCs/>
        </w:rPr>
        <w:t>3.</w:t>
      </w:r>
      <w:r w:rsidRPr="00CC4845">
        <w:rPr>
          <w:rFonts w:asciiTheme="minorHAnsi" w:hAnsiTheme="minorHAnsi" w:cstheme="minorHAnsi"/>
          <w:b/>
          <w:bCs/>
        </w:rPr>
        <w:tab/>
      </w:r>
      <w:r w:rsidR="00FC3F6F" w:rsidRPr="00CC4845">
        <w:rPr>
          <w:rFonts w:asciiTheme="minorHAnsi" w:hAnsiTheme="minorHAnsi" w:cstheme="minorHAnsi"/>
          <w:b/>
          <w:bCs/>
        </w:rPr>
        <w:t>L</w:t>
      </w:r>
      <w:r w:rsidR="00501D56" w:rsidRPr="00CC4845">
        <w:rPr>
          <w:rFonts w:asciiTheme="minorHAnsi" w:hAnsiTheme="minorHAnsi" w:cstheme="minorHAnsi"/>
          <w:b/>
          <w:bCs/>
        </w:rPr>
        <w:t>EGAL FRAMEWORK</w:t>
      </w:r>
    </w:p>
    <w:p w:rsidR="00CC4845" w:rsidRPr="00042C23" w:rsidRDefault="00CC4845" w:rsidP="00CC4845">
      <w:pPr>
        <w:autoSpaceDE w:val="0"/>
        <w:autoSpaceDN w:val="0"/>
        <w:adjustRightInd w:val="0"/>
        <w:rPr>
          <w:rFonts w:asciiTheme="minorHAnsi" w:hAnsiTheme="minorHAnsi" w:cstheme="minorHAnsi"/>
          <w:color w:val="000000"/>
          <w:lang w:eastAsia="en-GB"/>
        </w:rPr>
      </w:pPr>
      <w:r w:rsidRPr="00042C23">
        <w:rPr>
          <w:rFonts w:asciiTheme="minorHAnsi" w:hAnsiTheme="minorHAnsi" w:cstheme="minorHAnsi"/>
          <w:color w:val="000000"/>
          <w:lang w:eastAsia="en-GB"/>
        </w:rPr>
        <w:t xml:space="preserve">The Housing (Scotland) Act 2014 changed certain aspects of the law on social housing allocations and management: </w:t>
      </w:r>
    </w:p>
    <w:p w:rsidR="00CC4845" w:rsidRPr="00042C23" w:rsidRDefault="00CC4845" w:rsidP="00CC4845">
      <w:pPr>
        <w:autoSpaceDE w:val="0"/>
        <w:autoSpaceDN w:val="0"/>
        <w:adjustRightInd w:val="0"/>
        <w:rPr>
          <w:rFonts w:asciiTheme="minorHAnsi" w:hAnsiTheme="minorHAnsi" w:cstheme="minorHAnsi"/>
          <w:color w:val="000000"/>
          <w:lang w:eastAsia="en-GB"/>
        </w:rPr>
      </w:pPr>
    </w:p>
    <w:p w:rsidR="008D5CD4" w:rsidRDefault="00CC4845" w:rsidP="00042C23">
      <w:pPr>
        <w:pStyle w:val="ListParagraph"/>
        <w:numPr>
          <w:ilvl w:val="0"/>
          <w:numId w:val="50"/>
        </w:numPr>
        <w:autoSpaceDE w:val="0"/>
        <w:autoSpaceDN w:val="0"/>
        <w:adjustRightInd w:val="0"/>
        <w:spacing w:after="10"/>
        <w:rPr>
          <w:rFonts w:asciiTheme="minorHAnsi" w:hAnsiTheme="minorHAnsi" w:cstheme="minorHAnsi"/>
          <w:color w:val="000000"/>
          <w:lang w:eastAsia="en-GB"/>
        </w:rPr>
      </w:pPr>
      <w:r w:rsidRPr="00042C23">
        <w:rPr>
          <w:rFonts w:asciiTheme="minorHAnsi" w:hAnsiTheme="minorHAnsi" w:cstheme="minorHAnsi"/>
          <w:color w:val="000000"/>
          <w:lang w:eastAsia="en-GB"/>
        </w:rPr>
        <w:t xml:space="preserve">The Right to Buy was abolished for all social housing tenants in Scotland by this Act. </w:t>
      </w:r>
    </w:p>
    <w:p w:rsidR="008D5CD4" w:rsidRDefault="00CC4845" w:rsidP="00042C23">
      <w:pPr>
        <w:pStyle w:val="ListParagraph"/>
        <w:numPr>
          <w:ilvl w:val="0"/>
          <w:numId w:val="50"/>
        </w:numPr>
        <w:autoSpaceDE w:val="0"/>
        <w:autoSpaceDN w:val="0"/>
        <w:adjustRightInd w:val="0"/>
        <w:spacing w:after="10"/>
        <w:rPr>
          <w:rFonts w:asciiTheme="minorHAnsi" w:hAnsiTheme="minorHAnsi" w:cstheme="minorHAnsi"/>
          <w:color w:val="000000"/>
          <w:lang w:eastAsia="en-GB"/>
        </w:rPr>
      </w:pPr>
      <w:r w:rsidRPr="00042C23">
        <w:rPr>
          <w:rFonts w:asciiTheme="minorHAnsi" w:hAnsiTheme="minorHAnsi" w:cstheme="minorHAnsi"/>
          <w:color w:val="000000"/>
          <w:lang w:eastAsia="en-GB"/>
        </w:rPr>
        <w:t xml:space="preserve">The Act </w:t>
      </w:r>
      <w:r w:rsidR="008D5CD4">
        <w:rPr>
          <w:rFonts w:asciiTheme="minorHAnsi" w:hAnsiTheme="minorHAnsi" w:cstheme="minorHAnsi"/>
          <w:color w:val="000000"/>
          <w:lang w:eastAsia="en-GB"/>
        </w:rPr>
        <w:t>m</w:t>
      </w:r>
      <w:r w:rsidRPr="00042C23">
        <w:rPr>
          <w:rFonts w:asciiTheme="minorHAnsi" w:hAnsiTheme="minorHAnsi" w:cstheme="minorHAnsi"/>
          <w:color w:val="000000"/>
          <w:lang w:eastAsia="en-GB"/>
        </w:rPr>
        <w:t xml:space="preserve">ade changes to allocation rules for social landlords, to increase flexibility and allow them to make best use of their stock. </w:t>
      </w:r>
    </w:p>
    <w:p w:rsidR="00CC4845" w:rsidRPr="00042C23" w:rsidRDefault="00CC4845" w:rsidP="00042C23">
      <w:pPr>
        <w:pStyle w:val="ListParagraph"/>
        <w:numPr>
          <w:ilvl w:val="0"/>
          <w:numId w:val="50"/>
        </w:numPr>
        <w:autoSpaceDE w:val="0"/>
        <w:autoSpaceDN w:val="0"/>
        <w:adjustRightInd w:val="0"/>
        <w:spacing w:after="10"/>
        <w:rPr>
          <w:rFonts w:asciiTheme="minorHAnsi" w:hAnsiTheme="minorHAnsi" w:cstheme="minorHAnsi"/>
          <w:color w:val="000000"/>
          <w:lang w:eastAsia="en-GB"/>
        </w:rPr>
      </w:pPr>
      <w:r w:rsidRPr="00042C23">
        <w:rPr>
          <w:rFonts w:asciiTheme="minorHAnsi" w:hAnsiTheme="minorHAnsi" w:cstheme="minorHAnsi"/>
          <w:color w:val="000000"/>
          <w:lang w:eastAsia="en-GB"/>
        </w:rPr>
        <w:t xml:space="preserve">The Act also </w:t>
      </w:r>
      <w:r w:rsidR="008D5CD4">
        <w:rPr>
          <w:rFonts w:asciiTheme="minorHAnsi" w:hAnsiTheme="minorHAnsi" w:cstheme="minorHAnsi"/>
          <w:color w:val="000000"/>
          <w:lang w:eastAsia="en-GB"/>
        </w:rPr>
        <w:t xml:space="preserve">now </w:t>
      </w:r>
      <w:r w:rsidRPr="00042C23">
        <w:rPr>
          <w:rFonts w:asciiTheme="minorHAnsi" w:hAnsiTheme="minorHAnsi" w:cstheme="minorHAnsi"/>
          <w:color w:val="000000"/>
          <w:lang w:eastAsia="en-GB"/>
        </w:rPr>
        <w:t xml:space="preserve">allows landlords to issue Short Scottish Secure Tenancies (Short SSTs) to address anti-social behaviour. </w:t>
      </w:r>
    </w:p>
    <w:p w:rsidR="00CC4845" w:rsidRPr="00042C23" w:rsidRDefault="00CC4845" w:rsidP="00CC4845">
      <w:pPr>
        <w:autoSpaceDE w:val="0"/>
        <w:autoSpaceDN w:val="0"/>
        <w:adjustRightInd w:val="0"/>
        <w:rPr>
          <w:rFonts w:asciiTheme="minorHAnsi" w:hAnsiTheme="minorHAnsi" w:cstheme="minorHAnsi"/>
          <w:color w:val="000000"/>
          <w:lang w:eastAsia="en-GB"/>
        </w:rPr>
      </w:pPr>
    </w:p>
    <w:p w:rsidR="00CC4845" w:rsidRPr="00042C23" w:rsidRDefault="00CC4845" w:rsidP="00CC4845">
      <w:pPr>
        <w:autoSpaceDE w:val="0"/>
        <w:autoSpaceDN w:val="0"/>
        <w:adjustRightInd w:val="0"/>
        <w:ind w:right="-663"/>
        <w:rPr>
          <w:rFonts w:asciiTheme="minorHAnsi" w:hAnsiTheme="minorHAnsi" w:cstheme="minorHAnsi"/>
          <w:color w:val="000000"/>
          <w:lang w:eastAsia="en-GB"/>
        </w:rPr>
      </w:pPr>
      <w:r w:rsidRPr="00042C23">
        <w:rPr>
          <w:rFonts w:asciiTheme="minorHAnsi" w:hAnsiTheme="minorHAnsi" w:cstheme="minorHAnsi"/>
          <w:color w:val="000000"/>
          <w:lang w:eastAsia="en-GB"/>
        </w:rPr>
        <w:t>The other legislative provisions surrounding the allocation of social housing in Scotland relate to meeting the needs of homeless households set out in the Housing (Scotland) Act 2001 and Homelessness etc. (Scotland) Act 2003.</w:t>
      </w:r>
    </w:p>
    <w:p w:rsidR="008D5D44" w:rsidRPr="00501D56" w:rsidRDefault="00FC3F6F" w:rsidP="00CC4845">
      <w:pPr>
        <w:autoSpaceDE w:val="0"/>
        <w:autoSpaceDN w:val="0"/>
        <w:adjustRightInd w:val="0"/>
        <w:ind w:right="-663"/>
        <w:rPr>
          <w:rFonts w:asciiTheme="minorHAnsi" w:hAnsiTheme="minorHAnsi" w:cstheme="minorHAnsi"/>
          <w:lang w:val="en-US"/>
        </w:rPr>
      </w:pPr>
      <w:r w:rsidRPr="00CC4845">
        <w:rPr>
          <w:rFonts w:asciiTheme="minorHAnsi" w:hAnsiTheme="minorHAnsi" w:cstheme="minorHAnsi"/>
          <w:lang w:val="en-US"/>
        </w:rPr>
        <w:t>The Association’s allocations policy operates within the legal framework affecting Housing Associations allocations in Scotland</w:t>
      </w:r>
      <w:r w:rsidR="00FF403B" w:rsidRPr="00501D56">
        <w:rPr>
          <w:rFonts w:asciiTheme="minorHAnsi" w:hAnsiTheme="minorHAnsi" w:cstheme="minorHAnsi"/>
          <w:lang w:val="en-US"/>
        </w:rPr>
        <w:t xml:space="preserve"> including</w:t>
      </w:r>
      <w:r w:rsidRPr="00501D56">
        <w:rPr>
          <w:rFonts w:asciiTheme="minorHAnsi" w:hAnsiTheme="minorHAnsi" w:cstheme="minorHAnsi"/>
          <w:lang w:val="en-US"/>
        </w:rPr>
        <w:t>:</w:t>
      </w:r>
    </w:p>
    <w:p w:rsidR="008D5D44" w:rsidRPr="00501D56" w:rsidRDefault="008D5D44" w:rsidP="00042C23">
      <w:pPr>
        <w:autoSpaceDE w:val="0"/>
        <w:autoSpaceDN w:val="0"/>
        <w:adjustRightInd w:val="0"/>
        <w:rPr>
          <w:rFonts w:asciiTheme="minorHAnsi" w:hAnsiTheme="minorHAnsi" w:cstheme="minorHAnsi"/>
          <w:lang w:val="en-US"/>
        </w:rPr>
      </w:pPr>
    </w:p>
    <w:p w:rsidR="00747ACD" w:rsidRPr="00501D56"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Housing (Scotland) Act 1987</w:t>
      </w:r>
    </w:p>
    <w:p w:rsidR="008D5D44" w:rsidRPr="00501D56" w:rsidRDefault="00FC3F6F"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Housing (Scotland) Act 2001</w:t>
      </w:r>
    </w:p>
    <w:p w:rsidR="00632DC5" w:rsidRPr="00501D56" w:rsidRDefault="00632DC5"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Housing (Scotland) Act 2010</w:t>
      </w:r>
    </w:p>
    <w:p w:rsidR="00747ACD" w:rsidRPr="00501D56"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Housing (Scotland) Act 2014</w:t>
      </w:r>
    </w:p>
    <w:p w:rsidR="00747ACD" w:rsidRPr="00501D56"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lastRenderedPageBreak/>
        <w:t>Homelessness etc. (Scotland) Act 2003</w:t>
      </w:r>
    </w:p>
    <w:p w:rsidR="008D5D44" w:rsidRPr="00501D56" w:rsidRDefault="00FC3F6F" w:rsidP="00042C23">
      <w:pPr>
        <w:numPr>
          <w:ilvl w:val="0"/>
          <w:numId w:val="1"/>
        </w:numPr>
        <w:tabs>
          <w:tab w:val="clear" w:pos="1440"/>
          <w:tab w:val="num" w:pos="720"/>
        </w:tabs>
        <w:autoSpaceDE w:val="0"/>
        <w:autoSpaceDN w:val="0"/>
        <w:adjustRightInd w:val="0"/>
        <w:ind w:left="720" w:right="-1037" w:firstLine="0"/>
        <w:rPr>
          <w:rFonts w:asciiTheme="minorHAnsi" w:hAnsiTheme="minorHAnsi" w:cstheme="minorHAnsi"/>
          <w:lang w:val="en-US"/>
        </w:rPr>
      </w:pPr>
      <w:r w:rsidRPr="00501D56">
        <w:rPr>
          <w:rFonts w:asciiTheme="minorHAnsi" w:hAnsiTheme="minorHAnsi" w:cstheme="minorHAnsi"/>
          <w:lang w:val="en-US"/>
        </w:rPr>
        <w:t>Matrimonial Homes (Family Protection) (Scotland) Act 1981</w:t>
      </w:r>
    </w:p>
    <w:p w:rsidR="00CA61F8" w:rsidRDefault="00DA53FC"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Crime and Disorder Act 1998</w:t>
      </w:r>
    </w:p>
    <w:p w:rsidR="008D5D44" w:rsidRPr="00501D56"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 xml:space="preserve">General </w:t>
      </w:r>
      <w:r w:rsidR="00FC3F6F" w:rsidRPr="00501D56">
        <w:rPr>
          <w:rFonts w:asciiTheme="minorHAnsi" w:hAnsiTheme="minorHAnsi" w:cstheme="minorHAnsi"/>
          <w:lang w:val="en-US"/>
        </w:rPr>
        <w:t xml:space="preserve">Data Protection </w:t>
      </w:r>
      <w:r w:rsidRPr="00501D56">
        <w:rPr>
          <w:rFonts w:asciiTheme="minorHAnsi" w:hAnsiTheme="minorHAnsi" w:cstheme="minorHAnsi"/>
          <w:lang w:val="en-US"/>
        </w:rPr>
        <w:t xml:space="preserve">Regulations </w:t>
      </w:r>
      <w:r w:rsidR="00CA61F8">
        <w:rPr>
          <w:rFonts w:asciiTheme="minorHAnsi" w:hAnsiTheme="minorHAnsi" w:cstheme="minorHAnsi"/>
          <w:lang w:val="en-US"/>
        </w:rPr>
        <w:t>2</w:t>
      </w:r>
      <w:r w:rsidRPr="00501D56">
        <w:rPr>
          <w:rFonts w:asciiTheme="minorHAnsi" w:hAnsiTheme="minorHAnsi" w:cstheme="minorHAnsi"/>
          <w:lang w:val="en-US"/>
        </w:rPr>
        <w:t>018</w:t>
      </w:r>
    </w:p>
    <w:p w:rsidR="00C620E6" w:rsidRPr="00501D56"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Management o</w:t>
      </w:r>
      <w:r w:rsidR="00C620E6" w:rsidRPr="00501D56">
        <w:rPr>
          <w:rFonts w:asciiTheme="minorHAnsi" w:hAnsiTheme="minorHAnsi" w:cstheme="minorHAnsi"/>
          <w:lang w:val="en-US"/>
        </w:rPr>
        <w:t>f Offenders (Scotland) Act 2005</w:t>
      </w:r>
    </w:p>
    <w:p w:rsidR="008D5D44" w:rsidRPr="00042C23" w:rsidRDefault="00FC3F6F"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lang w:val="en-US"/>
        </w:rPr>
      </w:pPr>
      <w:r w:rsidRPr="00501D56">
        <w:rPr>
          <w:rFonts w:asciiTheme="minorHAnsi" w:hAnsiTheme="minorHAnsi" w:cstheme="minorHAnsi"/>
          <w:lang w:val="en-US"/>
        </w:rPr>
        <w:t>Human Rights Act</w:t>
      </w:r>
      <w:r w:rsidRPr="00042C23">
        <w:rPr>
          <w:rFonts w:asciiTheme="minorHAnsi" w:hAnsiTheme="minorHAnsi" w:cstheme="minorHAnsi"/>
          <w:lang w:val="en-US"/>
        </w:rPr>
        <w:t xml:space="preserve"> 1998</w:t>
      </w:r>
    </w:p>
    <w:p w:rsidR="00C620E6" w:rsidRPr="00042C23" w:rsidRDefault="00D71965"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rPr>
      </w:pPr>
      <w:r w:rsidRPr="00042C23">
        <w:rPr>
          <w:rFonts w:asciiTheme="minorHAnsi" w:hAnsiTheme="minorHAnsi" w:cstheme="minorHAnsi"/>
          <w:lang w:val="en-US"/>
        </w:rPr>
        <w:t>Equalities Act 2010</w:t>
      </w:r>
    </w:p>
    <w:p w:rsidR="00C620E6" w:rsidRPr="00042C23" w:rsidRDefault="00747ACD" w:rsidP="00042C23">
      <w:pPr>
        <w:numPr>
          <w:ilvl w:val="0"/>
          <w:numId w:val="1"/>
        </w:numPr>
        <w:tabs>
          <w:tab w:val="clear" w:pos="1440"/>
          <w:tab w:val="num" w:pos="720"/>
        </w:tabs>
        <w:autoSpaceDE w:val="0"/>
        <w:autoSpaceDN w:val="0"/>
        <w:adjustRightInd w:val="0"/>
        <w:ind w:left="720" w:firstLine="0"/>
        <w:rPr>
          <w:rFonts w:asciiTheme="minorHAnsi" w:hAnsiTheme="minorHAnsi" w:cstheme="minorHAnsi"/>
        </w:rPr>
      </w:pPr>
      <w:r w:rsidRPr="00042C23">
        <w:rPr>
          <w:rFonts w:asciiTheme="minorHAnsi" w:hAnsiTheme="minorHAnsi" w:cstheme="minorHAnsi"/>
          <w:lang w:val="en-US"/>
        </w:rPr>
        <w:t>Adult Support &amp; Protection (Scotland) Act 2007</w:t>
      </w:r>
    </w:p>
    <w:p w:rsidR="00C620E6" w:rsidRPr="00042C23" w:rsidRDefault="00C620E6" w:rsidP="00042C23">
      <w:pPr>
        <w:autoSpaceDE w:val="0"/>
        <w:autoSpaceDN w:val="0"/>
        <w:adjustRightInd w:val="0"/>
        <w:ind w:left="1440"/>
        <w:rPr>
          <w:rFonts w:asciiTheme="minorHAnsi" w:hAnsiTheme="minorHAnsi" w:cstheme="minorHAnsi"/>
        </w:rPr>
      </w:pPr>
    </w:p>
    <w:p w:rsidR="00C620E6" w:rsidRPr="00042C23" w:rsidRDefault="009D3C44" w:rsidP="00042C23">
      <w:pPr>
        <w:autoSpaceDE w:val="0"/>
        <w:autoSpaceDN w:val="0"/>
        <w:adjustRightInd w:val="0"/>
        <w:rPr>
          <w:rFonts w:asciiTheme="minorHAnsi" w:hAnsiTheme="minorHAnsi" w:cstheme="minorHAnsi"/>
        </w:rPr>
      </w:pPr>
      <w:r>
        <w:rPr>
          <w:rFonts w:asciiTheme="minorHAnsi" w:hAnsiTheme="minorHAnsi" w:cstheme="minorHAnsi"/>
          <w:bCs/>
        </w:rPr>
        <w:t>Section 5 of the</w:t>
      </w:r>
      <w:r w:rsidR="00C620E6" w:rsidRPr="00042C23">
        <w:rPr>
          <w:rFonts w:asciiTheme="minorHAnsi" w:hAnsiTheme="minorHAnsi" w:cstheme="minorHAnsi"/>
          <w:bCs/>
        </w:rPr>
        <w:t xml:space="preserve"> Housing (Scotland) act 2014 </w:t>
      </w:r>
      <w:r>
        <w:rPr>
          <w:rFonts w:asciiTheme="minorHAnsi" w:hAnsiTheme="minorHAnsi" w:cstheme="minorHAnsi"/>
          <w:bCs/>
        </w:rPr>
        <w:t>states that b</w:t>
      </w:r>
      <w:r w:rsidR="00C620E6" w:rsidRPr="00042C23">
        <w:rPr>
          <w:rFonts w:asciiTheme="minorHAnsi" w:hAnsiTheme="minorHAnsi" w:cstheme="minorHAnsi"/>
          <w:bCs/>
        </w:rPr>
        <w:t xml:space="preserve">efore making or altering its rules governing the priority of allocation of housing </w:t>
      </w:r>
      <w:r w:rsidR="00C620E6" w:rsidRPr="00042C23">
        <w:rPr>
          <w:rFonts w:asciiTheme="minorHAnsi" w:hAnsiTheme="minorHAnsi" w:cstheme="minorHAnsi"/>
        </w:rPr>
        <w:t>a social landlord must consult with applicants, tenants</w:t>
      </w:r>
      <w:r>
        <w:rPr>
          <w:rFonts w:asciiTheme="minorHAnsi" w:hAnsiTheme="minorHAnsi" w:cstheme="minorHAnsi"/>
        </w:rPr>
        <w:t xml:space="preserve">, </w:t>
      </w:r>
      <w:r w:rsidR="00C620E6" w:rsidRPr="00042C23">
        <w:rPr>
          <w:rFonts w:asciiTheme="minorHAnsi" w:hAnsiTheme="minorHAnsi" w:cstheme="minorHAnsi"/>
        </w:rPr>
        <w:t xml:space="preserve">RTOs </w:t>
      </w:r>
      <w:r>
        <w:rPr>
          <w:rFonts w:asciiTheme="minorHAnsi" w:hAnsiTheme="minorHAnsi" w:cstheme="minorHAnsi"/>
        </w:rPr>
        <w:t xml:space="preserve">and any other such persons as it seems fit.  This includes the requirement to </w:t>
      </w:r>
      <w:r w:rsidR="00C620E6" w:rsidRPr="00042C23">
        <w:rPr>
          <w:rFonts w:asciiTheme="minorHAnsi" w:hAnsiTheme="minorHAnsi" w:cstheme="minorHAnsi"/>
        </w:rPr>
        <w:t xml:space="preserve">prepare and publish a report </w:t>
      </w:r>
      <w:r w:rsidRPr="00042C23">
        <w:rPr>
          <w:rFonts w:asciiTheme="minorHAnsi" w:hAnsiTheme="minorHAnsi" w:cstheme="minorHAnsi"/>
        </w:rPr>
        <w:t>on the consultation process itself.</w:t>
      </w:r>
    </w:p>
    <w:p w:rsidR="00C620E6" w:rsidRPr="00042C23" w:rsidRDefault="00C620E6">
      <w:pPr>
        <w:pStyle w:val="Default"/>
        <w:rPr>
          <w:rFonts w:asciiTheme="minorHAnsi" w:hAnsiTheme="minorHAnsi" w:cstheme="minorHAnsi"/>
        </w:rPr>
      </w:pPr>
    </w:p>
    <w:p w:rsidR="007C16CE" w:rsidRPr="00042C23" w:rsidRDefault="00C620E6" w:rsidP="00042C23">
      <w:pPr>
        <w:autoSpaceDE w:val="0"/>
        <w:autoSpaceDN w:val="0"/>
        <w:adjustRightInd w:val="0"/>
        <w:rPr>
          <w:rFonts w:asciiTheme="minorHAnsi" w:hAnsiTheme="minorHAnsi" w:cstheme="minorHAnsi"/>
          <w:lang w:val="en-US"/>
        </w:rPr>
      </w:pPr>
      <w:r w:rsidRPr="00042C23">
        <w:rPr>
          <w:rFonts w:asciiTheme="minorHAnsi" w:hAnsiTheme="minorHAnsi" w:cstheme="minorHAnsi"/>
        </w:rPr>
        <w:t>Minor changes to this policy not affecting the “</w:t>
      </w:r>
      <w:r w:rsidRPr="00042C23">
        <w:rPr>
          <w:rFonts w:asciiTheme="minorHAnsi" w:hAnsiTheme="minorHAnsi" w:cstheme="minorHAnsi"/>
          <w:b/>
          <w:bCs/>
        </w:rPr>
        <w:t>rules governing the priority of allocation of housing</w:t>
      </w:r>
      <w:r w:rsidRPr="00042C23">
        <w:rPr>
          <w:rFonts w:asciiTheme="minorHAnsi" w:hAnsiTheme="minorHAnsi" w:cstheme="minorHAnsi"/>
        </w:rPr>
        <w:t>” may be made without consultation.</w:t>
      </w:r>
      <w:r w:rsidRPr="00042C23">
        <w:rPr>
          <w:rFonts w:asciiTheme="minorHAnsi" w:hAnsiTheme="minorHAnsi" w:cstheme="minorHAnsi"/>
          <w:lang w:val="en-US"/>
        </w:rPr>
        <w:br/>
      </w:r>
    </w:p>
    <w:p w:rsidR="007C16CE" w:rsidRPr="00042C23" w:rsidRDefault="009D3C44" w:rsidP="00042C23">
      <w:pPr>
        <w:autoSpaceDE w:val="0"/>
        <w:autoSpaceDN w:val="0"/>
        <w:adjustRightInd w:val="0"/>
        <w:rPr>
          <w:rFonts w:asciiTheme="minorHAnsi" w:hAnsiTheme="minorHAnsi" w:cstheme="minorHAnsi"/>
          <w:lang w:val="en-US"/>
        </w:rPr>
      </w:pPr>
      <w:r>
        <w:rPr>
          <w:rFonts w:asciiTheme="minorHAnsi" w:hAnsiTheme="minorHAnsi" w:cstheme="minorHAnsi"/>
          <w:lang w:val="en-US"/>
        </w:rPr>
        <w:t>Landlords also have a duty to make and publish rules covering priority of allocation of houses, transfers and exchanges which means that any allocation policy should set out clearly how we will decide on priority offers for housing.</w:t>
      </w: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A34CB3" w:rsidP="00042C23">
      <w:pPr>
        <w:autoSpaceDE w:val="0"/>
        <w:autoSpaceDN w:val="0"/>
        <w:adjustRightInd w:val="0"/>
        <w:rPr>
          <w:rFonts w:asciiTheme="minorHAnsi" w:hAnsiTheme="minorHAnsi" w:cstheme="minorHAnsi"/>
          <w:lang w:eastAsia="en-GB"/>
        </w:rPr>
      </w:pPr>
      <w:r w:rsidRPr="00042C23">
        <w:rPr>
          <w:rFonts w:asciiTheme="minorHAnsi" w:hAnsiTheme="minorHAnsi" w:cstheme="minorHAnsi"/>
          <w:b/>
          <w:lang w:val="en-US"/>
        </w:rPr>
        <w:t>4.</w:t>
      </w:r>
      <w:r w:rsidRPr="00042C23">
        <w:rPr>
          <w:rFonts w:asciiTheme="minorHAnsi" w:hAnsiTheme="minorHAnsi" w:cstheme="minorHAnsi"/>
          <w:b/>
          <w:lang w:val="en-US"/>
        </w:rPr>
        <w:tab/>
      </w:r>
      <w:r w:rsidR="007C16CE" w:rsidRPr="00042C23">
        <w:rPr>
          <w:rFonts w:asciiTheme="minorHAnsi" w:hAnsiTheme="minorHAnsi" w:cstheme="minorHAnsi"/>
          <w:b/>
          <w:lang w:val="en-US"/>
        </w:rPr>
        <w:t>T</w:t>
      </w:r>
      <w:r w:rsidR="00501D56" w:rsidRPr="00042C23">
        <w:rPr>
          <w:rFonts w:asciiTheme="minorHAnsi" w:hAnsiTheme="minorHAnsi" w:cstheme="minorHAnsi"/>
          <w:b/>
          <w:lang w:val="en-US"/>
        </w:rPr>
        <w:t>HE SCOTTISH SOCIAL HOUSING CHARTER</w:t>
      </w:r>
      <w:r w:rsidR="007C16CE" w:rsidRPr="00042C23">
        <w:rPr>
          <w:rFonts w:asciiTheme="minorHAnsi" w:hAnsiTheme="minorHAnsi" w:cstheme="minorHAnsi"/>
          <w:b/>
          <w:lang w:val="en-US"/>
        </w:rPr>
        <w:br/>
      </w:r>
      <w:r w:rsidR="00C620E6" w:rsidRPr="00042C23">
        <w:rPr>
          <w:rFonts w:asciiTheme="minorHAnsi" w:hAnsiTheme="minorHAnsi" w:cstheme="minorHAnsi"/>
          <w:lang w:eastAsia="en-GB"/>
        </w:rPr>
        <w:t>As required by section 31 of the Housing (Scotland) Act 2010, the Scottish Social Housing Charter set the standards and outcomes that all social landlords should aim to achieve when performing our housing</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activities.  Therefore we have developed our policy to ensure:</w:t>
      </w:r>
    </w:p>
    <w:p w:rsidR="00C620E6" w:rsidRPr="00042C23" w:rsidRDefault="00C620E6" w:rsidP="00042C23">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A34CB3">
      <w:pPr>
        <w:autoSpaceDE w:val="0"/>
        <w:autoSpaceDN w:val="0"/>
        <w:adjustRightInd w:val="0"/>
        <w:rPr>
          <w:rFonts w:asciiTheme="minorHAnsi" w:hAnsiTheme="minorHAnsi" w:cstheme="minorHAnsi"/>
          <w:b/>
          <w:bCs/>
          <w:lang w:eastAsia="en-GB"/>
        </w:rPr>
      </w:pPr>
      <w:r w:rsidRPr="00042C23">
        <w:rPr>
          <w:rFonts w:asciiTheme="minorHAnsi" w:hAnsiTheme="minorHAnsi" w:cstheme="minorHAnsi"/>
          <w:b/>
          <w:bCs/>
          <w:lang w:eastAsia="en-GB"/>
        </w:rPr>
        <w:t>4.1</w:t>
      </w:r>
      <w:r w:rsidRPr="00042C23">
        <w:rPr>
          <w:rFonts w:asciiTheme="minorHAnsi" w:hAnsiTheme="minorHAnsi" w:cstheme="minorHAnsi"/>
          <w:b/>
          <w:bCs/>
          <w:lang w:eastAsia="en-GB"/>
        </w:rPr>
        <w:tab/>
      </w:r>
      <w:r w:rsidR="00C620E6" w:rsidRPr="00042C23">
        <w:rPr>
          <w:rFonts w:asciiTheme="minorHAnsi" w:hAnsiTheme="minorHAnsi" w:cstheme="minorHAnsi"/>
          <w:b/>
          <w:bCs/>
          <w:lang w:eastAsia="en-GB"/>
        </w:rPr>
        <w:t>Outcome 1: Equalities</w:t>
      </w:r>
    </w:p>
    <w:p w:rsidR="00C620E6" w:rsidRPr="00042C23" w:rsidRDefault="00C620E6" w:rsidP="00042C23">
      <w:pPr>
        <w:autoSpaceDE w:val="0"/>
        <w:autoSpaceDN w:val="0"/>
        <w:adjustRightInd w:val="0"/>
        <w:ind w:firstLine="720"/>
        <w:rPr>
          <w:rFonts w:asciiTheme="minorHAnsi" w:hAnsiTheme="minorHAnsi" w:cstheme="minorHAnsi"/>
          <w:lang w:eastAsia="en-GB"/>
        </w:rPr>
      </w:pPr>
      <w:r w:rsidRPr="00042C23">
        <w:rPr>
          <w:rFonts w:asciiTheme="minorHAnsi" w:hAnsiTheme="minorHAnsi" w:cstheme="minorHAnsi"/>
          <w:lang w:eastAsia="en-GB"/>
        </w:rPr>
        <w:t>Social landlords perform all aspects of their housing services so that:</w:t>
      </w:r>
      <w:r w:rsidRPr="00042C23">
        <w:rPr>
          <w:rFonts w:asciiTheme="minorHAnsi" w:hAnsiTheme="minorHAnsi" w:cstheme="minorHAnsi"/>
          <w:lang w:eastAsia="en-GB"/>
        </w:rPr>
        <w:br/>
      </w:r>
    </w:p>
    <w:p w:rsidR="00C620E6" w:rsidRPr="00042C23"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lastRenderedPageBreak/>
        <w:t xml:space="preserve">• every tenant and other customer has their individual needs </w:t>
      </w:r>
      <w:r w:rsidR="00626A6F">
        <w:rPr>
          <w:rFonts w:asciiTheme="minorHAnsi" w:hAnsiTheme="minorHAnsi" w:cstheme="minorHAnsi"/>
          <w:lang w:eastAsia="en-GB"/>
        </w:rPr>
        <w:br/>
        <w:t xml:space="preserve">   </w:t>
      </w:r>
      <w:r w:rsidRPr="00042C23">
        <w:rPr>
          <w:rFonts w:asciiTheme="minorHAnsi" w:hAnsiTheme="minorHAnsi" w:cstheme="minorHAnsi"/>
          <w:lang w:eastAsia="en-GB"/>
        </w:rPr>
        <w:t xml:space="preserve">recognised, is treated fairly and with respect, and receives fair </w:t>
      </w:r>
      <w:r w:rsidR="00626A6F">
        <w:rPr>
          <w:rFonts w:asciiTheme="minorHAnsi" w:hAnsiTheme="minorHAnsi" w:cstheme="minorHAnsi"/>
          <w:lang w:eastAsia="en-GB"/>
        </w:rPr>
        <w:br/>
        <w:t xml:space="preserve">   </w:t>
      </w:r>
      <w:r w:rsidRPr="00042C23">
        <w:rPr>
          <w:rFonts w:asciiTheme="minorHAnsi" w:hAnsiTheme="minorHAnsi" w:cstheme="minorHAnsi"/>
          <w:lang w:eastAsia="en-GB"/>
        </w:rPr>
        <w:t>access to housing and housing services.</w:t>
      </w:r>
    </w:p>
    <w:p w:rsidR="00C620E6" w:rsidRPr="00042C23" w:rsidRDefault="00C620E6">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t>This outcome describes what social landlords, by complying with equalities legislation, should achieve for all tenants and other customers regardless of age, disability, gender reassignment, marriage and civil partnership, race, religion or belief, sex, or sexual orientation.</w:t>
      </w:r>
    </w:p>
    <w:p w:rsidR="00C620E6" w:rsidRPr="00042C23" w:rsidRDefault="00C620E6">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720"/>
        <w:rPr>
          <w:rFonts w:asciiTheme="minorHAnsi" w:hAnsiTheme="minorHAnsi" w:cstheme="minorHAnsi"/>
          <w:lang w:val="en-US"/>
        </w:rPr>
      </w:pPr>
      <w:r w:rsidRPr="00042C23">
        <w:rPr>
          <w:rFonts w:asciiTheme="minorHAnsi" w:hAnsiTheme="minorHAnsi" w:cstheme="minorHAnsi"/>
          <w:lang w:eastAsia="en-GB"/>
        </w:rPr>
        <w:t>It includes landlords’ responsibility for finding ways of understanding</w:t>
      </w:r>
      <w:r w:rsidR="00626A6F">
        <w:rPr>
          <w:rFonts w:asciiTheme="minorHAnsi" w:hAnsiTheme="minorHAnsi" w:cstheme="minorHAnsi"/>
          <w:lang w:eastAsia="en-GB"/>
        </w:rPr>
        <w:t xml:space="preserve"> the </w:t>
      </w:r>
      <w:r w:rsidRPr="00042C23">
        <w:rPr>
          <w:rFonts w:asciiTheme="minorHAnsi" w:hAnsiTheme="minorHAnsi" w:cstheme="minorHAnsi"/>
          <w:lang w:eastAsia="en-GB"/>
        </w:rPr>
        <w:t>rights and needs of different customers and delivering services that</w:t>
      </w:r>
      <w:r w:rsidR="00626A6F">
        <w:rPr>
          <w:rFonts w:asciiTheme="minorHAnsi" w:hAnsiTheme="minorHAnsi" w:cstheme="minorHAnsi"/>
          <w:lang w:eastAsia="en-GB"/>
        </w:rPr>
        <w:t xml:space="preserve"> </w:t>
      </w:r>
      <w:r w:rsidRPr="00042C23">
        <w:rPr>
          <w:rFonts w:asciiTheme="minorHAnsi" w:hAnsiTheme="minorHAnsi" w:cstheme="minorHAnsi"/>
          <w:lang w:eastAsia="en-GB"/>
        </w:rPr>
        <w:t>recognise and meet these.</w:t>
      </w: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A34CB3">
      <w:pPr>
        <w:autoSpaceDE w:val="0"/>
        <w:autoSpaceDN w:val="0"/>
        <w:adjustRightInd w:val="0"/>
        <w:rPr>
          <w:rFonts w:asciiTheme="minorHAnsi" w:hAnsiTheme="minorHAnsi" w:cstheme="minorHAnsi"/>
          <w:b/>
          <w:bCs/>
          <w:lang w:eastAsia="en-GB"/>
        </w:rPr>
      </w:pPr>
      <w:r w:rsidRPr="00042C23">
        <w:rPr>
          <w:rFonts w:asciiTheme="minorHAnsi" w:hAnsiTheme="minorHAnsi" w:cstheme="minorHAnsi"/>
          <w:b/>
          <w:bCs/>
          <w:lang w:eastAsia="en-GB"/>
        </w:rPr>
        <w:t>4.2</w:t>
      </w:r>
      <w:r w:rsidRPr="00042C23">
        <w:rPr>
          <w:rFonts w:asciiTheme="minorHAnsi" w:hAnsiTheme="minorHAnsi" w:cstheme="minorHAnsi"/>
          <w:b/>
          <w:bCs/>
          <w:lang w:eastAsia="en-GB"/>
        </w:rPr>
        <w:tab/>
      </w:r>
      <w:r w:rsidR="00C620E6" w:rsidRPr="00042C23">
        <w:rPr>
          <w:rFonts w:asciiTheme="minorHAnsi" w:hAnsiTheme="minorHAnsi" w:cstheme="minorHAnsi"/>
          <w:b/>
          <w:bCs/>
          <w:lang w:eastAsia="en-GB"/>
        </w:rPr>
        <w:t>Outcome 2: Communication</w:t>
      </w:r>
    </w:p>
    <w:p w:rsidR="00C620E6" w:rsidRPr="00042C23" w:rsidRDefault="00C620E6" w:rsidP="00042C23">
      <w:pPr>
        <w:autoSpaceDE w:val="0"/>
        <w:autoSpaceDN w:val="0"/>
        <w:adjustRightInd w:val="0"/>
        <w:ind w:firstLine="720"/>
        <w:rPr>
          <w:rFonts w:asciiTheme="minorHAnsi" w:hAnsiTheme="minorHAnsi" w:cstheme="minorHAnsi"/>
          <w:lang w:eastAsia="en-GB"/>
        </w:rPr>
      </w:pPr>
      <w:r w:rsidRPr="00042C23">
        <w:rPr>
          <w:rFonts w:asciiTheme="minorHAnsi" w:hAnsiTheme="minorHAnsi" w:cstheme="minorHAnsi"/>
          <w:lang w:eastAsia="en-GB"/>
        </w:rPr>
        <w:t>Social landlords manage their businesses so that:</w:t>
      </w:r>
      <w:r w:rsidRPr="00042C23">
        <w:rPr>
          <w:rFonts w:asciiTheme="minorHAnsi" w:hAnsiTheme="minorHAnsi" w:cstheme="minorHAnsi"/>
          <w:lang w:eastAsia="en-GB"/>
        </w:rPr>
        <w:br/>
      </w:r>
    </w:p>
    <w:p w:rsidR="00C620E6" w:rsidRPr="00042C23"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t xml:space="preserve">• tenants and other customers find it easy to communicate with their </w:t>
      </w:r>
      <w:r w:rsidR="00626A6F">
        <w:rPr>
          <w:rFonts w:asciiTheme="minorHAnsi" w:hAnsiTheme="minorHAnsi" w:cstheme="minorHAnsi"/>
          <w:lang w:eastAsia="en-GB"/>
        </w:rPr>
        <w:t xml:space="preserve">   </w:t>
      </w:r>
      <w:r w:rsidR="00626A6F">
        <w:rPr>
          <w:rFonts w:asciiTheme="minorHAnsi" w:hAnsiTheme="minorHAnsi" w:cstheme="minorHAnsi"/>
          <w:lang w:eastAsia="en-GB"/>
        </w:rPr>
        <w:br/>
        <w:t xml:space="preserve">   </w:t>
      </w:r>
      <w:r w:rsidRPr="00042C23">
        <w:rPr>
          <w:rFonts w:asciiTheme="minorHAnsi" w:hAnsiTheme="minorHAnsi" w:cstheme="minorHAnsi"/>
          <w:lang w:eastAsia="en-GB"/>
        </w:rPr>
        <w:t xml:space="preserve">landlord and get the information they need about their landlord, </w:t>
      </w:r>
      <w:r w:rsidR="00626A6F">
        <w:rPr>
          <w:rFonts w:asciiTheme="minorHAnsi" w:hAnsiTheme="minorHAnsi" w:cstheme="minorHAnsi"/>
          <w:lang w:eastAsia="en-GB"/>
        </w:rPr>
        <w:br/>
        <w:t xml:space="preserve">   </w:t>
      </w:r>
      <w:r w:rsidRPr="00042C23">
        <w:rPr>
          <w:rFonts w:asciiTheme="minorHAnsi" w:hAnsiTheme="minorHAnsi" w:cstheme="minorHAnsi"/>
          <w:lang w:eastAsia="en-GB"/>
        </w:rPr>
        <w:t>how and why it makes decisions and the services it provides.</w:t>
      </w:r>
    </w:p>
    <w:p w:rsidR="00C620E6" w:rsidRPr="00042C23" w:rsidRDefault="00C620E6">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720"/>
        <w:rPr>
          <w:rFonts w:asciiTheme="minorHAnsi" w:hAnsiTheme="minorHAnsi" w:cstheme="minorHAnsi"/>
          <w:lang w:val="en-US"/>
        </w:rPr>
      </w:pPr>
      <w:r w:rsidRPr="00042C23">
        <w:rPr>
          <w:rFonts w:asciiTheme="minorHAnsi" w:hAnsiTheme="minorHAnsi" w:cstheme="minorHAnsi"/>
          <w:lang w:eastAsia="en-GB"/>
        </w:rPr>
        <w:t>This outcome covers all aspects of landlords’ communication with</w:t>
      </w:r>
      <w:r w:rsidR="00C900C5">
        <w:rPr>
          <w:rFonts w:asciiTheme="minorHAnsi" w:hAnsiTheme="minorHAnsi" w:cstheme="minorHAnsi"/>
          <w:lang w:eastAsia="en-GB"/>
        </w:rPr>
        <w:t xml:space="preserve"> </w:t>
      </w:r>
      <w:r w:rsidR="00A34CB3" w:rsidRPr="00042C23">
        <w:rPr>
          <w:rFonts w:asciiTheme="minorHAnsi" w:hAnsiTheme="minorHAnsi" w:cstheme="minorHAnsi"/>
          <w:lang w:eastAsia="en-GB"/>
        </w:rPr>
        <w:t>t</w:t>
      </w:r>
      <w:r w:rsidRPr="00042C23">
        <w:rPr>
          <w:rFonts w:asciiTheme="minorHAnsi" w:hAnsiTheme="minorHAnsi" w:cstheme="minorHAnsi"/>
          <w:lang w:eastAsia="en-GB"/>
        </w:rPr>
        <w:t xml:space="preserve">enants </w:t>
      </w:r>
      <w:r w:rsidR="00626A6F">
        <w:rPr>
          <w:rFonts w:asciiTheme="minorHAnsi" w:hAnsiTheme="minorHAnsi" w:cstheme="minorHAnsi"/>
          <w:lang w:eastAsia="en-GB"/>
        </w:rPr>
        <w:t>a</w:t>
      </w:r>
      <w:r w:rsidRPr="00042C23">
        <w:rPr>
          <w:rFonts w:asciiTheme="minorHAnsi" w:hAnsiTheme="minorHAnsi" w:cstheme="minorHAnsi"/>
          <w:lang w:eastAsia="en-GB"/>
        </w:rPr>
        <w:t xml:space="preserve">nd other customers. This could include making use of new technologies such as web-based tenancy management systems and smart-phone </w:t>
      </w:r>
      <w:r w:rsidR="00626A6F">
        <w:rPr>
          <w:rFonts w:asciiTheme="minorHAnsi" w:hAnsiTheme="minorHAnsi" w:cstheme="minorHAnsi"/>
          <w:lang w:eastAsia="en-GB"/>
        </w:rPr>
        <w:t>a</w:t>
      </w:r>
      <w:r w:rsidRPr="00042C23">
        <w:rPr>
          <w:rFonts w:asciiTheme="minorHAnsi" w:hAnsiTheme="minorHAnsi" w:cstheme="minorHAnsi"/>
          <w:lang w:eastAsia="en-GB"/>
        </w:rPr>
        <w:t xml:space="preserve">pplications. It is not just about how clearly and effectively a landlord gives information to those who want it. It also covers making it easy for tenants and other customers to make complaints and </w:t>
      </w:r>
      <w:r w:rsidR="00A34CB3" w:rsidRPr="00042C23">
        <w:rPr>
          <w:rFonts w:asciiTheme="minorHAnsi" w:hAnsiTheme="minorHAnsi" w:cstheme="minorHAnsi"/>
          <w:lang w:eastAsia="en-GB"/>
        </w:rPr>
        <w:t>p</w:t>
      </w:r>
      <w:r w:rsidRPr="00042C23">
        <w:rPr>
          <w:rFonts w:asciiTheme="minorHAnsi" w:hAnsiTheme="minorHAnsi" w:cstheme="minorHAnsi"/>
          <w:lang w:eastAsia="en-GB"/>
        </w:rPr>
        <w:t xml:space="preserve">rovide feedback on services, using that information to improve </w:t>
      </w:r>
      <w:r w:rsidR="00A34CB3" w:rsidRPr="00042C23">
        <w:rPr>
          <w:rFonts w:asciiTheme="minorHAnsi" w:hAnsiTheme="minorHAnsi" w:cstheme="minorHAnsi"/>
          <w:lang w:eastAsia="en-GB"/>
        </w:rPr>
        <w:t>s</w:t>
      </w:r>
      <w:r w:rsidRPr="00042C23">
        <w:rPr>
          <w:rFonts w:asciiTheme="minorHAnsi" w:hAnsiTheme="minorHAnsi" w:cstheme="minorHAnsi"/>
          <w:lang w:eastAsia="en-GB"/>
        </w:rPr>
        <w:t>ervices and performance, and letting people know what they have done in response to complaints and feedback. It does not</w:t>
      </w:r>
      <w:r w:rsidR="00A34CB3" w:rsidRPr="00042C23">
        <w:rPr>
          <w:rFonts w:asciiTheme="minorHAnsi" w:hAnsiTheme="minorHAnsi" w:cstheme="minorHAnsi"/>
          <w:lang w:eastAsia="en-GB"/>
        </w:rPr>
        <w:t xml:space="preserve"> </w:t>
      </w:r>
      <w:r w:rsidRPr="00042C23">
        <w:rPr>
          <w:rFonts w:asciiTheme="minorHAnsi" w:hAnsiTheme="minorHAnsi" w:cstheme="minorHAnsi"/>
          <w:lang w:eastAsia="en-GB"/>
        </w:rPr>
        <w:t>require landlords to provide legally protected, personal or commercial</w:t>
      </w:r>
      <w:r w:rsidR="00C900C5">
        <w:rPr>
          <w:rFonts w:asciiTheme="minorHAnsi" w:hAnsiTheme="minorHAnsi" w:cstheme="minorHAnsi"/>
          <w:lang w:eastAsia="en-GB"/>
        </w:rPr>
        <w:t xml:space="preserve"> </w:t>
      </w:r>
      <w:r w:rsidRPr="00042C23">
        <w:rPr>
          <w:rFonts w:asciiTheme="minorHAnsi" w:hAnsiTheme="minorHAnsi" w:cstheme="minorHAnsi"/>
          <w:lang w:eastAsia="en-GB"/>
        </w:rPr>
        <w:t>information.</w:t>
      </w: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A34CB3">
      <w:pPr>
        <w:autoSpaceDE w:val="0"/>
        <w:autoSpaceDN w:val="0"/>
        <w:adjustRightInd w:val="0"/>
        <w:rPr>
          <w:rFonts w:asciiTheme="minorHAnsi" w:hAnsiTheme="minorHAnsi" w:cstheme="minorHAnsi"/>
          <w:b/>
          <w:bCs/>
          <w:lang w:eastAsia="en-GB"/>
        </w:rPr>
      </w:pPr>
      <w:r w:rsidRPr="00042C23">
        <w:rPr>
          <w:rFonts w:asciiTheme="minorHAnsi" w:hAnsiTheme="minorHAnsi" w:cstheme="minorHAnsi"/>
          <w:b/>
          <w:bCs/>
          <w:lang w:eastAsia="en-GB"/>
        </w:rPr>
        <w:t>4.3</w:t>
      </w:r>
      <w:r w:rsidRPr="00042C23">
        <w:rPr>
          <w:rFonts w:asciiTheme="minorHAnsi" w:hAnsiTheme="minorHAnsi" w:cstheme="minorHAnsi"/>
          <w:b/>
          <w:bCs/>
          <w:lang w:eastAsia="en-GB"/>
        </w:rPr>
        <w:tab/>
      </w:r>
      <w:r w:rsidR="00C620E6" w:rsidRPr="00042C23">
        <w:rPr>
          <w:rFonts w:asciiTheme="minorHAnsi" w:hAnsiTheme="minorHAnsi" w:cstheme="minorHAnsi"/>
          <w:b/>
          <w:bCs/>
          <w:lang w:eastAsia="en-GB"/>
        </w:rPr>
        <w:t>Outcome 3: Participation</w:t>
      </w:r>
    </w:p>
    <w:p w:rsidR="00C620E6" w:rsidRPr="00042C23" w:rsidRDefault="00C620E6" w:rsidP="00042C23">
      <w:pPr>
        <w:autoSpaceDE w:val="0"/>
        <w:autoSpaceDN w:val="0"/>
        <w:adjustRightInd w:val="0"/>
        <w:ind w:firstLine="720"/>
        <w:rPr>
          <w:rFonts w:asciiTheme="minorHAnsi" w:hAnsiTheme="minorHAnsi" w:cstheme="minorHAnsi"/>
          <w:lang w:eastAsia="en-GB"/>
        </w:rPr>
      </w:pPr>
      <w:r w:rsidRPr="00042C23">
        <w:rPr>
          <w:rFonts w:asciiTheme="minorHAnsi" w:hAnsiTheme="minorHAnsi" w:cstheme="minorHAnsi"/>
          <w:lang w:eastAsia="en-GB"/>
        </w:rPr>
        <w:t>Social landlords manage their businesses so that:</w:t>
      </w:r>
    </w:p>
    <w:p w:rsidR="00CA7D4C" w:rsidRPr="00042C23" w:rsidRDefault="00CA7D4C">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t xml:space="preserve">• tenants and other customers find it easy to participate in and </w:t>
      </w:r>
      <w:r w:rsidR="00626A6F">
        <w:rPr>
          <w:rFonts w:asciiTheme="minorHAnsi" w:hAnsiTheme="minorHAnsi" w:cstheme="minorHAnsi"/>
          <w:lang w:eastAsia="en-GB"/>
        </w:rPr>
        <w:br/>
        <w:t xml:space="preserve">   </w:t>
      </w:r>
      <w:r w:rsidRPr="00042C23">
        <w:rPr>
          <w:rFonts w:asciiTheme="minorHAnsi" w:hAnsiTheme="minorHAnsi" w:cstheme="minorHAnsi"/>
          <w:lang w:eastAsia="en-GB"/>
        </w:rPr>
        <w:t>influence</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 xml:space="preserve">their landlord’s decisions at a level they feel comfortable </w:t>
      </w:r>
      <w:r w:rsidR="00626A6F">
        <w:rPr>
          <w:rFonts w:asciiTheme="minorHAnsi" w:hAnsiTheme="minorHAnsi" w:cstheme="minorHAnsi"/>
          <w:lang w:eastAsia="en-GB"/>
        </w:rPr>
        <w:br/>
        <w:t xml:space="preserve">   </w:t>
      </w:r>
      <w:r w:rsidRPr="00042C23">
        <w:rPr>
          <w:rFonts w:asciiTheme="minorHAnsi" w:hAnsiTheme="minorHAnsi" w:cstheme="minorHAnsi"/>
          <w:lang w:eastAsia="en-GB"/>
        </w:rPr>
        <w:t>with.</w:t>
      </w:r>
    </w:p>
    <w:p w:rsidR="00CA7D4C" w:rsidRPr="00042C23" w:rsidRDefault="00CA7D4C">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lastRenderedPageBreak/>
        <w:t>This outcome describes what landlords should achieve by meeting their</w:t>
      </w:r>
    </w:p>
    <w:p w:rsidR="00626A6F" w:rsidRDefault="00626A6F" w:rsidP="00042C23">
      <w:pPr>
        <w:autoSpaceDE w:val="0"/>
        <w:autoSpaceDN w:val="0"/>
        <w:adjustRightInd w:val="0"/>
        <w:ind w:left="720"/>
        <w:rPr>
          <w:rFonts w:asciiTheme="minorHAnsi" w:hAnsiTheme="minorHAnsi" w:cstheme="minorHAnsi"/>
          <w:lang w:eastAsia="en-GB"/>
        </w:rPr>
      </w:pPr>
      <w:r>
        <w:rPr>
          <w:rFonts w:asciiTheme="minorHAnsi" w:hAnsiTheme="minorHAnsi" w:cstheme="minorHAnsi"/>
          <w:lang w:eastAsia="en-GB"/>
        </w:rPr>
        <w:t>s</w:t>
      </w:r>
      <w:r w:rsidR="00C900C5" w:rsidRPr="00501D56">
        <w:rPr>
          <w:rFonts w:asciiTheme="minorHAnsi" w:hAnsiTheme="minorHAnsi" w:cstheme="minorHAnsi"/>
          <w:lang w:eastAsia="en-GB"/>
        </w:rPr>
        <w:t>tatutory</w:t>
      </w:r>
      <w:r w:rsidR="00C620E6" w:rsidRPr="00042C23">
        <w:rPr>
          <w:rFonts w:asciiTheme="minorHAnsi" w:hAnsiTheme="minorHAnsi" w:cstheme="minorHAnsi"/>
          <w:lang w:eastAsia="en-GB"/>
        </w:rPr>
        <w:t xml:space="preserve"> duties on tenant participation. It covers how social landlords</w:t>
      </w:r>
      <w:r>
        <w:rPr>
          <w:rFonts w:asciiTheme="minorHAnsi" w:hAnsiTheme="minorHAnsi" w:cstheme="minorHAnsi"/>
          <w:lang w:eastAsia="en-GB"/>
        </w:rPr>
        <w:t xml:space="preserve"> </w:t>
      </w:r>
      <w:r w:rsidR="00C620E6" w:rsidRPr="00042C23">
        <w:rPr>
          <w:rFonts w:asciiTheme="minorHAnsi" w:hAnsiTheme="minorHAnsi" w:cstheme="minorHAnsi"/>
          <w:lang w:eastAsia="en-GB"/>
        </w:rPr>
        <w:t>gather and take account of the views and priorities of their tenants,</w:t>
      </w:r>
      <w:r>
        <w:rPr>
          <w:rFonts w:asciiTheme="minorHAnsi" w:hAnsiTheme="minorHAnsi" w:cstheme="minorHAnsi"/>
          <w:lang w:eastAsia="en-GB"/>
        </w:rPr>
        <w:t xml:space="preserve"> </w:t>
      </w:r>
      <w:r w:rsidR="00C620E6" w:rsidRPr="00042C23">
        <w:rPr>
          <w:rFonts w:asciiTheme="minorHAnsi" w:hAnsiTheme="minorHAnsi" w:cstheme="minorHAnsi"/>
          <w:lang w:eastAsia="en-GB"/>
        </w:rPr>
        <w:t xml:space="preserve">other </w:t>
      </w:r>
      <w:r>
        <w:rPr>
          <w:rFonts w:asciiTheme="minorHAnsi" w:hAnsiTheme="minorHAnsi" w:cstheme="minorHAnsi"/>
          <w:lang w:eastAsia="en-GB"/>
        </w:rPr>
        <w:t>c</w:t>
      </w:r>
      <w:r w:rsidR="00C620E6" w:rsidRPr="00042C23">
        <w:rPr>
          <w:rFonts w:asciiTheme="minorHAnsi" w:hAnsiTheme="minorHAnsi" w:cstheme="minorHAnsi"/>
          <w:lang w:eastAsia="en-GB"/>
        </w:rPr>
        <w:t>ustomers, and bodies representing them such as registered tenant</w:t>
      </w:r>
      <w:r>
        <w:rPr>
          <w:rFonts w:asciiTheme="minorHAnsi" w:hAnsiTheme="minorHAnsi" w:cstheme="minorHAnsi"/>
          <w:lang w:eastAsia="en-GB"/>
        </w:rPr>
        <w:t xml:space="preserve"> </w:t>
      </w: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t>organisations; how they shape their services to reflect these views; and how</w:t>
      </w: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t>they help tenants, other customers and bodies representing them such as</w:t>
      </w: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t>registered tenant organisations to become more capable of involvement –</w:t>
      </w:r>
    </w:p>
    <w:p w:rsidR="00C620E6" w:rsidRPr="00042C23" w:rsidRDefault="00C620E6" w:rsidP="00042C23">
      <w:pPr>
        <w:autoSpaceDE w:val="0"/>
        <w:autoSpaceDN w:val="0"/>
        <w:adjustRightInd w:val="0"/>
        <w:ind w:left="720"/>
        <w:rPr>
          <w:rFonts w:asciiTheme="minorHAnsi" w:hAnsiTheme="minorHAnsi" w:cstheme="minorHAnsi"/>
          <w:lang w:val="en-US"/>
        </w:rPr>
      </w:pPr>
      <w:r w:rsidRPr="00042C23">
        <w:rPr>
          <w:rFonts w:asciiTheme="minorHAnsi" w:hAnsiTheme="minorHAnsi" w:cstheme="minorHAnsi"/>
          <w:lang w:eastAsia="en-GB"/>
        </w:rPr>
        <w:t>this could include supporting them to scrutinise landlord services.</w:t>
      </w: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C620E6" w:rsidP="00042C23">
      <w:pPr>
        <w:autoSpaceDE w:val="0"/>
        <w:autoSpaceDN w:val="0"/>
        <w:adjustRightInd w:val="0"/>
        <w:rPr>
          <w:rFonts w:asciiTheme="minorHAnsi" w:hAnsiTheme="minorHAnsi" w:cstheme="minorHAnsi"/>
          <w:lang w:val="en-US"/>
        </w:rPr>
      </w:pPr>
    </w:p>
    <w:p w:rsidR="00C620E6" w:rsidRPr="00042C23" w:rsidRDefault="00A34CB3">
      <w:pPr>
        <w:autoSpaceDE w:val="0"/>
        <w:autoSpaceDN w:val="0"/>
        <w:adjustRightInd w:val="0"/>
        <w:rPr>
          <w:rFonts w:asciiTheme="minorHAnsi" w:hAnsiTheme="minorHAnsi" w:cstheme="minorHAnsi"/>
          <w:b/>
          <w:bCs/>
          <w:lang w:eastAsia="en-GB"/>
        </w:rPr>
      </w:pPr>
      <w:r w:rsidRPr="00042C23">
        <w:rPr>
          <w:rFonts w:asciiTheme="minorHAnsi" w:hAnsiTheme="minorHAnsi" w:cstheme="minorHAnsi"/>
          <w:b/>
          <w:bCs/>
          <w:lang w:eastAsia="en-GB"/>
        </w:rPr>
        <w:t>4.4</w:t>
      </w:r>
      <w:r w:rsidRPr="00042C23">
        <w:rPr>
          <w:rFonts w:asciiTheme="minorHAnsi" w:hAnsiTheme="minorHAnsi" w:cstheme="minorHAnsi"/>
          <w:b/>
          <w:bCs/>
          <w:lang w:eastAsia="en-GB"/>
        </w:rPr>
        <w:tab/>
      </w:r>
      <w:r w:rsidR="00C620E6" w:rsidRPr="00042C23">
        <w:rPr>
          <w:rFonts w:asciiTheme="minorHAnsi" w:hAnsiTheme="minorHAnsi" w:cstheme="minorHAnsi"/>
          <w:b/>
          <w:bCs/>
          <w:lang w:eastAsia="en-GB"/>
        </w:rPr>
        <w:t>Outcome 7, 8 and 9: Housing options</w:t>
      </w:r>
    </w:p>
    <w:p w:rsidR="00C620E6" w:rsidRPr="00042C23" w:rsidRDefault="00C620E6" w:rsidP="00042C23">
      <w:pPr>
        <w:autoSpaceDE w:val="0"/>
        <w:autoSpaceDN w:val="0"/>
        <w:adjustRightInd w:val="0"/>
        <w:ind w:firstLine="720"/>
        <w:rPr>
          <w:rFonts w:asciiTheme="minorHAnsi" w:hAnsiTheme="minorHAnsi" w:cstheme="minorHAnsi"/>
          <w:lang w:eastAsia="en-GB"/>
        </w:rPr>
      </w:pPr>
      <w:r w:rsidRPr="00042C23">
        <w:rPr>
          <w:rFonts w:asciiTheme="minorHAnsi" w:hAnsiTheme="minorHAnsi" w:cstheme="minorHAnsi"/>
          <w:lang w:eastAsia="en-GB"/>
        </w:rPr>
        <w:t>Social landlords work together to ensure that:</w:t>
      </w:r>
      <w:r w:rsidR="00CA7D4C" w:rsidRPr="00042C23">
        <w:rPr>
          <w:rFonts w:asciiTheme="minorHAnsi" w:hAnsiTheme="minorHAnsi" w:cstheme="minorHAnsi"/>
          <w:lang w:eastAsia="en-GB"/>
        </w:rPr>
        <w:br/>
      </w:r>
    </w:p>
    <w:p w:rsidR="00C620E6" w:rsidRPr="00042C23"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t>• people looking for housing get information that helps them make</w:t>
      </w:r>
    </w:p>
    <w:p w:rsidR="00C620E6" w:rsidRPr="00042C23" w:rsidRDefault="00626A6F" w:rsidP="00042C23">
      <w:pPr>
        <w:autoSpaceDE w:val="0"/>
        <w:autoSpaceDN w:val="0"/>
        <w:adjustRightInd w:val="0"/>
        <w:ind w:left="1440"/>
        <w:rPr>
          <w:rFonts w:asciiTheme="minorHAnsi" w:hAnsiTheme="minorHAnsi" w:cstheme="minorHAnsi"/>
          <w:lang w:eastAsia="en-GB"/>
        </w:rPr>
      </w:pPr>
      <w:r>
        <w:rPr>
          <w:rFonts w:asciiTheme="minorHAnsi" w:hAnsiTheme="minorHAnsi" w:cstheme="minorHAnsi"/>
          <w:lang w:eastAsia="en-GB"/>
        </w:rPr>
        <w:t xml:space="preserve">   </w:t>
      </w:r>
      <w:r w:rsidR="00C620E6" w:rsidRPr="00042C23">
        <w:rPr>
          <w:rFonts w:asciiTheme="minorHAnsi" w:hAnsiTheme="minorHAnsi" w:cstheme="minorHAnsi"/>
          <w:lang w:eastAsia="en-GB"/>
        </w:rPr>
        <w:t>informed choices and decisions about the range of housing options</w:t>
      </w:r>
    </w:p>
    <w:p w:rsidR="00C620E6" w:rsidRPr="00042C23" w:rsidRDefault="00626A6F" w:rsidP="00042C23">
      <w:pPr>
        <w:autoSpaceDE w:val="0"/>
        <w:autoSpaceDN w:val="0"/>
        <w:adjustRightInd w:val="0"/>
        <w:ind w:left="1440"/>
        <w:rPr>
          <w:rFonts w:asciiTheme="minorHAnsi" w:hAnsiTheme="minorHAnsi" w:cstheme="minorHAnsi"/>
          <w:lang w:eastAsia="en-GB"/>
        </w:rPr>
      </w:pPr>
      <w:r>
        <w:rPr>
          <w:rFonts w:asciiTheme="minorHAnsi" w:hAnsiTheme="minorHAnsi" w:cstheme="minorHAnsi"/>
          <w:lang w:eastAsia="en-GB"/>
        </w:rPr>
        <w:t xml:space="preserve">   </w:t>
      </w:r>
      <w:r w:rsidR="00C620E6" w:rsidRPr="00042C23">
        <w:rPr>
          <w:rFonts w:asciiTheme="minorHAnsi" w:hAnsiTheme="minorHAnsi" w:cstheme="minorHAnsi"/>
          <w:lang w:eastAsia="en-GB"/>
        </w:rPr>
        <w:t>available to them</w:t>
      </w:r>
      <w:r>
        <w:rPr>
          <w:rFonts w:asciiTheme="minorHAnsi" w:hAnsiTheme="minorHAnsi" w:cstheme="minorHAnsi"/>
          <w:lang w:eastAsia="en-GB"/>
        </w:rPr>
        <w:t>.</w:t>
      </w:r>
    </w:p>
    <w:p w:rsidR="00CA7D4C" w:rsidRPr="00042C23" w:rsidRDefault="00CA7D4C">
      <w:pPr>
        <w:autoSpaceDE w:val="0"/>
        <w:autoSpaceDN w:val="0"/>
        <w:adjustRightInd w:val="0"/>
        <w:rPr>
          <w:rFonts w:asciiTheme="minorHAnsi" w:hAnsiTheme="minorHAnsi" w:cstheme="minorHAnsi"/>
          <w:lang w:eastAsia="en-GB"/>
        </w:rPr>
      </w:pPr>
    </w:p>
    <w:p w:rsidR="00C620E6" w:rsidRPr="00042C23"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t xml:space="preserve">• tenants and people on housing lists can review their housing </w:t>
      </w:r>
      <w:r w:rsidR="00626A6F">
        <w:rPr>
          <w:rFonts w:asciiTheme="minorHAnsi" w:hAnsiTheme="minorHAnsi" w:cstheme="minorHAnsi"/>
          <w:lang w:eastAsia="en-GB"/>
        </w:rPr>
        <w:t xml:space="preserve">  </w:t>
      </w:r>
      <w:r w:rsidR="00626A6F">
        <w:rPr>
          <w:rFonts w:asciiTheme="minorHAnsi" w:hAnsiTheme="minorHAnsi" w:cstheme="minorHAnsi"/>
          <w:lang w:eastAsia="en-GB"/>
        </w:rPr>
        <w:br/>
        <w:t xml:space="preserve">   </w:t>
      </w:r>
      <w:r w:rsidRPr="00042C23">
        <w:rPr>
          <w:rFonts w:asciiTheme="minorHAnsi" w:hAnsiTheme="minorHAnsi" w:cstheme="minorHAnsi"/>
          <w:lang w:eastAsia="en-GB"/>
        </w:rPr>
        <w:t>options.</w:t>
      </w:r>
    </w:p>
    <w:p w:rsidR="00C620E6" w:rsidRPr="00042C23" w:rsidRDefault="00CA7D4C"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br/>
      </w:r>
      <w:r w:rsidR="00C620E6" w:rsidRPr="00042C23">
        <w:rPr>
          <w:rFonts w:asciiTheme="minorHAnsi" w:hAnsiTheme="minorHAnsi" w:cstheme="minorHAnsi"/>
          <w:lang w:eastAsia="en-GB"/>
        </w:rPr>
        <w:t>• people at risk of losing their homes get advice on preventing</w:t>
      </w:r>
    </w:p>
    <w:p w:rsidR="00C620E6" w:rsidRPr="00042C23" w:rsidRDefault="00626A6F" w:rsidP="00042C23">
      <w:pPr>
        <w:autoSpaceDE w:val="0"/>
        <w:autoSpaceDN w:val="0"/>
        <w:adjustRightInd w:val="0"/>
        <w:ind w:left="1440"/>
        <w:rPr>
          <w:rFonts w:asciiTheme="minorHAnsi" w:hAnsiTheme="minorHAnsi" w:cstheme="minorHAnsi"/>
          <w:lang w:eastAsia="en-GB"/>
        </w:rPr>
      </w:pPr>
      <w:r>
        <w:rPr>
          <w:rFonts w:asciiTheme="minorHAnsi" w:hAnsiTheme="minorHAnsi" w:cstheme="minorHAnsi"/>
          <w:lang w:eastAsia="en-GB"/>
        </w:rPr>
        <w:t xml:space="preserve">   </w:t>
      </w:r>
      <w:r w:rsidR="00C620E6" w:rsidRPr="00042C23">
        <w:rPr>
          <w:rFonts w:asciiTheme="minorHAnsi" w:hAnsiTheme="minorHAnsi" w:cstheme="minorHAnsi"/>
          <w:lang w:eastAsia="en-GB"/>
        </w:rPr>
        <w:t>homelessness.</w:t>
      </w:r>
      <w:r w:rsidR="00CA7D4C" w:rsidRPr="00042C23">
        <w:rPr>
          <w:rFonts w:asciiTheme="minorHAnsi" w:hAnsiTheme="minorHAnsi" w:cstheme="minorHAnsi"/>
          <w:lang w:eastAsia="en-GB"/>
        </w:rPr>
        <w:br/>
      </w:r>
    </w:p>
    <w:p w:rsidR="00C620E6" w:rsidRPr="00042C23" w:rsidRDefault="00C620E6"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t>These outcomes cover landlords’ duties to provide information to</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people looking for housing and advice for those at risk of becoming</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homeless. This could include providing housing ‘health checks’ for</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tenants and people on housing lists to help them review their options</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to move within the social housing sector or to another sector.</w:t>
      </w:r>
    </w:p>
    <w:p w:rsidR="00C620E6" w:rsidRPr="00042C23" w:rsidRDefault="00C620E6" w:rsidP="00042C23">
      <w:pPr>
        <w:autoSpaceDE w:val="0"/>
        <w:autoSpaceDN w:val="0"/>
        <w:adjustRightInd w:val="0"/>
        <w:rPr>
          <w:rFonts w:asciiTheme="minorHAnsi" w:hAnsiTheme="minorHAnsi" w:cstheme="minorHAnsi"/>
          <w:lang w:eastAsia="en-GB"/>
        </w:rPr>
      </w:pPr>
    </w:p>
    <w:p w:rsidR="00C620E6" w:rsidRPr="00042C23" w:rsidRDefault="00A34CB3">
      <w:pPr>
        <w:autoSpaceDE w:val="0"/>
        <w:autoSpaceDN w:val="0"/>
        <w:adjustRightInd w:val="0"/>
        <w:rPr>
          <w:rFonts w:asciiTheme="minorHAnsi" w:hAnsiTheme="minorHAnsi" w:cstheme="minorHAnsi"/>
          <w:b/>
          <w:bCs/>
          <w:lang w:eastAsia="en-GB"/>
        </w:rPr>
      </w:pPr>
      <w:r w:rsidRPr="00042C23">
        <w:rPr>
          <w:rFonts w:asciiTheme="minorHAnsi" w:hAnsiTheme="minorHAnsi" w:cstheme="minorHAnsi"/>
          <w:b/>
          <w:bCs/>
          <w:lang w:eastAsia="en-GB"/>
        </w:rPr>
        <w:t>4.5</w:t>
      </w:r>
      <w:r w:rsidRPr="00042C23">
        <w:rPr>
          <w:rFonts w:asciiTheme="minorHAnsi" w:hAnsiTheme="minorHAnsi" w:cstheme="minorHAnsi"/>
          <w:b/>
          <w:bCs/>
          <w:lang w:eastAsia="en-GB"/>
        </w:rPr>
        <w:tab/>
      </w:r>
      <w:r w:rsidR="00C620E6" w:rsidRPr="00042C23">
        <w:rPr>
          <w:rFonts w:asciiTheme="minorHAnsi" w:hAnsiTheme="minorHAnsi" w:cstheme="minorHAnsi"/>
          <w:b/>
          <w:bCs/>
          <w:lang w:eastAsia="en-GB"/>
        </w:rPr>
        <w:t>Outcome 10: Access to social housing</w:t>
      </w:r>
    </w:p>
    <w:p w:rsidR="00C620E6" w:rsidRPr="00042C23" w:rsidRDefault="00C620E6" w:rsidP="00042C23">
      <w:pPr>
        <w:autoSpaceDE w:val="0"/>
        <w:autoSpaceDN w:val="0"/>
        <w:adjustRightInd w:val="0"/>
        <w:ind w:firstLine="720"/>
        <w:rPr>
          <w:rFonts w:asciiTheme="minorHAnsi" w:hAnsiTheme="minorHAnsi" w:cstheme="minorHAnsi"/>
          <w:lang w:eastAsia="en-GB"/>
        </w:rPr>
      </w:pPr>
      <w:r w:rsidRPr="00042C23">
        <w:rPr>
          <w:rFonts w:asciiTheme="minorHAnsi" w:hAnsiTheme="minorHAnsi" w:cstheme="minorHAnsi"/>
          <w:lang w:eastAsia="en-GB"/>
        </w:rPr>
        <w:t>Social landlords ensure that:</w:t>
      </w:r>
      <w:r w:rsidR="00CA7D4C" w:rsidRPr="00042C23">
        <w:rPr>
          <w:rFonts w:asciiTheme="minorHAnsi" w:hAnsiTheme="minorHAnsi" w:cstheme="minorHAnsi"/>
          <w:lang w:eastAsia="en-GB"/>
        </w:rPr>
        <w:br/>
      </w:r>
    </w:p>
    <w:p w:rsidR="00626A6F" w:rsidRDefault="00C620E6" w:rsidP="00042C23">
      <w:pPr>
        <w:autoSpaceDE w:val="0"/>
        <w:autoSpaceDN w:val="0"/>
        <w:adjustRightInd w:val="0"/>
        <w:ind w:left="1440"/>
        <w:rPr>
          <w:rFonts w:asciiTheme="minorHAnsi" w:hAnsiTheme="minorHAnsi" w:cstheme="minorHAnsi"/>
          <w:lang w:eastAsia="en-GB"/>
        </w:rPr>
      </w:pPr>
      <w:r w:rsidRPr="00042C23">
        <w:rPr>
          <w:rFonts w:asciiTheme="minorHAnsi" w:hAnsiTheme="minorHAnsi" w:cstheme="minorHAnsi"/>
          <w:lang w:eastAsia="en-GB"/>
        </w:rPr>
        <w:t xml:space="preserve">• people looking for housing find it easy to apply for the widest choice </w:t>
      </w:r>
      <w:r w:rsidR="00626A6F">
        <w:rPr>
          <w:rFonts w:asciiTheme="minorHAnsi" w:hAnsiTheme="minorHAnsi" w:cstheme="minorHAnsi"/>
          <w:lang w:eastAsia="en-GB"/>
        </w:rPr>
        <w:t xml:space="preserve">  </w:t>
      </w:r>
      <w:r w:rsidR="00626A6F">
        <w:rPr>
          <w:rFonts w:asciiTheme="minorHAnsi" w:hAnsiTheme="minorHAnsi" w:cstheme="minorHAnsi"/>
          <w:lang w:eastAsia="en-GB"/>
        </w:rPr>
        <w:br/>
        <w:t xml:space="preserve">   </w:t>
      </w:r>
      <w:r w:rsidRPr="00042C23">
        <w:rPr>
          <w:rFonts w:asciiTheme="minorHAnsi" w:hAnsiTheme="minorHAnsi" w:cstheme="minorHAnsi"/>
          <w:lang w:eastAsia="en-GB"/>
        </w:rPr>
        <w:t>of</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 xml:space="preserve">social housing available and get the information they need on </w:t>
      </w:r>
      <w:r w:rsidR="00626A6F">
        <w:rPr>
          <w:rFonts w:asciiTheme="minorHAnsi" w:hAnsiTheme="minorHAnsi" w:cstheme="minorHAnsi"/>
          <w:lang w:eastAsia="en-GB"/>
        </w:rPr>
        <w:br/>
        <w:t xml:space="preserve">   </w:t>
      </w:r>
      <w:r w:rsidRPr="00042C23">
        <w:rPr>
          <w:rFonts w:asciiTheme="minorHAnsi" w:hAnsiTheme="minorHAnsi" w:cstheme="minorHAnsi"/>
          <w:lang w:eastAsia="en-GB"/>
        </w:rPr>
        <w:t>how the</w:t>
      </w:r>
      <w:r w:rsidR="00CA7D4C" w:rsidRPr="00042C23">
        <w:rPr>
          <w:rFonts w:asciiTheme="minorHAnsi" w:hAnsiTheme="minorHAnsi" w:cstheme="minorHAnsi"/>
          <w:lang w:eastAsia="en-GB"/>
        </w:rPr>
        <w:t xml:space="preserve"> </w:t>
      </w:r>
      <w:r w:rsidRPr="00042C23">
        <w:rPr>
          <w:rFonts w:asciiTheme="minorHAnsi" w:hAnsiTheme="minorHAnsi" w:cstheme="minorHAnsi"/>
          <w:lang w:eastAsia="en-GB"/>
        </w:rPr>
        <w:t xml:space="preserve">landlord allocates homes and on their prospects of being </w:t>
      </w:r>
    </w:p>
    <w:p w:rsidR="00C620E6" w:rsidRPr="00042C23" w:rsidRDefault="00626A6F" w:rsidP="00042C23">
      <w:pPr>
        <w:autoSpaceDE w:val="0"/>
        <w:autoSpaceDN w:val="0"/>
        <w:adjustRightInd w:val="0"/>
        <w:ind w:left="1440"/>
        <w:rPr>
          <w:rFonts w:asciiTheme="minorHAnsi" w:hAnsiTheme="minorHAnsi" w:cstheme="minorHAnsi"/>
          <w:lang w:eastAsia="en-GB"/>
        </w:rPr>
      </w:pPr>
      <w:r>
        <w:rPr>
          <w:rFonts w:asciiTheme="minorHAnsi" w:hAnsiTheme="minorHAnsi" w:cstheme="minorHAnsi"/>
          <w:lang w:eastAsia="en-GB"/>
        </w:rPr>
        <w:lastRenderedPageBreak/>
        <w:t xml:space="preserve">   </w:t>
      </w:r>
      <w:r w:rsidR="00C620E6" w:rsidRPr="00042C23">
        <w:rPr>
          <w:rFonts w:asciiTheme="minorHAnsi" w:hAnsiTheme="minorHAnsi" w:cstheme="minorHAnsi"/>
          <w:lang w:eastAsia="en-GB"/>
        </w:rPr>
        <w:t>housed.</w:t>
      </w:r>
    </w:p>
    <w:p w:rsidR="00C620E6" w:rsidRPr="00042C23" w:rsidRDefault="00CA7D4C" w:rsidP="00042C23">
      <w:pPr>
        <w:autoSpaceDE w:val="0"/>
        <w:autoSpaceDN w:val="0"/>
        <w:adjustRightInd w:val="0"/>
        <w:ind w:left="720"/>
        <w:rPr>
          <w:rFonts w:asciiTheme="minorHAnsi" w:hAnsiTheme="minorHAnsi" w:cstheme="minorHAnsi"/>
          <w:lang w:eastAsia="en-GB"/>
        </w:rPr>
      </w:pPr>
      <w:r w:rsidRPr="00042C23">
        <w:rPr>
          <w:rFonts w:asciiTheme="minorHAnsi" w:hAnsiTheme="minorHAnsi" w:cstheme="minorHAnsi"/>
          <w:lang w:eastAsia="en-GB"/>
        </w:rPr>
        <w:br/>
      </w:r>
      <w:r w:rsidR="00C620E6" w:rsidRPr="00042C23">
        <w:rPr>
          <w:rFonts w:asciiTheme="minorHAnsi" w:hAnsiTheme="minorHAnsi" w:cstheme="minorHAnsi"/>
          <w:lang w:eastAsia="en-GB"/>
        </w:rPr>
        <w:t>This outcome covers what social landlords can do to make it easy for</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people to apply for the widest choice of social housing that is available</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and suitable and that meets their needs. It includes actions that social</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landlords can take on their own and in partnership with others, for</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example through Common Housing Registers or mutual exchange</w:t>
      </w:r>
      <w:r w:rsidR="00626A6F">
        <w:rPr>
          <w:rFonts w:asciiTheme="minorHAnsi" w:hAnsiTheme="minorHAnsi" w:cstheme="minorHAnsi"/>
          <w:lang w:eastAsia="en-GB"/>
        </w:rPr>
        <w:t xml:space="preserve"> </w:t>
      </w:r>
      <w:r w:rsidR="00C620E6" w:rsidRPr="00042C23">
        <w:rPr>
          <w:rFonts w:asciiTheme="minorHAnsi" w:hAnsiTheme="minorHAnsi" w:cstheme="minorHAnsi"/>
          <w:lang w:eastAsia="en-GB"/>
        </w:rPr>
        <w:t>schemes, or through local information and advice schemes.</w:t>
      </w:r>
    </w:p>
    <w:p w:rsidR="00D71965" w:rsidRDefault="00D71965" w:rsidP="00501D56">
      <w:pPr>
        <w:autoSpaceDE w:val="0"/>
        <w:autoSpaceDN w:val="0"/>
        <w:adjustRightInd w:val="0"/>
        <w:rPr>
          <w:rFonts w:asciiTheme="minorHAnsi" w:hAnsiTheme="minorHAnsi" w:cstheme="minorHAnsi"/>
          <w:lang w:val="en-US"/>
        </w:rPr>
      </w:pPr>
    </w:p>
    <w:p w:rsidR="00DE14F9" w:rsidRPr="00042C23" w:rsidRDefault="00DE14F9" w:rsidP="00501D56">
      <w:pPr>
        <w:autoSpaceDE w:val="0"/>
        <w:autoSpaceDN w:val="0"/>
        <w:adjustRightInd w:val="0"/>
        <w:rPr>
          <w:rFonts w:asciiTheme="minorHAnsi" w:hAnsiTheme="minorHAnsi" w:cstheme="minorHAnsi"/>
          <w:b/>
          <w:lang w:val="en-US"/>
        </w:rPr>
      </w:pPr>
      <w:r w:rsidRPr="00042C23">
        <w:rPr>
          <w:rFonts w:asciiTheme="minorHAnsi" w:hAnsiTheme="minorHAnsi" w:cstheme="minorHAnsi"/>
          <w:b/>
          <w:lang w:val="en-US"/>
        </w:rPr>
        <w:t>4.6</w:t>
      </w:r>
      <w:r w:rsidRPr="00042C23">
        <w:rPr>
          <w:rFonts w:asciiTheme="minorHAnsi" w:hAnsiTheme="minorHAnsi" w:cstheme="minorHAnsi"/>
          <w:b/>
          <w:lang w:val="en-US"/>
        </w:rPr>
        <w:tab/>
        <w:t>Assurance Statements</w:t>
      </w:r>
    </w:p>
    <w:p w:rsidR="00DE14F9" w:rsidRPr="00E51285" w:rsidRDefault="00DE14F9" w:rsidP="00042C23">
      <w:pPr>
        <w:autoSpaceDE w:val="0"/>
        <w:autoSpaceDN w:val="0"/>
        <w:adjustRightInd w:val="0"/>
        <w:ind w:left="720"/>
        <w:rPr>
          <w:rFonts w:asciiTheme="minorHAnsi" w:hAnsiTheme="minorHAnsi" w:cstheme="minorHAnsi"/>
          <w:lang w:val="en-US"/>
        </w:rPr>
      </w:pPr>
      <w:r w:rsidRPr="00042C23">
        <w:rPr>
          <w:rFonts w:asciiTheme="minorHAnsi" w:hAnsiTheme="minorHAnsi" w:cstheme="minorHAnsi"/>
          <w:color w:val="000000"/>
          <w:lang w:eastAsia="en-GB"/>
        </w:rPr>
        <w:t>Social landlords are now required to submit an Annual Assurance Statement to the Scottish Housing Regulator</w:t>
      </w:r>
      <w:r w:rsidR="00E51285">
        <w:rPr>
          <w:rFonts w:asciiTheme="minorHAnsi" w:hAnsiTheme="minorHAnsi" w:cstheme="minorHAnsi"/>
          <w:color w:val="000000"/>
          <w:lang w:eastAsia="en-GB"/>
        </w:rPr>
        <w:t xml:space="preserve">.  </w:t>
      </w:r>
      <w:r w:rsidRPr="00042C23">
        <w:rPr>
          <w:rFonts w:asciiTheme="minorHAnsi" w:hAnsiTheme="minorHAnsi" w:cstheme="minorHAnsi"/>
          <w:color w:val="000000"/>
          <w:lang w:eastAsia="en-GB"/>
        </w:rPr>
        <w:t>Barrhead Housing Association</w:t>
      </w:r>
      <w:r w:rsidR="00E51285">
        <w:rPr>
          <w:rFonts w:asciiTheme="minorHAnsi" w:hAnsiTheme="minorHAnsi" w:cstheme="minorHAnsi"/>
          <w:color w:val="000000"/>
          <w:lang w:eastAsia="en-GB"/>
        </w:rPr>
        <w:t xml:space="preserve"> will therefore need to </w:t>
      </w:r>
      <w:r w:rsidRPr="00042C23">
        <w:rPr>
          <w:rFonts w:asciiTheme="minorHAnsi" w:hAnsiTheme="minorHAnsi" w:cstheme="minorHAnsi"/>
          <w:color w:val="000000"/>
          <w:lang w:eastAsia="en-GB"/>
        </w:rPr>
        <w:t>comp</w:t>
      </w:r>
      <w:r w:rsidR="00626A6F">
        <w:rPr>
          <w:rFonts w:asciiTheme="minorHAnsi" w:hAnsiTheme="minorHAnsi" w:cstheme="minorHAnsi"/>
          <w:color w:val="000000"/>
          <w:lang w:eastAsia="en-GB"/>
        </w:rPr>
        <w:t>l</w:t>
      </w:r>
      <w:r w:rsidR="00E51285">
        <w:rPr>
          <w:rFonts w:asciiTheme="minorHAnsi" w:hAnsiTheme="minorHAnsi" w:cstheme="minorHAnsi"/>
          <w:color w:val="000000"/>
          <w:lang w:eastAsia="en-GB"/>
        </w:rPr>
        <w:t>y</w:t>
      </w:r>
      <w:r w:rsidRPr="00042C23">
        <w:rPr>
          <w:rFonts w:asciiTheme="minorHAnsi" w:hAnsiTheme="minorHAnsi" w:cstheme="minorHAnsi"/>
          <w:color w:val="000000"/>
          <w:lang w:eastAsia="en-GB"/>
        </w:rPr>
        <w:t xml:space="preserve"> with the relevant requirements of chapter 3 of the </w:t>
      </w:r>
      <w:r w:rsidRPr="00042C23">
        <w:rPr>
          <w:rFonts w:asciiTheme="minorHAnsi" w:hAnsiTheme="minorHAnsi" w:cstheme="minorHAnsi"/>
          <w:lang w:eastAsia="en-GB"/>
        </w:rPr>
        <w:t>Regulatory Framework</w:t>
      </w:r>
      <w:r w:rsidR="00E51285" w:rsidRPr="00042C23">
        <w:rPr>
          <w:rFonts w:asciiTheme="minorHAnsi" w:hAnsiTheme="minorHAnsi" w:cstheme="minorHAnsi"/>
          <w:lang w:eastAsia="en-GB"/>
        </w:rPr>
        <w:t xml:space="preserve">, which relates to ensuring we meet all </w:t>
      </w:r>
      <w:r w:rsidRPr="00042C23">
        <w:rPr>
          <w:rFonts w:asciiTheme="minorHAnsi" w:hAnsiTheme="minorHAnsi" w:cstheme="minorHAnsi"/>
          <w:bdr w:val="none" w:sz="0" w:space="0" w:color="auto" w:frame="1"/>
          <w:lang w:val="en"/>
        </w:rPr>
        <w:t xml:space="preserve">relevant </w:t>
      </w:r>
      <w:r w:rsidRPr="00042C23">
        <w:rPr>
          <w:rFonts w:asciiTheme="minorHAnsi" w:hAnsiTheme="minorHAnsi" w:cstheme="minorHAnsi"/>
          <w:color w:val="000000"/>
          <w:bdr w:val="none" w:sz="0" w:space="0" w:color="auto" w:frame="1"/>
          <w:lang w:val="en"/>
        </w:rPr>
        <w:t>legislative duties</w:t>
      </w:r>
      <w:r w:rsidR="00E51285">
        <w:rPr>
          <w:rFonts w:asciiTheme="minorHAnsi" w:hAnsiTheme="minorHAnsi" w:cstheme="minorHAnsi"/>
          <w:color w:val="000000"/>
          <w:bdr w:val="none" w:sz="0" w:space="0" w:color="auto" w:frame="1"/>
          <w:lang w:val="en"/>
        </w:rPr>
        <w:t>.</w:t>
      </w:r>
    </w:p>
    <w:p w:rsidR="001905C0" w:rsidRDefault="001905C0">
      <w:pPr>
        <w:autoSpaceDE w:val="0"/>
        <w:autoSpaceDN w:val="0"/>
        <w:adjustRightInd w:val="0"/>
        <w:rPr>
          <w:rFonts w:asciiTheme="minorHAnsi" w:hAnsiTheme="minorHAnsi" w:cstheme="minorHAnsi"/>
          <w:lang w:val="en-US"/>
        </w:rPr>
      </w:pPr>
    </w:p>
    <w:p w:rsidR="00580269" w:rsidRPr="00042C23" w:rsidRDefault="00580269" w:rsidP="00F6312A">
      <w:pPr>
        <w:autoSpaceDE w:val="0"/>
        <w:autoSpaceDN w:val="0"/>
        <w:adjustRightInd w:val="0"/>
        <w:rPr>
          <w:rFonts w:asciiTheme="minorHAnsi" w:hAnsiTheme="minorHAnsi" w:cstheme="minorHAnsi"/>
          <w:b/>
          <w:lang w:val="en-US"/>
        </w:rPr>
      </w:pPr>
      <w:r w:rsidRPr="00042C23">
        <w:rPr>
          <w:rFonts w:asciiTheme="minorHAnsi" w:hAnsiTheme="minorHAnsi" w:cstheme="minorHAnsi"/>
          <w:b/>
          <w:lang w:val="en-US"/>
        </w:rPr>
        <w:t>4.7</w:t>
      </w:r>
      <w:r w:rsidRPr="00042C23">
        <w:rPr>
          <w:rFonts w:asciiTheme="minorHAnsi" w:hAnsiTheme="minorHAnsi" w:cstheme="minorHAnsi"/>
          <w:b/>
          <w:lang w:val="en-US"/>
        </w:rPr>
        <w:tab/>
        <w:t>Equality Impact Assessment (EIA)</w:t>
      </w:r>
      <w:r w:rsidR="00042C23">
        <w:rPr>
          <w:rFonts w:asciiTheme="minorHAnsi" w:hAnsiTheme="minorHAnsi" w:cstheme="minorHAnsi"/>
          <w:b/>
          <w:lang w:val="en-US"/>
        </w:rPr>
        <w:t xml:space="preserve"> – (Finalised once consultation completed)</w:t>
      </w:r>
    </w:p>
    <w:p w:rsidR="00CA61F8" w:rsidRPr="00042C23" w:rsidRDefault="00580269" w:rsidP="00042C23">
      <w:pPr>
        <w:autoSpaceDE w:val="0"/>
        <w:autoSpaceDN w:val="0"/>
        <w:adjustRightInd w:val="0"/>
        <w:ind w:left="720"/>
        <w:rPr>
          <w:rFonts w:asciiTheme="minorHAnsi" w:hAnsiTheme="minorHAnsi" w:cstheme="minorHAnsi"/>
          <w:lang w:eastAsia="en-GB"/>
        </w:rPr>
      </w:pPr>
      <w:r w:rsidRPr="00342CBA">
        <w:rPr>
          <w:rFonts w:asciiTheme="minorHAnsi" w:hAnsiTheme="minorHAnsi" w:cstheme="minorHAnsi"/>
          <w:lang w:val="en-US"/>
        </w:rPr>
        <w:t xml:space="preserve">The Association </w:t>
      </w:r>
      <w:r w:rsidR="00730C7E">
        <w:rPr>
          <w:rFonts w:asciiTheme="minorHAnsi" w:hAnsiTheme="minorHAnsi" w:cstheme="minorHAnsi"/>
          <w:lang w:val="en-US"/>
        </w:rPr>
        <w:t xml:space="preserve">have </w:t>
      </w:r>
      <w:r w:rsidR="00F6312A" w:rsidRPr="00042C23">
        <w:rPr>
          <w:rFonts w:asciiTheme="minorHAnsi" w:hAnsiTheme="minorHAnsi" w:cstheme="minorHAnsi"/>
          <w:color w:val="000000"/>
          <w:lang w:eastAsia="en-GB"/>
        </w:rPr>
        <w:t>appl</w:t>
      </w:r>
      <w:r w:rsidR="00730C7E">
        <w:rPr>
          <w:rFonts w:asciiTheme="minorHAnsi" w:hAnsiTheme="minorHAnsi" w:cstheme="minorHAnsi"/>
          <w:color w:val="000000"/>
          <w:lang w:eastAsia="en-GB"/>
        </w:rPr>
        <w:t>ied</w:t>
      </w:r>
      <w:r w:rsidR="00F6312A" w:rsidRPr="00042C23">
        <w:rPr>
          <w:rFonts w:asciiTheme="minorHAnsi" w:hAnsiTheme="minorHAnsi" w:cstheme="minorHAnsi"/>
          <w:color w:val="000000"/>
          <w:lang w:eastAsia="en-GB"/>
        </w:rPr>
        <w:t xml:space="preserve"> a screening process based on th</w:t>
      </w:r>
      <w:r w:rsidR="00730C7E">
        <w:rPr>
          <w:rFonts w:asciiTheme="minorHAnsi" w:hAnsiTheme="minorHAnsi" w:cstheme="minorHAnsi"/>
          <w:color w:val="000000"/>
          <w:lang w:eastAsia="en-GB"/>
        </w:rPr>
        <w:t>e</w:t>
      </w:r>
      <w:r w:rsidR="00F6312A" w:rsidRPr="00042C23">
        <w:rPr>
          <w:rFonts w:asciiTheme="minorHAnsi" w:hAnsiTheme="minorHAnsi" w:cstheme="minorHAnsi"/>
          <w:color w:val="000000"/>
          <w:lang w:eastAsia="en-GB"/>
        </w:rPr>
        <w:t xml:space="preserve"> recommend</w:t>
      </w:r>
      <w:r w:rsidR="00730C7E">
        <w:rPr>
          <w:rFonts w:asciiTheme="minorHAnsi" w:hAnsiTheme="minorHAnsi" w:cstheme="minorHAnsi"/>
          <w:color w:val="000000"/>
          <w:lang w:eastAsia="en-GB"/>
        </w:rPr>
        <w:t>ations</w:t>
      </w:r>
      <w:r w:rsidR="00F6312A" w:rsidRPr="00042C23">
        <w:rPr>
          <w:rFonts w:asciiTheme="minorHAnsi" w:hAnsiTheme="minorHAnsi" w:cstheme="minorHAnsi"/>
          <w:color w:val="000000"/>
          <w:lang w:eastAsia="en-GB"/>
        </w:rPr>
        <w:t xml:space="preserve"> by the Equality and Human Rights Commission to ascertain whether each policy requires an Impact Assessment to be carried out. The s</w:t>
      </w:r>
      <w:r w:rsidR="00F6312A" w:rsidRPr="00042C23">
        <w:rPr>
          <w:rFonts w:asciiTheme="minorHAnsi" w:hAnsiTheme="minorHAnsi" w:cstheme="minorHAnsi"/>
          <w:lang w:eastAsia="en-GB"/>
        </w:rPr>
        <w:t xml:space="preserve">creening process was applied to this policy and it was decided that </w:t>
      </w:r>
      <w:r w:rsidRPr="00042C23">
        <w:rPr>
          <w:rFonts w:asciiTheme="minorHAnsi" w:hAnsiTheme="minorHAnsi" w:cstheme="minorHAnsi"/>
          <w:lang w:eastAsia="en-GB"/>
        </w:rPr>
        <w:t xml:space="preserve">there is no significant and material </w:t>
      </w:r>
      <w:r w:rsidR="00F6312A" w:rsidRPr="00042C23">
        <w:rPr>
          <w:rFonts w:asciiTheme="minorHAnsi" w:hAnsiTheme="minorHAnsi" w:cstheme="minorHAnsi"/>
          <w:lang w:eastAsia="en-GB"/>
        </w:rPr>
        <w:t xml:space="preserve">impact assessment </w:t>
      </w:r>
      <w:r w:rsidRPr="00042C23">
        <w:rPr>
          <w:rFonts w:asciiTheme="minorHAnsi" w:hAnsiTheme="minorHAnsi" w:cstheme="minorHAnsi"/>
          <w:lang w:eastAsia="en-GB"/>
        </w:rPr>
        <w:t>on any relevant protected characteristic.</w:t>
      </w:r>
      <w:r w:rsidR="00F6312A" w:rsidRPr="00042C23">
        <w:rPr>
          <w:rFonts w:asciiTheme="minorHAnsi" w:hAnsiTheme="minorHAnsi" w:cstheme="minorHAnsi"/>
          <w:lang w:eastAsia="en-GB"/>
        </w:rPr>
        <w:t xml:space="preserve"> </w:t>
      </w:r>
      <w:r w:rsidR="00052125" w:rsidRPr="00042C23">
        <w:rPr>
          <w:rFonts w:asciiTheme="minorHAnsi" w:hAnsiTheme="minorHAnsi" w:cstheme="minorHAnsi"/>
          <w:lang w:eastAsia="en-GB"/>
        </w:rPr>
        <w:t xml:space="preserve"> </w:t>
      </w:r>
    </w:p>
    <w:p w:rsidR="00342CBA" w:rsidRPr="00042C23" w:rsidRDefault="00342CBA" w:rsidP="00042C23">
      <w:pPr>
        <w:autoSpaceDE w:val="0"/>
        <w:autoSpaceDN w:val="0"/>
        <w:adjustRightInd w:val="0"/>
        <w:ind w:left="720"/>
        <w:rPr>
          <w:rFonts w:asciiTheme="minorHAnsi" w:hAnsiTheme="minorHAnsi" w:cstheme="minorHAnsi"/>
          <w:lang w:val="en-US"/>
        </w:rPr>
      </w:pPr>
    </w:p>
    <w:p w:rsidR="00CA61F8" w:rsidRPr="00042C23" w:rsidRDefault="00342CBA" w:rsidP="00042C23">
      <w:pPr>
        <w:autoSpaceDE w:val="0"/>
        <w:autoSpaceDN w:val="0"/>
        <w:adjustRightInd w:val="0"/>
        <w:ind w:left="720"/>
        <w:rPr>
          <w:rFonts w:asciiTheme="minorHAnsi" w:hAnsiTheme="minorHAnsi" w:cstheme="minorHAnsi"/>
          <w:lang w:val="en-US"/>
        </w:rPr>
      </w:pPr>
      <w:r w:rsidRPr="00042C23">
        <w:rPr>
          <w:rFonts w:asciiTheme="minorHAnsi" w:hAnsiTheme="minorHAnsi" w:cstheme="minorHAnsi"/>
        </w:rPr>
        <w:t>The Association</w:t>
      </w:r>
      <w:r w:rsidRPr="00042C23">
        <w:rPr>
          <w:rFonts w:asciiTheme="minorHAnsi" w:hAnsiTheme="minorHAnsi" w:cstheme="minorHAnsi" w:hint="eastAsia"/>
        </w:rPr>
        <w:t>’</w:t>
      </w:r>
      <w:r w:rsidRPr="00042C23">
        <w:rPr>
          <w:rFonts w:asciiTheme="minorHAnsi" w:hAnsiTheme="minorHAnsi" w:cstheme="minorHAnsi"/>
        </w:rPr>
        <w:t>s allocation policy works upon a points system and will allocate points based on individual circumstances, regardless of th</w:t>
      </w:r>
      <w:r w:rsidR="00042C23">
        <w:rPr>
          <w:rFonts w:asciiTheme="minorHAnsi" w:hAnsiTheme="minorHAnsi" w:cstheme="minorHAnsi"/>
        </w:rPr>
        <w:t xml:space="preserve">eir protected characteristics to meet their </w:t>
      </w:r>
      <w:r w:rsidRPr="00042C23">
        <w:rPr>
          <w:rFonts w:asciiTheme="minorHAnsi" w:hAnsiTheme="minorHAnsi" w:cstheme="minorHAnsi"/>
        </w:rPr>
        <w:t>met and unmet housing need. The policy also recognises that if an adapted property or property types such as amenity or sheltered housing for elderly people becomes available, that these properties will be offered to an applicant who meets the criteria for that type of accommodation. This is due to the availability of these types of properties being limited</w:t>
      </w:r>
      <w:r w:rsidR="00042C23">
        <w:rPr>
          <w:rFonts w:asciiTheme="minorHAnsi" w:hAnsiTheme="minorHAnsi" w:cstheme="minorHAnsi"/>
        </w:rPr>
        <w:t xml:space="preserve"> and to ensure B</w:t>
      </w:r>
      <w:r w:rsidRPr="00042C23">
        <w:rPr>
          <w:rFonts w:asciiTheme="minorHAnsi" w:hAnsiTheme="minorHAnsi" w:cstheme="minorHAnsi"/>
        </w:rPr>
        <w:t>arrhead Housing Association makes best use of stock.</w:t>
      </w:r>
    </w:p>
    <w:p w:rsidR="00CA61F8" w:rsidRDefault="00CA61F8">
      <w:pPr>
        <w:autoSpaceDE w:val="0"/>
        <w:autoSpaceDN w:val="0"/>
        <w:adjustRightInd w:val="0"/>
        <w:rPr>
          <w:rFonts w:asciiTheme="minorHAnsi" w:hAnsiTheme="minorHAnsi" w:cstheme="minorHAnsi"/>
          <w:lang w:val="en-US"/>
        </w:rPr>
      </w:pPr>
    </w:p>
    <w:p w:rsidR="00CA61F8" w:rsidRPr="00042C23" w:rsidRDefault="00CA61F8">
      <w:pPr>
        <w:autoSpaceDE w:val="0"/>
        <w:autoSpaceDN w:val="0"/>
        <w:adjustRightInd w:val="0"/>
        <w:rPr>
          <w:rFonts w:asciiTheme="minorHAnsi" w:hAnsiTheme="minorHAnsi" w:cstheme="minorHAnsi"/>
          <w:lang w:val="en-US"/>
        </w:rPr>
      </w:pPr>
    </w:p>
    <w:p w:rsidR="001905C0" w:rsidRPr="00042C23" w:rsidRDefault="001905C0">
      <w:pPr>
        <w:autoSpaceDE w:val="0"/>
        <w:autoSpaceDN w:val="0"/>
        <w:adjustRightInd w:val="0"/>
        <w:ind w:left="720" w:right="-850" w:hanging="720"/>
        <w:rPr>
          <w:rFonts w:asciiTheme="minorHAnsi" w:hAnsiTheme="minorHAnsi" w:cstheme="minorHAnsi"/>
          <w:b/>
          <w:lang w:val="en-US"/>
        </w:rPr>
      </w:pPr>
      <w:r w:rsidRPr="00042C23">
        <w:rPr>
          <w:rFonts w:asciiTheme="minorHAnsi" w:hAnsiTheme="minorHAnsi" w:cstheme="minorHAnsi"/>
          <w:b/>
          <w:lang w:val="en-US"/>
        </w:rPr>
        <w:t>5.</w:t>
      </w:r>
      <w:r w:rsidRPr="00042C23">
        <w:rPr>
          <w:rFonts w:asciiTheme="minorHAnsi" w:hAnsiTheme="minorHAnsi" w:cstheme="minorHAnsi"/>
          <w:b/>
          <w:lang w:val="en-US"/>
        </w:rPr>
        <w:tab/>
        <w:t>R</w:t>
      </w:r>
      <w:r w:rsidR="00501D56">
        <w:rPr>
          <w:rFonts w:asciiTheme="minorHAnsi" w:hAnsiTheme="minorHAnsi" w:cstheme="minorHAnsi"/>
          <w:b/>
          <w:lang w:val="en-US"/>
        </w:rPr>
        <w:t xml:space="preserve">EASONABLE PREFERENCES </w:t>
      </w:r>
      <w:r w:rsidRPr="00042C23">
        <w:rPr>
          <w:rFonts w:asciiTheme="minorHAnsi" w:hAnsiTheme="minorHAnsi" w:cstheme="minorHAnsi"/>
          <w:b/>
          <w:lang w:val="en-US"/>
        </w:rPr>
        <w:t xml:space="preserve"> </w:t>
      </w:r>
    </w:p>
    <w:p w:rsidR="001905C0" w:rsidRPr="00042C23" w:rsidRDefault="001905C0">
      <w:pPr>
        <w:autoSpaceDE w:val="0"/>
        <w:autoSpaceDN w:val="0"/>
        <w:adjustRightInd w:val="0"/>
        <w:ind w:left="720" w:right="-850" w:hanging="720"/>
        <w:rPr>
          <w:rFonts w:asciiTheme="minorHAnsi" w:hAnsiTheme="minorHAnsi" w:cstheme="minorHAnsi"/>
          <w:lang w:val="en-US"/>
        </w:rPr>
      </w:pPr>
      <w:r w:rsidRPr="00042C23">
        <w:rPr>
          <w:rFonts w:asciiTheme="minorHAnsi" w:hAnsiTheme="minorHAnsi" w:cstheme="minorHAnsi"/>
          <w:lang w:val="en-US"/>
        </w:rPr>
        <w:t>This policy has been developed to give priority to those in greatest housing need an</w:t>
      </w:r>
      <w:r w:rsidR="003D195F">
        <w:rPr>
          <w:rFonts w:asciiTheme="minorHAnsi" w:hAnsiTheme="minorHAnsi" w:cstheme="minorHAnsi"/>
          <w:lang w:val="en-US"/>
        </w:rPr>
        <w:t>d</w:t>
      </w:r>
    </w:p>
    <w:p w:rsidR="003D195F" w:rsidRDefault="001905C0">
      <w:pPr>
        <w:autoSpaceDE w:val="0"/>
        <w:autoSpaceDN w:val="0"/>
        <w:adjustRightInd w:val="0"/>
        <w:ind w:left="720" w:right="-850" w:hanging="720"/>
        <w:rPr>
          <w:rFonts w:asciiTheme="minorHAnsi" w:hAnsiTheme="minorHAnsi" w:cstheme="minorHAnsi"/>
          <w:lang w:val="en-US"/>
        </w:rPr>
      </w:pPr>
      <w:r w:rsidRPr="00042C23">
        <w:rPr>
          <w:rFonts w:asciiTheme="minorHAnsi" w:hAnsiTheme="minorHAnsi" w:cstheme="minorHAnsi"/>
          <w:lang w:val="en-US"/>
        </w:rPr>
        <w:t>all applications will be assessed and given priority in accordanc</w:t>
      </w:r>
      <w:r w:rsidR="003D195F">
        <w:rPr>
          <w:rFonts w:asciiTheme="minorHAnsi" w:hAnsiTheme="minorHAnsi" w:cstheme="minorHAnsi"/>
          <w:lang w:val="en-US"/>
        </w:rPr>
        <w:t>e with this policy and relevant</w:t>
      </w:r>
    </w:p>
    <w:p w:rsidR="001905C0" w:rsidRPr="00042C23" w:rsidRDefault="001905C0">
      <w:pPr>
        <w:autoSpaceDE w:val="0"/>
        <w:autoSpaceDN w:val="0"/>
        <w:adjustRightInd w:val="0"/>
        <w:ind w:left="720" w:right="-850" w:hanging="720"/>
        <w:rPr>
          <w:rFonts w:asciiTheme="minorHAnsi" w:hAnsiTheme="minorHAnsi" w:cstheme="minorHAnsi"/>
          <w:lang w:val="en-US"/>
        </w:rPr>
      </w:pPr>
      <w:r w:rsidRPr="00042C23">
        <w:rPr>
          <w:rFonts w:asciiTheme="minorHAnsi" w:hAnsiTheme="minorHAnsi" w:cstheme="minorHAnsi"/>
          <w:lang w:val="en-US"/>
        </w:rPr>
        <w:t>legislation.</w:t>
      </w:r>
    </w:p>
    <w:p w:rsidR="001905C0" w:rsidRPr="00042C23" w:rsidRDefault="001905C0">
      <w:pPr>
        <w:autoSpaceDE w:val="0"/>
        <w:autoSpaceDN w:val="0"/>
        <w:adjustRightInd w:val="0"/>
        <w:ind w:left="720" w:right="-850" w:hanging="720"/>
        <w:rPr>
          <w:rFonts w:asciiTheme="minorHAnsi" w:hAnsiTheme="minorHAnsi" w:cstheme="minorHAnsi"/>
          <w:lang w:val="en-US"/>
        </w:rPr>
      </w:pPr>
    </w:p>
    <w:p w:rsidR="001905C0" w:rsidRPr="00042C23" w:rsidRDefault="001905C0">
      <w:pPr>
        <w:autoSpaceDE w:val="0"/>
        <w:autoSpaceDN w:val="0"/>
        <w:adjustRightInd w:val="0"/>
        <w:ind w:left="720" w:right="-850" w:hanging="720"/>
        <w:rPr>
          <w:rFonts w:asciiTheme="minorHAnsi" w:hAnsiTheme="minorHAnsi" w:cstheme="minorHAnsi"/>
          <w:b/>
          <w:lang w:val="en-US"/>
        </w:rPr>
      </w:pPr>
      <w:r w:rsidRPr="00042C23">
        <w:rPr>
          <w:rFonts w:asciiTheme="minorHAnsi" w:hAnsiTheme="minorHAnsi" w:cstheme="minorHAnsi"/>
          <w:b/>
          <w:lang w:val="en-US"/>
        </w:rPr>
        <w:lastRenderedPageBreak/>
        <w:t>5.1</w:t>
      </w:r>
      <w:r w:rsidRPr="00042C23">
        <w:rPr>
          <w:rFonts w:asciiTheme="minorHAnsi" w:hAnsiTheme="minorHAnsi" w:cstheme="minorHAnsi"/>
          <w:b/>
          <w:lang w:val="en-US"/>
        </w:rPr>
        <w:tab/>
        <w:t>Factors we take into account</w:t>
      </w:r>
    </w:p>
    <w:p w:rsidR="001905C0" w:rsidRPr="00042C23" w:rsidRDefault="001905C0">
      <w:pPr>
        <w:autoSpaceDE w:val="0"/>
        <w:autoSpaceDN w:val="0"/>
        <w:adjustRightInd w:val="0"/>
        <w:ind w:left="720" w:right="-850" w:hanging="720"/>
        <w:rPr>
          <w:rFonts w:asciiTheme="minorHAnsi" w:hAnsiTheme="minorHAnsi" w:cstheme="minorHAnsi"/>
        </w:rPr>
      </w:pPr>
      <w:r w:rsidRPr="00042C23">
        <w:rPr>
          <w:rFonts w:asciiTheme="minorHAnsi" w:hAnsiTheme="minorHAnsi" w:cstheme="minorHAnsi"/>
          <w:lang w:val="en-US"/>
        </w:rPr>
        <w:t>5.1.1</w:t>
      </w:r>
      <w:r w:rsidRPr="00042C23">
        <w:rPr>
          <w:rFonts w:asciiTheme="minorHAnsi" w:hAnsiTheme="minorHAnsi" w:cstheme="minorHAnsi"/>
          <w:lang w:val="en-US"/>
        </w:rPr>
        <w:tab/>
        <w:t>Reasonable Preference</w:t>
      </w:r>
      <w:r w:rsidRPr="00042C23">
        <w:rPr>
          <w:rFonts w:asciiTheme="minorHAnsi" w:hAnsiTheme="minorHAnsi" w:cstheme="minorHAnsi"/>
          <w:lang w:val="en-US"/>
        </w:rPr>
        <w:br/>
      </w:r>
      <w:r w:rsidRPr="00042C23">
        <w:rPr>
          <w:rFonts w:asciiTheme="minorHAnsi" w:hAnsiTheme="minorHAnsi" w:cstheme="minorHAnsi"/>
        </w:rPr>
        <w:t xml:space="preserve">The Housing Scotland </w:t>
      </w:r>
      <w:r w:rsidR="00626A6F">
        <w:rPr>
          <w:rFonts w:asciiTheme="minorHAnsi" w:hAnsiTheme="minorHAnsi" w:cstheme="minorHAnsi"/>
        </w:rPr>
        <w:t>(</w:t>
      </w:r>
      <w:r w:rsidRPr="00042C23">
        <w:rPr>
          <w:rFonts w:asciiTheme="minorHAnsi" w:hAnsiTheme="minorHAnsi" w:cstheme="minorHAnsi"/>
        </w:rPr>
        <w:t>2014</w:t>
      </w:r>
      <w:r w:rsidR="00626A6F">
        <w:rPr>
          <w:rFonts w:asciiTheme="minorHAnsi" w:hAnsiTheme="minorHAnsi" w:cstheme="minorHAnsi"/>
        </w:rPr>
        <w:t>)</w:t>
      </w:r>
      <w:r w:rsidRPr="00042C23">
        <w:rPr>
          <w:rFonts w:asciiTheme="minorHAnsi" w:hAnsiTheme="minorHAnsi" w:cstheme="minorHAnsi"/>
        </w:rPr>
        <w:t xml:space="preserve"> Act amended section 20 of the 1987 Act and sets out three categories of applicants that we must consider, by law, when deciding to whom we offer any homes that become available.  These are:</w:t>
      </w:r>
    </w:p>
    <w:p w:rsidR="001905C0" w:rsidRPr="00042C23" w:rsidRDefault="001905C0">
      <w:pPr>
        <w:rPr>
          <w:rFonts w:asciiTheme="minorHAnsi" w:hAnsiTheme="minorHAnsi" w:cstheme="minorHAnsi"/>
        </w:rPr>
      </w:pPr>
    </w:p>
    <w:p w:rsidR="001905C0" w:rsidRPr="00042C23" w:rsidRDefault="001905C0">
      <w:pPr>
        <w:pStyle w:val="ListParagraph"/>
        <w:numPr>
          <w:ilvl w:val="0"/>
          <w:numId w:val="52"/>
        </w:numPr>
        <w:rPr>
          <w:rFonts w:asciiTheme="minorHAnsi" w:hAnsiTheme="minorHAnsi" w:cstheme="minorHAnsi"/>
        </w:rPr>
      </w:pPr>
      <w:r w:rsidRPr="00042C23">
        <w:rPr>
          <w:rFonts w:asciiTheme="minorHAnsi" w:hAnsiTheme="minorHAnsi" w:cstheme="minorHAnsi"/>
        </w:rPr>
        <w:t xml:space="preserve">Homeless persons and persons threatened with homelessness and who have unmet housing needs;    </w:t>
      </w:r>
    </w:p>
    <w:p w:rsidR="001905C0" w:rsidRPr="00042C23" w:rsidRDefault="001905C0">
      <w:pPr>
        <w:rPr>
          <w:rFonts w:asciiTheme="minorHAnsi" w:hAnsiTheme="minorHAnsi" w:cstheme="minorHAnsi"/>
        </w:rPr>
      </w:pPr>
    </w:p>
    <w:p w:rsidR="001905C0" w:rsidRPr="00042C23" w:rsidRDefault="001905C0">
      <w:pPr>
        <w:ind w:left="720" w:firstLine="360"/>
        <w:rPr>
          <w:rFonts w:asciiTheme="minorHAnsi" w:hAnsiTheme="minorHAnsi" w:cstheme="minorHAnsi"/>
        </w:rPr>
      </w:pPr>
      <w:r w:rsidRPr="00042C23">
        <w:rPr>
          <w:rFonts w:asciiTheme="minorHAnsi" w:hAnsiTheme="minorHAnsi" w:cstheme="minorHAnsi"/>
        </w:rPr>
        <w:t>Part II of the 1987 Act (as amended) defines “homeless persons”.</w:t>
      </w:r>
      <w:r w:rsidRPr="00042C23">
        <w:rPr>
          <w:rFonts w:asciiTheme="minorHAnsi" w:hAnsiTheme="minorHAnsi" w:cstheme="minorHAnsi"/>
        </w:rPr>
        <w:br/>
      </w:r>
    </w:p>
    <w:p w:rsidR="001905C0" w:rsidRPr="00042C23" w:rsidRDefault="001905C0">
      <w:pPr>
        <w:pStyle w:val="ListParagraph"/>
        <w:rPr>
          <w:rFonts w:asciiTheme="minorHAnsi" w:hAnsiTheme="minorHAnsi" w:cstheme="minorHAnsi"/>
          <w:i/>
        </w:rPr>
      </w:pPr>
      <w:r w:rsidRPr="00042C23">
        <w:rPr>
          <w:rFonts w:asciiTheme="minorHAnsi" w:hAnsiTheme="minorHAnsi" w:cstheme="minorHAnsi"/>
          <w:i/>
        </w:rPr>
        <w:t xml:space="preserve">A person is homeless if he or she has no accommodation in the United Kingdom or elsewhere, or if he or she has accommodation, but it would not be reasonable for him or her to occupy it.  </w:t>
      </w:r>
    </w:p>
    <w:p w:rsidR="001905C0" w:rsidRPr="00042C23" w:rsidRDefault="001905C0">
      <w:pPr>
        <w:ind w:left="720"/>
        <w:rPr>
          <w:rFonts w:asciiTheme="minorHAnsi" w:hAnsiTheme="minorHAnsi" w:cstheme="minorHAnsi"/>
          <w:i/>
        </w:rPr>
      </w:pPr>
      <w:r w:rsidRPr="00042C23">
        <w:rPr>
          <w:rFonts w:asciiTheme="minorHAnsi" w:hAnsiTheme="minorHAnsi" w:cstheme="minorHAnsi"/>
          <w:i/>
        </w:rPr>
        <w:br/>
        <w:t>Threatened with homelessness is defined as:</w:t>
      </w:r>
    </w:p>
    <w:p w:rsidR="001905C0" w:rsidRPr="00042C23" w:rsidRDefault="001905C0">
      <w:pPr>
        <w:pStyle w:val="ListParagraph"/>
        <w:rPr>
          <w:rFonts w:asciiTheme="minorHAnsi" w:hAnsiTheme="minorHAnsi" w:cstheme="minorHAnsi"/>
        </w:rPr>
      </w:pPr>
      <w:r w:rsidRPr="00042C23">
        <w:rPr>
          <w:rFonts w:asciiTheme="minorHAnsi" w:hAnsiTheme="minorHAnsi" w:cstheme="minorHAnsi"/>
          <w:i/>
        </w:rPr>
        <w:t>A person is threatened with homelessness if it is likely that he or she will become homeless within two months.</w:t>
      </w:r>
      <w:r w:rsidRPr="00042C23">
        <w:rPr>
          <w:rFonts w:asciiTheme="minorHAnsi" w:hAnsiTheme="minorHAnsi" w:cstheme="minorHAnsi"/>
        </w:rPr>
        <w:t xml:space="preserve"> </w:t>
      </w:r>
      <w:r w:rsidRPr="00042C23">
        <w:rPr>
          <w:rFonts w:asciiTheme="minorHAnsi" w:hAnsiTheme="minorHAnsi" w:cstheme="minorHAnsi"/>
        </w:rPr>
        <w:br/>
      </w:r>
    </w:p>
    <w:p w:rsidR="001905C0" w:rsidRPr="00042C23" w:rsidRDefault="001905C0">
      <w:pPr>
        <w:pStyle w:val="ListParagraph"/>
        <w:numPr>
          <w:ilvl w:val="0"/>
          <w:numId w:val="52"/>
        </w:numPr>
        <w:rPr>
          <w:rFonts w:asciiTheme="minorHAnsi" w:hAnsiTheme="minorHAnsi" w:cstheme="minorHAnsi"/>
        </w:rPr>
      </w:pPr>
      <w:r w:rsidRPr="00042C23">
        <w:rPr>
          <w:rFonts w:asciiTheme="minorHAnsi" w:hAnsiTheme="minorHAnsi" w:cstheme="minorHAnsi"/>
        </w:rPr>
        <w:t>People who are living in unsatisfactory housing conditions and who have unmet housing needs; and</w:t>
      </w:r>
    </w:p>
    <w:p w:rsidR="001905C0" w:rsidRPr="00042C23" w:rsidRDefault="001905C0">
      <w:pPr>
        <w:ind w:left="720"/>
        <w:rPr>
          <w:rFonts w:asciiTheme="minorHAnsi" w:hAnsiTheme="minorHAnsi" w:cstheme="minorHAnsi"/>
          <w:i/>
        </w:rPr>
      </w:pPr>
    </w:p>
    <w:p w:rsidR="001905C0" w:rsidRPr="00042C23" w:rsidRDefault="001905C0">
      <w:pPr>
        <w:ind w:left="360" w:firstLine="360"/>
        <w:rPr>
          <w:rFonts w:asciiTheme="minorHAnsi" w:hAnsiTheme="minorHAnsi" w:cstheme="minorHAnsi"/>
        </w:rPr>
      </w:pPr>
    </w:p>
    <w:p w:rsidR="001905C0" w:rsidRPr="00042C23" w:rsidRDefault="001905C0">
      <w:pPr>
        <w:pStyle w:val="ListParagraph"/>
        <w:numPr>
          <w:ilvl w:val="0"/>
          <w:numId w:val="52"/>
        </w:numPr>
        <w:rPr>
          <w:rFonts w:asciiTheme="minorHAnsi" w:hAnsiTheme="minorHAnsi" w:cstheme="minorHAnsi"/>
        </w:rPr>
      </w:pPr>
      <w:r w:rsidRPr="00042C23">
        <w:rPr>
          <w:rFonts w:asciiTheme="minorHAnsi" w:hAnsiTheme="minorHAnsi" w:cstheme="minorHAnsi"/>
        </w:rPr>
        <w:t>Tenants of houses which are held by a social landlord, which the social landlord selecting its tenants considers to be under-occupied.</w:t>
      </w:r>
    </w:p>
    <w:p w:rsidR="001905C0" w:rsidRPr="00042C23" w:rsidRDefault="001905C0">
      <w:pPr>
        <w:autoSpaceDE w:val="0"/>
        <w:autoSpaceDN w:val="0"/>
        <w:adjustRightInd w:val="0"/>
        <w:ind w:right="-850"/>
        <w:rPr>
          <w:rFonts w:asciiTheme="minorHAnsi" w:hAnsiTheme="minorHAnsi" w:cstheme="minorHAnsi"/>
          <w:lang w:val="en-US"/>
        </w:rPr>
      </w:pPr>
    </w:p>
    <w:p w:rsidR="00CC4845" w:rsidRDefault="001905C0" w:rsidP="00042C23">
      <w:pPr>
        <w:pStyle w:val="Default"/>
        <w:ind w:left="720" w:hanging="720"/>
        <w:rPr>
          <w:sz w:val="23"/>
          <w:szCs w:val="23"/>
        </w:rPr>
      </w:pPr>
      <w:r w:rsidRPr="00042C23">
        <w:rPr>
          <w:rFonts w:asciiTheme="minorHAnsi" w:hAnsiTheme="minorHAnsi" w:cstheme="minorHAnsi"/>
          <w:lang w:val="en-US"/>
        </w:rPr>
        <w:t>5.1.2</w:t>
      </w:r>
      <w:r w:rsidRPr="00042C23">
        <w:rPr>
          <w:rFonts w:asciiTheme="minorHAnsi" w:hAnsiTheme="minorHAnsi" w:cstheme="minorHAnsi"/>
          <w:lang w:val="en-US"/>
        </w:rPr>
        <w:tab/>
        <w:t>Unmet Housing Need</w:t>
      </w:r>
      <w:r w:rsidRPr="00042C23">
        <w:rPr>
          <w:rFonts w:asciiTheme="minorHAnsi" w:hAnsiTheme="minorHAnsi" w:cstheme="minorHAnsi"/>
          <w:lang w:val="en-US"/>
        </w:rPr>
        <w:br/>
        <w:t xml:space="preserve">These reasonable preference categories have been considered in the development of this policy and where they have unmet housing needs.  This means that the Association will consider whether applicants have housing needs which cannot be met through other housing options which are available.  We will consider what those other options might be and whether they are accessible to the applicant.   </w:t>
      </w:r>
      <w:r w:rsidRPr="00042C23">
        <w:rPr>
          <w:rFonts w:asciiTheme="minorHAnsi" w:hAnsiTheme="minorHAnsi" w:cstheme="minorHAnsi"/>
          <w:lang w:val="en-US"/>
        </w:rPr>
        <w:br/>
      </w:r>
    </w:p>
    <w:p w:rsidR="00CC4845" w:rsidRPr="00042C23" w:rsidRDefault="00E51285" w:rsidP="00042C23">
      <w:pPr>
        <w:autoSpaceDE w:val="0"/>
        <w:autoSpaceDN w:val="0"/>
        <w:adjustRightInd w:val="0"/>
        <w:ind w:right="-850"/>
        <w:rPr>
          <w:rFonts w:asciiTheme="minorHAnsi" w:hAnsiTheme="minorHAnsi" w:cstheme="minorHAnsi"/>
        </w:rPr>
      </w:pPr>
      <w:r>
        <w:rPr>
          <w:rFonts w:asciiTheme="minorHAnsi" w:hAnsiTheme="minorHAnsi" w:cstheme="minorHAnsi"/>
        </w:rPr>
        <w:t>5.1.3</w:t>
      </w:r>
      <w:r>
        <w:rPr>
          <w:rFonts w:asciiTheme="minorHAnsi" w:hAnsiTheme="minorHAnsi" w:cstheme="minorHAnsi"/>
        </w:rPr>
        <w:tab/>
      </w:r>
      <w:r w:rsidR="00CC4845" w:rsidRPr="00042C23">
        <w:rPr>
          <w:rFonts w:asciiTheme="minorHAnsi" w:hAnsiTheme="minorHAnsi" w:cstheme="minorHAnsi"/>
        </w:rPr>
        <w:t>Unsatisfactory housing</w:t>
      </w:r>
    </w:p>
    <w:p w:rsidR="001905C0" w:rsidRPr="00042C23" w:rsidRDefault="00CC4845" w:rsidP="00042C23">
      <w:pPr>
        <w:autoSpaceDE w:val="0"/>
        <w:autoSpaceDN w:val="0"/>
        <w:adjustRightInd w:val="0"/>
        <w:ind w:left="720" w:right="-850"/>
        <w:rPr>
          <w:rFonts w:asciiTheme="minorHAnsi" w:hAnsiTheme="minorHAnsi" w:cstheme="minorHAnsi"/>
        </w:rPr>
      </w:pPr>
      <w:r w:rsidRPr="00042C23">
        <w:rPr>
          <w:rFonts w:asciiTheme="minorHAnsi" w:hAnsiTheme="minorHAnsi" w:cstheme="minorHAnsi"/>
        </w:rPr>
        <w:lastRenderedPageBreak/>
        <w:t>These conditions, as mentioned in the reasonable preference groups, is a wide term which within this policy covers the physical condition of the house, such as the property being below tolerable standard, as well as its unsuitability due to a medical condition or disability of the occupant. Unsatisfactory living arrangements, problems with neighbours, harassment and domestic abuse can all also be covered within this the term.</w:t>
      </w:r>
    </w:p>
    <w:p w:rsidR="00CC4845" w:rsidRPr="00042C23" w:rsidRDefault="00CC4845" w:rsidP="00042C23">
      <w:pPr>
        <w:autoSpaceDE w:val="0"/>
        <w:autoSpaceDN w:val="0"/>
        <w:adjustRightInd w:val="0"/>
        <w:ind w:left="720" w:right="-850"/>
        <w:rPr>
          <w:rFonts w:asciiTheme="minorHAnsi" w:hAnsiTheme="minorHAnsi" w:cstheme="minorHAnsi"/>
          <w:lang w:val="en-US"/>
        </w:rPr>
      </w:pPr>
    </w:p>
    <w:p w:rsidR="000C379C" w:rsidRDefault="001905C0" w:rsidP="00042C23">
      <w:pPr>
        <w:pStyle w:val="Default"/>
        <w:ind w:left="720" w:hanging="720"/>
      </w:pPr>
      <w:r w:rsidRPr="00042C23">
        <w:rPr>
          <w:rFonts w:asciiTheme="minorHAnsi" w:hAnsiTheme="minorHAnsi" w:cstheme="minorHAnsi"/>
          <w:lang w:val="en-US"/>
        </w:rPr>
        <w:t>5.1.</w:t>
      </w:r>
      <w:r w:rsidR="00E51285">
        <w:rPr>
          <w:rFonts w:asciiTheme="minorHAnsi" w:hAnsiTheme="minorHAnsi" w:cstheme="minorHAnsi"/>
          <w:lang w:val="en-US"/>
        </w:rPr>
        <w:t>4</w:t>
      </w:r>
      <w:r w:rsidRPr="00042C23">
        <w:rPr>
          <w:rFonts w:asciiTheme="minorHAnsi" w:hAnsiTheme="minorHAnsi" w:cstheme="minorHAnsi"/>
          <w:lang w:val="en-US"/>
        </w:rPr>
        <w:tab/>
        <w:t xml:space="preserve">Heritable Property/Owners </w:t>
      </w:r>
      <w:r w:rsidRPr="00042C23">
        <w:rPr>
          <w:rFonts w:asciiTheme="minorHAnsi" w:hAnsiTheme="minorHAnsi" w:cstheme="minorHAnsi"/>
          <w:lang w:val="en-US"/>
        </w:rPr>
        <w:br/>
      </w:r>
      <w:r w:rsidRPr="00042C23">
        <w:rPr>
          <w:rFonts w:asciiTheme="minorHAnsi" w:hAnsiTheme="minorHAnsi" w:cstheme="minorHAnsi"/>
        </w:rPr>
        <w:t xml:space="preserve">Section 5 of the 2014 Act now allows us to take account of property. This applies to the ownership of, or value of, heritable property owned by the applicant, a person who normally resides with the applicant, or a person who it is proposed moves in with the applicant.  </w:t>
      </w:r>
      <w:r w:rsidRPr="00042C23">
        <w:rPr>
          <w:rFonts w:asciiTheme="minorHAnsi" w:hAnsiTheme="minorHAnsi" w:cstheme="minorHAnsi"/>
        </w:rPr>
        <w:br/>
      </w:r>
      <w:r w:rsidRPr="00042C23">
        <w:rPr>
          <w:rFonts w:asciiTheme="minorHAnsi" w:hAnsiTheme="minorHAnsi" w:cstheme="minorHAnsi"/>
        </w:rPr>
        <w:br/>
      </w:r>
      <w:r w:rsidR="000C379C" w:rsidRPr="00682AEC">
        <w:t xml:space="preserve">The Association may at times allocate a property to a homeowner, or persons proposed to reside with them, on a temporary letting basis where the applicant or persons proposed to reside with them, owns heritable property. </w:t>
      </w:r>
    </w:p>
    <w:p w:rsidR="000C379C" w:rsidRPr="00682AEC" w:rsidRDefault="000C379C" w:rsidP="00042C23">
      <w:pPr>
        <w:pStyle w:val="Default"/>
        <w:ind w:left="720"/>
      </w:pPr>
      <w:r w:rsidRPr="00682AEC">
        <w:t xml:space="preserve">These temporary lets are provided by granting the property owner or persons proposed to reside with them a Short Scottish Secure Tenancy to meet a temporary housing need. </w:t>
      </w:r>
    </w:p>
    <w:p w:rsidR="000C379C" w:rsidRDefault="000C379C" w:rsidP="000C379C">
      <w:pPr>
        <w:pStyle w:val="Default"/>
        <w:ind w:left="720" w:firstLine="720"/>
      </w:pPr>
    </w:p>
    <w:p w:rsidR="000C379C" w:rsidRPr="00682AEC" w:rsidRDefault="000C379C" w:rsidP="00042C23">
      <w:pPr>
        <w:pStyle w:val="Default"/>
        <w:ind w:left="720"/>
      </w:pPr>
      <w:r w:rsidRPr="00682AEC">
        <w:t xml:space="preserve">On these occasions the house would be let expressly on a temporary basis pending the applicant making other arrangements required to meet their long term housing needs in a foreseeable timescale. The applicant must have housing need. </w:t>
      </w:r>
      <w:r w:rsidRPr="00682AEC">
        <w:br/>
      </w:r>
    </w:p>
    <w:p w:rsidR="000C379C" w:rsidRPr="00682AEC" w:rsidRDefault="000C379C" w:rsidP="00042C23">
      <w:pPr>
        <w:pStyle w:val="Default"/>
        <w:ind w:left="720"/>
      </w:pPr>
      <w:r w:rsidRPr="00682AEC">
        <w:t xml:space="preserve">Some examples of circumstances which the Association would consider appropriate include: </w:t>
      </w:r>
    </w:p>
    <w:p w:rsidR="000C379C" w:rsidRPr="00682AEC" w:rsidRDefault="000C379C" w:rsidP="000C379C">
      <w:pPr>
        <w:pStyle w:val="Default"/>
        <w:ind w:left="1440"/>
      </w:pPr>
    </w:p>
    <w:p w:rsidR="000C379C" w:rsidRPr="00682AEC" w:rsidRDefault="000C379C" w:rsidP="000C379C">
      <w:pPr>
        <w:pStyle w:val="Default"/>
        <w:numPr>
          <w:ilvl w:val="0"/>
          <w:numId w:val="1"/>
        </w:numPr>
        <w:spacing w:after="29"/>
      </w:pPr>
      <w:r w:rsidRPr="00682AEC">
        <w:t xml:space="preserve">awaiting an agreed period which their property is rented out and they are awaiting this to come to an end to regain access; </w:t>
      </w:r>
    </w:p>
    <w:p w:rsidR="000C379C" w:rsidRPr="00682AEC" w:rsidRDefault="000C379C" w:rsidP="000C379C">
      <w:pPr>
        <w:pStyle w:val="Default"/>
        <w:numPr>
          <w:ilvl w:val="0"/>
          <w:numId w:val="1"/>
        </w:numPr>
        <w:spacing w:after="29"/>
      </w:pPr>
      <w:r w:rsidRPr="00682AEC">
        <w:t xml:space="preserve">they sell their property and secure alternative accommodation that meets their needs; </w:t>
      </w:r>
    </w:p>
    <w:p w:rsidR="000C379C" w:rsidRPr="00682AEC" w:rsidRDefault="000C379C" w:rsidP="000C379C">
      <w:pPr>
        <w:pStyle w:val="Default"/>
        <w:numPr>
          <w:ilvl w:val="0"/>
          <w:numId w:val="1"/>
        </w:numPr>
        <w:spacing w:after="29"/>
      </w:pPr>
      <w:r w:rsidRPr="00682AEC">
        <w:t xml:space="preserve">make the necessary arrangements for building on, extending or installing adaptations to the property; or </w:t>
      </w:r>
    </w:p>
    <w:p w:rsidR="000C379C" w:rsidRPr="00682AEC" w:rsidRDefault="000C379C" w:rsidP="000C379C">
      <w:pPr>
        <w:pStyle w:val="Default"/>
        <w:numPr>
          <w:ilvl w:val="0"/>
          <w:numId w:val="1"/>
        </w:numPr>
        <w:spacing w:after="29"/>
      </w:pPr>
      <w:r w:rsidRPr="00682AEC">
        <w:t xml:space="preserve">carry out repairs needed to make the property habitable. </w:t>
      </w:r>
    </w:p>
    <w:p w:rsidR="000C379C" w:rsidRPr="00682AEC" w:rsidRDefault="000C379C" w:rsidP="000C379C">
      <w:pPr>
        <w:pStyle w:val="Default"/>
      </w:pPr>
    </w:p>
    <w:p w:rsidR="000C379C" w:rsidRPr="00682AEC" w:rsidRDefault="000C379C" w:rsidP="00042C23">
      <w:pPr>
        <w:autoSpaceDE w:val="0"/>
        <w:autoSpaceDN w:val="0"/>
        <w:adjustRightInd w:val="0"/>
        <w:ind w:left="720"/>
        <w:rPr>
          <w:rFonts w:asciiTheme="minorHAnsi" w:hAnsiTheme="minorHAnsi" w:cstheme="minorHAnsi"/>
          <w:color w:val="231F20"/>
          <w:lang w:eastAsia="en-GB"/>
        </w:rPr>
      </w:pPr>
      <w:r w:rsidRPr="00682AEC">
        <w:rPr>
          <w:rFonts w:asciiTheme="minorHAnsi" w:hAnsiTheme="minorHAnsi" w:cstheme="minorHAnsi"/>
        </w:rPr>
        <w:lastRenderedPageBreak/>
        <w:t xml:space="preserve">In such circumstances described above the Association will determine whether a Short SST or an SST tenancy is the most appropriate type for a homeowner applying for housing. </w:t>
      </w:r>
      <w:r>
        <w:rPr>
          <w:rFonts w:asciiTheme="minorHAnsi" w:hAnsiTheme="minorHAnsi" w:cstheme="minorHAnsi"/>
        </w:rPr>
        <w:t xml:space="preserve">  </w:t>
      </w:r>
      <w:r w:rsidRPr="00682AEC">
        <w:rPr>
          <w:rFonts w:asciiTheme="minorHAnsi" w:hAnsiTheme="minorHAnsi" w:cstheme="minorHAnsi"/>
        </w:rPr>
        <w:t>All circumstances regarding housing needs and whether those needs are temporary or permanent will be considered. Evidence of such circumstances will be required to assist our assessment.</w:t>
      </w:r>
    </w:p>
    <w:p w:rsidR="000C379C" w:rsidRPr="00682AEC" w:rsidRDefault="000C379C" w:rsidP="000C379C">
      <w:pPr>
        <w:autoSpaceDE w:val="0"/>
        <w:autoSpaceDN w:val="0"/>
        <w:adjustRightInd w:val="0"/>
        <w:ind w:left="1440"/>
        <w:rPr>
          <w:rFonts w:asciiTheme="minorHAnsi" w:hAnsiTheme="minorHAnsi" w:cstheme="minorHAnsi"/>
          <w:color w:val="231F20"/>
          <w:lang w:eastAsia="en-GB"/>
        </w:rPr>
      </w:pPr>
    </w:p>
    <w:p w:rsidR="001905C0" w:rsidRPr="00042C23" w:rsidRDefault="001905C0">
      <w:pPr>
        <w:rPr>
          <w:rFonts w:asciiTheme="minorHAnsi" w:hAnsiTheme="minorHAnsi" w:cstheme="minorHAnsi"/>
        </w:rPr>
      </w:pPr>
    </w:p>
    <w:p w:rsidR="001905C0" w:rsidRPr="00042C23" w:rsidRDefault="001905C0" w:rsidP="00042C23">
      <w:pPr>
        <w:ind w:left="720"/>
        <w:rPr>
          <w:rFonts w:asciiTheme="minorHAnsi" w:hAnsiTheme="minorHAnsi" w:cstheme="minorHAnsi"/>
        </w:rPr>
      </w:pPr>
      <w:r w:rsidRPr="00042C23">
        <w:rPr>
          <w:rFonts w:asciiTheme="minorHAnsi" w:hAnsiTheme="minorHAnsi" w:cstheme="minorHAnsi"/>
        </w:rPr>
        <w:t>There are, however, a number of circumstances where heritable property cannot be taken into account:</w:t>
      </w:r>
      <w:r w:rsidRPr="00042C23">
        <w:rPr>
          <w:rFonts w:asciiTheme="minorHAnsi" w:hAnsiTheme="minorHAnsi" w:cstheme="minorHAnsi"/>
        </w:rPr>
        <w:br/>
      </w:r>
      <w:r w:rsidRPr="00042C23">
        <w:rPr>
          <w:rFonts w:asciiTheme="minorHAnsi" w:hAnsiTheme="minorHAnsi" w:cstheme="minorHAnsi"/>
        </w:rPr>
        <w:tab/>
      </w:r>
    </w:p>
    <w:p w:rsidR="001905C0" w:rsidRPr="00042C23" w:rsidRDefault="001905C0">
      <w:pPr>
        <w:pStyle w:val="ListParagraph"/>
        <w:numPr>
          <w:ilvl w:val="0"/>
          <w:numId w:val="54"/>
        </w:numPr>
        <w:spacing w:after="160" w:line="259" w:lineRule="auto"/>
        <w:ind w:left="1440"/>
        <w:rPr>
          <w:rFonts w:asciiTheme="minorHAnsi" w:hAnsiTheme="minorHAnsi" w:cstheme="minorHAnsi"/>
        </w:rPr>
      </w:pPr>
      <w:r w:rsidRPr="00042C23">
        <w:rPr>
          <w:rFonts w:asciiTheme="minorHAnsi" w:hAnsiTheme="minorHAnsi" w:cstheme="minorHAnsi"/>
        </w:rPr>
        <w:t>Where the property has not been let, but the owner cannot secure entry to the property.  i.e. severe structural faults or squatters living in their property</w:t>
      </w:r>
    </w:p>
    <w:p w:rsidR="001905C0" w:rsidRPr="00042C23" w:rsidRDefault="001905C0">
      <w:pPr>
        <w:pStyle w:val="ListParagraph"/>
        <w:numPr>
          <w:ilvl w:val="0"/>
          <w:numId w:val="54"/>
        </w:numPr>
        <w:spacing w:after="160" w:line="259" w:lineRule="auto"/>
        <w:ind w:left="1440"/>
        <w:rPr>
          <w:rFonts w:asciiTheme="minorHAnsi" w:hAnsiTheme="minorHAnsi" w:cstheme="minorHAnsi"/>
        </w:rPr>
      </w:pPr>
      <w:r w:rsidRPr="00042C23">
        <w:rPr>
          <w:rFonts w:asciiTheme="minorHAnsi" w:hAnsiTheme="minorHAnsi" w:cstheme="minorHAnsi"/>
        </w:rPr>
        <w:t>Where its probable that occupying the property would lead to abuse from someone currently living in the property</w:t>
      </w:r>
    </w:p>
    <w:p w:rsidR="001905C0" w:rsidRPr="00042C23" w:rsidRDefault="001905C0">
      <w:pPr>
        <w:pStyle w:val="ListParagraph"/>
        <w:numPr>
          <w:ilvl w:val="0"/>
          <w:numId w:val="54"/>
        </w:numPr>
        <w:spacing w:after="160" w:line="259" w:lineRule="auto"/>
        <w:ind w:left="1440"/>
        <w:rPr>
          <w:rFonts w:asciiTheme="minorHAnsi" w:hAnsiTheme="minorHAnsi" w:cstheme="minorHAnsi"/>
        </w:rPr>
      </w:pPr>
      <w:r w:rsidRPr="00042C23">
        <w:rPr>
          <w:rFonts w:asciiTheme="minorHAnsi" w:hAnsiTheme="minorHAnsi" w:cstheme="minorHAnsi"/>
        </w:rPr>
        <w:t>Where it is probabl</w:t>
      </w:r>
      <w:r w:rsidR="000659EA">
        <w:rPr>
          <w:rFonts w:asciiTheme="minorHAnsi" w:hAnsiTheme="minorHAnsi" w:cstheme="minorHAnsi"/>
        </w:rPr>
        <w:t>e</w:t>
      </w:r>
      <w:r w:rsidR="00C24CE1">
        <w:rPr>
          <w:rFonts w:asciiTheme="minorHAnsi" w:hAnsiTheme="minorHAnsi" w:cstheme="minorHAnsi"/>
        </w:rPr>
        <w:t xml:space="preserve"> </w:t>
      </w:r>
      <w:r w:rsidRPr="00042C23">
        <w:rPr>
          <w:rFonts w:asciiTheme="minorHAnsi" w:hAnsiTheme="minorHAnsi" w:cstheme="minorHAnsi"/>
        </w:rPr>
        <w:t xml:space="preserve"> that occupying the property will lead to abuse from someone who previously resided with the applicant whether in that property or elsewhere </w:t>
      </w:r>
    </w:p>
    <w:p w:rsidR="001905C0" w:rsidRPr="00042C23" w:rsidRDefault="001905C0">
      <w:pPr>
        <w:pStyle w:val="ListParagraph"/>
        <w:numPr>
          <w:ilvl w:val="0"/>
          <w:numId w:val="54"/>
        </w:numPr>
        <w:spacing w:after="160" w:line="259" w:lineRule="auto"/>
        <w:ind w:left="1440"/>
        <w:rPr>
          <w:rFonts w:asciiTheme="minorHAnsi" w:hAnsiTheme="minorHAnsi" w:cstheme="minorHAnsi"/>
        </w:rPr>
      </w:pPr>
      <w:r w:rsidRPr="00042C23">
        <w:rPr>
          <w:rFonts w:asciiTheme="minorHAnsi" w:hAnsiTheme="minorHAnsi" w:cstheme="minorHAnsi"/>
        </w:rPr>
        <w:t>Where occupation may endanger the health of the occupants and there are no reasonable steps by the applicant to prevent that danger</w:t>
      </w:r>
    </w:p>
    <w:p w:rsidR="001905C0" w:rsidRPr="00042C23" w:rsidRDefault="001905C0">
      <w:pPr>
        <w:rPr>
          <w:rFonts w:asciiTheme="minorHAnsi" w:hAnsiTheme="minorHAnsi" w:cstheme="minorHAnsi"/>
        </w:rPr>
      </w:pPr>
    </w:p>
    <w:p w:rsidR="001905C0" w:rsidRPr="00042C23" w:rsidRDefault="001905C0">
      <w:pPr>
        <w:autoSpaceDE w:val="0"/>
        <w:autoSpaceDN w:val="0"/>
        <w:adjustRightInd w:val="0"/>
        <w:ind w:right="-850"/>
        <w:rPr>
          <w:rFonts w:asciiTheme="minorHAnsi" w:hAnsiTheme="minorHAnsi" w:cstheme="minorHAnsi"/>
          <w:color w:val="000000"/>
        </w:rPr>
      </w:pPr>
      <w:r w:rsidRPr="00042C23">
        <w:rPr>
          <w:rFonts w:asciiTheme="minorHAnsi" w:hAnsiTheme="minorHAnsi" w:cstheme="minorHAnsi"/>
          <w:b/>
          <w:lang w:val="en-US"/>
        </w:rPr>
        <w:t>5.2</w:t>
      </w:r>
      <w:r w:rsidRPr="00042C23">
        <w:rPr>
          <w:rFonts w:asciiTheme="minorHAnsi" w:hAnsiTheme="minorHAnsi" w:cstheme="minorHAnsi"/>
          <w:b/>
          <w:lang w:val="en-US"/>
        </w:rPr>
        <w:tab/>
        <w:t>Factors We Cannot Consider</w:t>
      </w:r>
      <w:r w:rsidRPr="00042C23">
        <w:rPr>
          <w:rFonts w:asciiTheme="minorHAnsi" w:hAnsiTheme="minorHAnsi" w:cstheme="minorHAnsi"/>
          <w:b/>
          <w:lang w:val="en-US"/>
        </w:rPr>
        <w:br/>
      </w:r>
      <w:r w:rsidRPr="00042C23">
        <w:rPr>
          <w:rFonts w:asciiTheme="minorHAnsi" w:hAnsiTheme="minorHAnsi" w:cstheme="minorHAnsi"/>
          <w:lang w:val="en-US"/>
        </w:rPr>
        <w:tab/>
      </w:r>
      <w:r w:rsidRPr="00042C23">
        <w:rPr>
          <w:rFonts w:asciiTheme="minorHAnsi" w:hAnsiTheme="minorHAnsi" w:cstheme="minorHAnsi"/>
          <w:color w:val="000000"/>
        </w:rPr>
        <w:t>In letting our houses, no account will be taken of any of the following factors:</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Length of time an applicant has resided in the area</w:t>
      </w:r>
      <w:r w:rsidR="00626A6F">
        <w:rPr>
          <w:rFonts w:asciiTheme="minorHAnsi" w:hAnsiTheme="minorHAnsi" w:cstheme="minorHAnsi"/>
          <w:color w:val="000000"/>
        </w:rPr>
        <w:t>.</w:t>
      </w:r>
      <w:r w:rsidRPr="00042C23">
        <w:rPr>
          <w:rFonts w:asciiTheme="minorHAnsi" w:hAnsiTheme="minorHAnsi" w:cstheme="minorHAnsi"/>
          <w:color w:val="000000"/>
        </w:rPr>
        <w:br/>
      </w: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 xml:space="preserve"> </w:t>
      </w:r>
      <w:r w:rsidR="00626A6F">
        <w:rPr>
          <w:rFonts w:asciiTheme="minorHAnsi" w:hAnsiTheme="minorHAnsi" w:cstheme="minorHAnsi"/>
          <w:color w:val="000000"/>
        </w:rPr>
        <w:t>A</w:t>
      </w:r>
      <w:r w:rsidRPr="00042C23">
        <w:rPr>
          <w:rFonts w:asciiTheme="minorHAnsi" w:hAnsiTheme="minorHAnsi" w:cstheme="minorHAnsi"/>
          <w:color w:val="000000"/>
        </w:rPr>
        <w:t>ny outstanding housing debt not due by the applicant, for example, rent arrears owed by a former partner who was the tenant.</w:t>
      </w:r>
    </w:p>
    <w:p w:rsidR="001905C0" w:rsidRPr="00042C23" w:rsidRDefault="001905C0">
      <w:pPr>
        <w:ind w:left="1080"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 xml:space="preserve">Housing debt built up on a previous tenancy that has since been cleared. </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Debt owed by an applicant (or a member of their household) that is not attributable to the tenancy of a house, for example, council tax.</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lastRenderedPageBreak/>
        <w:t>Applicant’s age, as long as they are over 16, or unless it is housing designed or substantially adapted for persons of a specific age, for example, sheltered housing, or for persons in receipt of housing support service.</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 xml:space="preserve">Income of the applicant and the applicant’s family, </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Housing debt such as rent arrears that is less than one month of the yearly rent payment due.  Although the debt is not dependant on the allocation.  We will make a suitable former tenant arrangement to clear the debt.</w:t>
      </w:r>
    </w:p>
    <w:p w:rsidR="001905C0" w:rsidRPr="00042C23" w:rsidRDefault="001905C0">
      <w:pPr>
        <w:ind w:right="-850"/>
        <w:rPr>
          <w:rFonts w:asciiTheme="minorHAnsi" w:hAnsiTheme="minorHAnsi" w:cstheme="minorHAnsi"/>
          <w:color w:val="000000"/>
        </w:rPr>
      </w:pPr>
    </w:p>
    <w:p w:rsidR="001905C0" w:rsidRPr="00042C23" w:rsidRDefault="001905C0">
      <w:pPr>
        <w:numPr>
          <w:ilvl w:val="0"/>
          <w:numId w:val="8"/>
        </w:numPr>
        <w:ind w:right="-850"/>
        <w:rPr>
          <w:rFonts w:asciiTheme="minorHAnsi" w:hAnsiTheme="minorHAnsi" w:cstheme="minorHAnsi"/>
          <w:color w:val="000000"/>
        </w:rPr>
      </w:pPr>
      <w:r w:rsidRPr="00042C23">
        <w:rPr>
          <w:rFonts w:asciiTheme="minorHAnsi" w:hAnsiTheme="minorHAnsi" w:cstheme="minorHAnsi"/>
          <w:color w:val="000000"/>
        </w:rPr>
        <w:t>Housing debt of more than one month where an agreement, to repay is in force and the applicant has made repayments as well as keeping to the agreement for three months.</w:t>
      </w:r>
    </w:p>
    <w:p w:rsidR="001905C0" w:rsidRDefault="001905C0">
      <w:pPr>
        <w:autoSpaceDE w:val="0"/>
        <w:autoSpaceDN w:val="0"/>
        <w:adjustRightInd w:val="0"/>
        <w:rPr>
          <w:rFonts w:asciiTheme="minorHAnsi" w:hAnsiTheme="minorHAnsi" w:cstheme="minorHAnsi"/>
          <w:lang w:val="en-US"/>
        </w:rPr>
      </w:pPr>
    </w:p>
    <w:p w:rsidR="00042C23" w:rsidRDefault="00042C23">
      <w:pPr>
        <w:autoSpaceDE w:val="0"/>
        <w:autoSpaceDN w:val="0"/>
        <w:adjustRightInd w:val="0"/>
        <w:rPr>
          <w:rFonts w:asciiTheme="minorHAnsi" w:hAnsiTheme="minorHAnsi" w:cstheme="minorHAnsi"/>
          <w:lang w:val="en-US"/>
        </w:rPr>
      </w:pPr>
    </w:p>
    <w:p w:rsidR="00042C23" w:rsidRDefault="00042C23">
      <w:pPr>
        <w:autoSpaceDE w:val="0"/>
        <w:autoSpaceDN w:val="0"/>
        <w:adjustRightInd w:val="0"/>
        <w:rPr>
          <w:rFonts w:asciiTheme="minorHAnsi" w:hAnsiTheme="minorHAnsi" w:cstheme="minorHAnsi"/>
          <w:lang w:val="en-US"/>
        </w:rPr>
      </w:pPr>
    </w:p>
    <w:p w:rsidR="00042C23" w:rsidRPr="00042C23" w:rsidRDefault="00042C23">
      <w:pPr>
        <w:autoSpaceDE w:val="0"/>
        <w:autoSpaceDN w:val="0"/>
        <w:adjustRightInd w:val="0"/>
        <w:rPr>
          <w:rFonts w:asciiTheme="minorHAnsi" w:hAnsiTheme="minorHAnsi" w:cstheme="minorHAnsi"/>
          <w:lang w:val="en-US"/>
        </w:rPr>
      </w:pPr>
    </w:p>
    <w:p w:rsidR="001905C0" w:rsidRPr="00042C23" w:rsidRDefault="001905C0">
      <w:pPr>
        <w:autoSpaceDE w:val="0"/>
        <w:autoSpaceDN w:val="0"/>
        <w:adjustRightInd w:val="0"/>
        <w:rPr>
          <w:rFonts w:asciiTheme="minorHAnsi" w:hAnsiTheme="minorHAnsi" w:cstheme="minorHAnsi"/>
          <w:lang w:val="en-US"/>
        </w:rPr>
      </w:pPr>
    </w:p>
    <w:p w:rsidR="008D5D44" w:rsidRPr="00501D56" w:rsidRDefault="001905C0" w:rsidP="00501D56">
      <w:pPr>
        <w:autoSpaceDE w:val="0"/>
        <w:autoSpaceDN w:val="0"/>
        <w:adjustRightInd w:val="0"/>
        <w:rPr>
          <w:rFonts w:asciiTheme="minorHAnsi" w:hAnsiTheme="minorHAnsi" w:cstheme="minorHAnsi"/>
          <w:b/>
          <w:bCs/>
          <w:lang w:val="en-US"/>
        </w:rPr>
      </w:pPr>
      <w:r w:rsidRPr="00501D56">
        <w:rPr>
          <w:rFonts w:asciiTheme="minorHAnsi" w:hAnsiTheme="minorHAnsi" w:cstheme="minorHAnsi"/>
          <w:b/>
          <w:bCs/>
          <w:lang w:val="en-US"/>
        </w:rPr>
        <w:t>6.</w:t>
      </w:r>
      <w:r w:rsidR="00A34CB3" w:rsidRPr="00501D56">
        <w:rPr>
          <w:rFonts w:asciiTheme="minorHAnsi" w:hAnsiTheme="minorHAnsi" w:cstheme="minorHAnsi"/>
          <w:b/>
          <w:bCs/>
          <w:lang w:val="en-US"/>
        </w:rPr>
        <w:tab/>
      </w:r>
      <w:r w:rsidR="00501D56">
        <w:rPr>
          <w:rFonts w:asciiTheme="minorHAnsi" w:hAnsiTheme="minorHAnsi" w:cstheme="minorHAnsi"/>
          <w:b/>
          <w:bCs/>
          <w:lang w:val="en-US"/>
        </w:rPr>
        <w:t>APPLYING FOR A HOUSE</w:t>
      </w:r>
    </w:p>
    <w:p w:rsidR="00747ACD" w:rsidRPr="00042C23" w:rsidRDefault="00747ACD">
      <w:pPr>
        <w:pStyle w:val="BodyTextIndent"/>
        <w:ind w:left="0" w:right="-850"/>
        <w:rPr>
          <w:rFonts w:asciiTheme="minorHAnsi" w:hAnsiTheme="minorHAnsi" w:cstheme="minorHAnsi"/>
          <w:szCs w:val="24"/>
        </w:rPr>
      </w:pPr>
      <w:r w:rsidRPr="00042C23">
        <w:rPr>
          <w:rFonts w:asciiTheme="minorHAnsi" w:hAnsiTheme="minorHAnsi" w:cstheme="minorHAnsi"/>
          <w:szCs w:val="24"/>
        </w:rPr>
        <w:t>A</w:t>
      </w:r>
      <w:r w:rsidR="00FC3F6F" w:rsidRPr="00042C23">
        <w:rPr>
          <w:rFonts w:asciiTheme="minorHAnsi" w:hAnsiTheme="minorHAnsi" w:cstheme="minorHAnsi"/>
          <w:szCs w:val="24"/>
        </w:rPr>
        <w:t>nyone aged 16 or over has fair and open access to our housing list and assessment process</w:t>
      </w:r>
      <w:r w:rsidR="00A8785F" w:rsidRPr="00042C23">
        <w:rPr>
          <w:rFonts w:asciiTheme="minorHAnsi" w:hAnsiTheme="minorHAnsi" w:cstheme="minorHAnsi"/>
          <w:szCs w:val="24"/>
        </w:rPr>
        <w:t xml:space="preserve">. </w:t>
      </w:r>
      <w:r w:rsidR="008B6E02" w:rsidRPr="00042C23">
        <w:rPr>
          <w:rFonts w:asciiTheme="minorHAnsi" w:hAnsiTheme="minorHAnsi" w:cstheme="minorHAnsi"/>
          <w:szCs w:val="24"/>
        </w:rPr>
        <w:t xml:space="preserve">Applicants </w:t>
      </w:r>
      <w:r w:rsidR="00797FC6" w:rsidRPr="00042C23">
        <w:rPr>
          <w:rFonts w:asciiTheme="minorHAnsi" w:hAnsiTheme="minorHAnsi" w:cstheme="minorHAnsi"/>
          <w:szCs w:val="24"/>
        </w:rPr>
        <w:t xml:space="preserve">can make a joint application with another person or people who want to live with </w:t>
      </w:r>
      <w:r w:rsidR="008B6E02" w:rsidRPr="00042C23">
        <w:rPr>
          <w:rFonts w:asciiTheme="minorHAnsi" w:hAnsiTheme="minorHAnsi" w:cstheme="minorHAnsi"/>
          <w:szCs w:val="24"/>
        </w:rPr>
        <w:t>them</w:t>
      </w:r>
      <w:r w:rsidR="00797FC6" w:rsidRPr="00042C23">
        <w:rPr>
          <w:rFonts w:asciiTheme="minorHAnsi" w:hAnsiTheme="minorHAnsi" w:cstheme="minorHAnsi"/>
          <w:szCs w:val="24"/>
        </w:rPr>
        <w:t xml:space="preserve">, even if not living in the same household at the moment. </w:t>
      </w:r>
      <w:r w:rsidR="00A8785F" w:rsidRPr="00042C23">
        <w:rPr>
          <w:rFonts w:asciiTheme="minorHAnsi" w:hAnsiTheme="minorHAnsi" w:cstheme="minorHAnsi"/>
          <w:szCs w:val="24"/>
        </w:rPr>
        <w:t xml:space="preserve"> </w:t>
      </w:r>
    </w:p>
    <w:p w:rsidR="00747ACD" w:rsidRPr="00042C23" w:rsidRDefault="00747ACD">
      <w:pPr>
        <w:pStyle w:val="BodyTextIndent"/>
        <w:ind w:left="0" w:right="-850"/>
        <w:rPr>
          <w:rFonts w:asciiTheme="minorHAnsi" w:hAnsiTheme="minorHAnsi" w:cstheme="minorHAnsi"/>
          <w:szCs w:val="24"/>
        </w:rPr>
      </w:pPr>
    </w:p>
    <w:p w:rsidR="008D5D44" w:rsidRPr="00042C23" w:rsidRDefault="007B456B" w:rsidP="00042C23">
      <w:pPr>
        <w:pStyle w:val="ListParagraph"/>
        <w:numPr>
          <w:ilvl w:val="1"/>
          <w:numId w:val="88"/>
        </w:num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 xml:space="preserve">  </w:t>
      </w:r>
      <w:r>
        <w:rPr>
          <w:rFonts w:asciiTheme="minorHAnsi" w:hAnsiTheme="minorHAnsi" w:cstheme="minorHAnsi"/>
          <w:b/>
          <w:lang w:val="en-US"/>
        </w:rPr>
        <w:tab/>
      </w:r>
      <w:r w:rsidR="00626A6F" w:rsidRPr="00042C23">
        <w:rPr>
          <w:rFonts w:asciiTheme="minorHAnsi" w:hAnsiTheme="minorHAnsi" w:cstheme="minorHAnsi"/>
          <w:b/>
          <w:lang w:val="en-US"/>
        </w:rPr>
        <w:t>Homelessness, or in Need of Emergency Accommodation</w:t>
      </w:r>
    </w:p>
    <w:p w:rsidR="00F0251C" w:rsidRPr="00042C23" w:rsidRDefault="000169D1"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Homeless </w:t>
      </w:r>
      <w:r w:rsidR="00F0251C" w:rsidRPr="00042C23">
        <w:rPr>
          <w:rFonts w:asciiTheme="minorHAnsi" w:hAnsiTheme="minorHAnsi" w:cstheme="minorHAnsi"/>
          <w:lang w:val="en-US"/>
        </w:rPr>
        <w:t xml:space="preserve">applicants </w:t>
      </w:r>
      <w:r w:rsidRPr="00042C23">
        <w:rPr>
          <w:rFonts w:asciiTheme="minorHAnsi" w:hAnsiTheme="minorHAnsi" w:cstheme="minorHAnsi"/>
          <w:lang w:val="en-US"/>
        </w:rPr>
        <w:t>can make an application for housing directly with the Association, however, the Association do not have emergency accommodation or properties immediately available for let.</w:t>
      </w:r>
      <w:r w:rsidRPr="00042C23">
        <w:rPr>
          <w:rFonts w:asciiTheme="minorHAnsi" w:hAnsiTheme="minorHAnsi" w:cstheme="minorHAnsi"/>
          <w:lang w:val="en-US"/>
        </w:rPr>
        <w:br/>
      </w:r>
      <w:r w:rsidRPr="00042C23">
        <w:rPr>
          <w:rFonts w:asciiTheme="minorHAnsi" w:hAnsiTheme="minorHAnsi" w:cstheme="minorHAnsi"/>
          <w:lang w:val="en-US"/>
        </w:rPr>
        <w:br/>
        <w:t xml:space="preserve">If an applicant is </w:t>
      </w:r>
      <w:r w:rsidR="00A34CB3" w:rsidRPr="00042C23">
        <w:rPr>
          <w:rFonts w:asciiTheme="minorHAnsi" w:hAnsiTheme="minorHAnsi" w:cstheme="minorHAnsi"/>
          <w:lang w:val="en-US"/>
        </w:rPr>
        <w:t>i</w:t>
      </w:r>
      <w:r w:rsidRPr="00042C23">
        <w:rPr>
          <w:rFonts w:asciiTheme="minorHAnsi" w:hAnsiTheme="minorHAnsi" w:cstheme="minorHAnsi"/>
          <w:lang w:val="en-US"/>
        </w:rPr>
        <w:t>n priority need then they would be required to present themselves to the Local Authority homeless team in order to seek emergency accommodation.</w:t>
      </w:r>
      <w:r w:rsidRPr="00042C23">
        <w:rPr>
          <w:rFonts w:asciiTheme="minorHAnsi" w:hAnsiTheme="minorHAnsi" w:cstheme="minorHAnsi"/>
          <w:lang w:val="en-US"/>
        </w:rPr>
        <w:br/>
      </w:r>
      <w:r w:rsidRPr="00042C23">
        <w:rPr>
          <w:rFonts w:asciiTheme="minorHAnsi" w:hAnsiTheme="minorHAnsi" w:cstheme="minorHAnsi"/>
          <w:lang w:val="en-US"/>
        </w:rPr>
        <w:br/>
        <w:t xml:space="preserve">The Association has a formal protocol with East Renfrewshire Council </w:t>
      </w:r>
      <w:r w:rsidR="00F0251C" w:rsidRPr="00042C23">
        <w:rPr>
          <w:rFonts w:asciiTheme="minorHAnsi" w:hAnsiTheme="minorHAnsi" w:cstheme="minorHAnsi"/>
          <w:lang w:val="en-US"/>
        </w:rPr>
        <w:t xml:space="preserve">(ERC) </w:t>
      </w:r>
      <w:r w:rsidRPr="00042C23">
        <w:rPr>
          <w:rFonts w:asciiTheme="minorHAnsi" w:hAnsiTheme="minorHAnsi" w:cstheme="minorHAnsi"/>
          <w:lang w:val="en-US"/>
        </w:rPr>
        <w:t xml:space="preserve">outlining how we will work together to house people who are homeless.  East Renfrewshire Council has a legal obligation to assess anyone presenting themselves as homeless.  </w:t>
      </w:r>
    </w:p>
    <w:p w:rsidR="00F0251C" w:rsidRDefault="00F0251C" w:rsidP="00042C23">
      <w:pPr>
        <w:pStyle w:val="ListParagraph"/>
        <w:autoSpaceDE w:val="0"/>
        <w:autoSpaceDN w:val="0"/>
        <w:adjustRightInd w:val="0"/>
        <w:ind w:right="-850"/>
        <w:rPr>
          <w:rFonts w:asciiTheme="minorHAnsi" w:hAnsiTheme="minorHAnsi" w:cstheme="minorHAnsi"/>
          <w:lang w:val="en-US"/>
        </w:rPr>
      </w:pPr>
    </w:p>
    <w:p w:rsidR="00F12344" w:rsidRDefault="000169D1" w:rsidP="00042C23">
      <w:pPr>
        <w:pStyle w:val="ListParagraph"/>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lastRenderedPageBreak/>
        <w:t xml:space="preserve">Where the council is satisfied that the person is statutorily homeless, then the applicant can </w:t>
      </w:r>
      <w:r w:rsidR="00F0251C">
        <w:rPr>
          <w:rFonts w:asciiTheme="minorHAnsi" w:hAnsiTheme="minorHAnsi" w:cstheme="minorHAnsi"/>
          <w:lang w:val="en-US"/>
        </w:rPr>
        <w:t xml:space="preserve">bid for properties via the ERC </w:t>
      </w:r>
      <w:r w:rsidR="004660C8">
        <w:rPr>
          <w:rFonts w:asciiTheme="minorHAnsi" w:hAnsiTheme="minorHAnsi" w:cstheme="minorHAnsi"/>
          <w:lang w:val="en-US"/>
        </w:rPr>
        <w:t>Choice Based Le</w:t>
      </w:r>
      <w:r w:rsidR="00E51285">
        <w:rPr>
          <w:rFonts w:asciiTheme="minorHAnsi" w:hAnsiTheme="minorHAnsi" w:cstheme="minorHAnsi"/>
          <w:lang w:val="en-US"/>
        </w:rPr>
        <w:t xml:space="preserve">ttings system accessed through their </w:t>
      </w:r>
      <w:r w:rsidR="00F12344">
        <w:rPr>
          <w:rFonts w:asciiTheme="minorHAnsi" w:hAnsiTheme="minorHAnsi" w:cstheme="minorHAnsi"/>
          <w:lang w:val="en-US"/>
        </w:rPr>
        <w:t xml:space="preserve">website.  </w:t>
      </w:r>
      <w:r w:rsidR="00F12344">
        <w:rPr>
          <w:rFonts w:asciiTheme="minorHAnsi" w:hAnsiTheme="minorHAnsi" w:cstheme="minorHAnsi"/>
          <w:lang w:val="en-US"/>
        </w:rPr>
        <w:br/>
      </w:r>
      <w:r w:rsidR="00F12344">
        <w:rPr>
          <w:rFonts w:asciiTheme="minorHAnsi" w:hAnsiTheme="minorHAnsi" w:cstheme="minorHAnsi"/>
          <w:lang w:val="en-US"/>
        </w:rPr>
        <w:br/>
        <w:t xml:space="preserve">The Association also identify vacant properties and ask ERC to provide suitable applicants via this process.  </w:t>
      </w:r>
    </w:p>
    <w:p w:rsidR="00F12344" w:rsidRDefault="00F12344" w:rsidP="00042C23">
      <w:pPr>
        <w:pStyle w:val="ListParagraph"/>
        <w:autoSpaceDE w:val="0"/>
        <w:autoSpaceDN w:val="0"/>
        <w:adjustRightInd w:val="0"/>
        <w:ind w:right="-850"/>
        <w:rPr>
          <w:rFonts w:asciiTheme="minorHAnsi" w:hAnsiTheme="minorHAnsi" w:cstheme="minorHAnsi"/>
          <w:lang w:val="en-US"/>
        </w:rPr>
      </w:pPr>
    </w:p>
    <w:p w:rsidR="000169D1" w:rsidRPr="00042C23" w:rsidRDefault="000169D1" w:rsidP="00042C23">
      <w:pPr>
        <w:pStyle w:val="ListParagraph"/>
        <w:autoSpaceDE w:val="0"/>
        <w:autoSpaceDN w:val="0"/>
        <w:adjustRightInd w:val="0"/>
        <w:ind w:right="-850"/>
        <w:rPr>
          <w:rFonts w:asciiTheme="minorHAnsi" w:hAnsiTheme="minorHAnsi" w:cstheme="minorHAnsi"/>
          <w:lang w:val="en-US"/>
        </w:rPr>
      </w:pPr>
    </w:p>
    <w:p w:rsidR="00C503EC" w:rsidRPr="00042C23" w:rsidRDefault="007B456B" w:rsidP="00042C23">
      <w:pPr>
        <w:autoSpaceDE w:val="0"/>
        <w:autoSpaceDN w:val="0"/>
        <w:adjustRightInd w:val="0"/>
        <w:ind w:left="720" w:right="-850" w:hanging="720"/>
        <w:rPr>
          <w:rFonts w:asciiTheme="minorHAnsi" w:hAnsiTheme="minorHAnsi" w:cstheme="minorHAnsi"/>
          <w:lang w:val="en-US"/>
        </w:rPr>
      </w:pPr>
      <w:r w:rsidRPr="00042C23">
        <w:rPr>
          <w:rFonts w:asciiTheme="minorHAnsi" w:hAnsiTheme="minorHAnsi" w:cstheme="minorHAnsi"/>
          <w:b/>
          <w:lang w:val="en-US"/>
        </w:rPr>
        <w:t xml:space="preserve">6.2  </w:t>
      </w:r>
      <w:r w:rsidRPr="00042C23">
        <w:rPr>
          <w:rFonts w:asciiTheme="minorHAnsi" w:hAnsiTheme="minorHAnsi" w:cstheme="minorHAnsi"/>
          <w:b/>
          <w:lang w:val="en-US"/>
        </w:rPr>
        <w:tab/>
      </w:r>
      <w:r w:rsidR="00C503EC" w:rsidRPr="00042C23">
        <w:rPr>
          <w:rFonts w:asciiTheme="minorHAnsi" w:hAnsiTheme="minorHAnsi" w:cstheme="minorHAnsi"/>
          <w:b/>
          <w:lang w:val="en-US"/>
        </w:rPr>
        <w:t>Applicant Responsibility</w:t>
      </w:r>
      <w:r w:rsidR="00C503EC" w:rsidRPr="00042C23">
        <w:rPr>
          <w:rFonts w:asciiTheme="minorHAnsi" w:hAnsiTheme="minorHAnsi" w:cstheme="minorHAnsi"/>
          <w:b/>
          <w:lang w:val="en-US"/>
        </w:rPr>
        <w:br/>
      </w:r>
      <w:r w:rsidR="00C503EC" w:rsidRPr="00042C23">
        <w:rPr>
          <w:rFonts w:asciiTheme="minorHAnsi" w:hAnsiTheme="minorHAnsi" w:cstheme="minorHAnsi"/>
          <w:lang w:val="en-US"/>
        </w:rPr>
        <w:t>Applicants are required to provide full and accurate information at all times; provide identification and verification documents as required; to advise us if their housing and personal circumstances change; keep us updated on ways to contact them; and to respond to our annual housing list review.</w:t>
      </w:r>
    </w:p>
    <w:p w:rsidR="00C503EC" w:rsidRPr="00042C23" w:rsidRDefault="00C503EC" w:rsidP="00042C23">
      <w:pPr>
        <w:autoSpaceDE w:val="0"/>
        <w:autoSpaceDN w:val="0"/>
        <w:adjustRightInd w:val="0"/>
        <w:ind w:left="720" w:right="-850" w:hanging="720"/>
        <w:rPr>
          <w:rFonts w:asciiTheme="minorHAnsi" w:hAnsiTheme="minorHAnsi" w:cstheme="minorHAnsi"/>
          <w:lang w:val="en-US"/>
        </w:rPr>
      </w:pPr>
    </w:p>
    <w:p w:rsidR="00C503EC" w:rsidRPr="00042C23" w:rsidRDefault="007B456B" w:rsidP="00042C23">
      <w:pPr>
        <w:pStyle w:val="ListParagraph"/>
        <w:numPr>
          <w:ilvl w:val="1"/>
          <w:numId w:val="89"/>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b/>
          <w:lang w:val="en-US"/>
        </w:rPr>
        <w:t xml:space="preserve">      </w:t>
      </w:r>
      <w:r w:rsidR="00C503EC" w:rsidRPr="00042C23">
        <w:rPr>
          <w:rFonts w:asciiTheme="minorHAnsi" w:hAnsiTheme="minorHAnsi" w:cstheme="minorHAnsi"/>
          <w:b/>
          <w:lang w:val="en-US"/>
        </w:rPr>
        <w:t>Completing an Application Form</w:t>
      </w:r>
      <w:r w:rsidR="00C503EC" w:rsidRPr="00042C23">
        <w:rPr>
          <w:rFonts w:asciiTheme="minorHAnsi" w:hAnsiTheme="minorHAnsi" w:cstheme="minorHAnsi"/>
          <w:b/>
          <w:lang w:val="en-US"/>
        </w:rPr>
        <w:br/>
      </w:r>
      <w:r>
        <w:rPr>
          <w:rFonts w:asciiTheme="minorHAnsi" w:hAnsiTheme="minorHAnsi" w:cstheme="minorHAnsi"/>
          <w:lang w:val="en-US"/>
        </w:rPr>
        <w:t xml:space="preserve">    </w:t>
      </w:r>
      <w:r>
        <w:rPr>
          <w:rFonts w:asciiTheme="minorHAnsi" w:hAnsiTheme="minorHAnsi" w:cstheme="minorHAnsi"/>
          <w:lang w:val="en-US"/>
        </w:rPr>
        <w:tab/>
      </w:r>
      <w:r w:rsidR="00C503EC" w:rsidRPr="00042C23">
        <w:rPr>
          <w:rFonts w:asciiTheme="minorHAnsi" w:hAnsiTheme="minorHAnsi" w:cstheme="minorHAnsi"/>
          <w:lang w:val="en-US"/>
        </w:rPr>
        <w:t xml:space="preserve">Application forms can be posted out, collected from the office or downloaded from </w:t>
      </w:r>
      <w:r>
        <w:rPr>
          <w:rFonts w:asciiTheme="minorHAnsi" w:hAnsiTheme="minorHAnsi" w:cstheme="minorHAnsi"/>
          <w:lang w:val="en-US"/>
        </w:rPr>
        <w:t xml:space="preserve">      </w:t>
      </w:r>
      <w:r>
        <w:rPr>
          <w:rFonts w:asciiTheme="minorHAnsi" w:hAnsiTheme="minorHAnsi" w:cstheme="minorHAnsi"/>
          <w:lang w:val="en-US"/>
        </w:rPr>
        <w:br/>
        <w:t xml:space="preserve">    </w:t>
      </w:r>
      <w:r>
        <w:rPr>
          <w:rFonts w:asciiTheme="minorHAnsi" w:hAnsiTheme="minorHAnsi" w:cstheme="minorHAnsi"/>
          <w:lang w:val="en-US"/>
        </w:rPr>
        <w:tab/>
      </w:r>
      <w:r w:rsidR="00C503EC" w:rsidRPr="00042C23">
        <w:rPr>
          <w:rFonts w:asciiTheme="minorHAnsi" w:hAnsiTheme="minorHAnsi" w:cstheme="minorHAnsi"/>
          <w:lang w:val="en-US"/>
        </w:rPr>
        <w:t>our website.  They can be requested in person, by telephone, by letter/email.</w:t>
      </w:r>
      <w:r w:rsidR="00C503EC" w:rsidRPr="00042C23">
        <w:rPr>
          <w:rFonts w:asciiTheme="minorHAnsi" w:hAnsiTheme="minorHAnsi" w:cstheme="minorHAnsi"/>
          <w:lang w:val="en-US"/>
        </w:rPr>
        <w:br/>
      </w:r>
      <w:r w:rsidR="00C503EC" w:rsidRPr="00042C23">
        <w:rPr>
          <w:rFonts w:asciiTheme="minorHAnsi" w:hAnsiTheme="minorHAnsi" w:cstheme="minorHAnsi"/>
          <w:lang w:val="en-US"/>
        </w:rPr>
        <w:br/>
      </w:r>
      <w:r>
        <w:rPr>
          <w:rFonts w:asciiTheme="minorHAnsi" w:hAnsiTheme="minorHAnsi" w:cstheme="minorHAnsi"/>
          <w:lang w:val="en-US"/>
        </w:rPr>
        <w:t xml:space="preserve">      </w:t>
      </w:r>
      <w:r>
        <w:rPr>
          <w:rFonts w:asciiTheme="minorHAnsi" w:hAnsiTheme="minorHAnsi" w:cstheme="minorHAnsi"/>
          <w:lang w:val="en-US"/>
        </w:rPr>
        <w:tab/>
      </w:r>
      <w:r w:rsidR="00C503EC" w:rsidRPr="00042C23">
        <w:rPr>
          <w:rFonts w:asciiTheme="minorHAnsi" w:hAnsiTheme="minorHAnsi" w:cstheme="minorHAnsi"/>
          <w:lang w:val="en-US"/>
        </w:rPr>
        <w:t xml:space="preserve">Should any applicant require help, information or advice on how to complete an </w:t>
      </w:r>
      <w:r>
        <w:rPr>
          <w:rFonts w:asciiTheme="minorHAnsi" w:hAnsiTheme="minorHAnsi" w:cstheme="minorHAnsi"/>
          <w:lang w:val="en-US"/>
        </w:rPr>
        <w:br/>
        <w:t xml:space="preserve">     </w:t>
      </w:r>
      <w:r>
        <w:rPr>
          <w:rFonts w:asciiTheme="minorHAnsi" w:hAnsiTheme="minorHAnsi" w:cstheme="minorHAnsi"/>
          <w:lang w:val="en-US"/>
        </w:rPr>
        <w:tab/>
      </w:r>
      <w:r w:rsidR="00C503EC" w:rsidRPr="00042C23">
        <w:rPr>
          <w:rFonts w:asciiTheme="minorHAnsi" w:hAnsiTheme="minorHAnsi" w:cstheme="minorHAnsi"/>
          <w:lang w:val="en-US"/>
        </w:rPr>
        <w:t>application form this can be arranged on</w:t>
      </w:r>
      <w:r w:rsidR="008B6E02" w:rsidRPr="00042C23">
        <w:rPr>
          <w:rFonts w:asciiTheme="minorHAnsi" w:hAnsiTheme="minorHAnsi" w:cstheme="minorHAnsi"/>
          <w:lang w:val="en-US"/>
        </w:rPr>
        <w:t xml:space="preserve"> request</w:t>
      </w:r>
      <w:r w:rsidR="00A34CB3" w:rsidRPr="00042C23">
        <w:rPr>
          <w:rFonts w:asciiTheme="minorHAnsi" w:hAnsiTheme="minorHAnsi" w:cstheme="minorHAnsi"/>
          <w:lang w:val="en-US"/>
        </w:rPr>
        <w:t>.</w:t>
      </w:r>
      <w:r w:rsidR="00C503EC" w:rsidRPr="00042C23">
        <w:rPr>
          <w:rFonts w:asciiTheme="minorHAnsi" w:hAnsiTheme="minorHAnsi" w:cstheme="minorHAnsi"/>
          <w:lang w:val="en-US"/>
        </w:rPr>
        <w:br/>
      </w:r>
    </w:p>
    <w:p w:rsidR="00797FC6" w:rsidRPr="00042C23" w:rsidRDefault="007B456B" w:rsidP="00042C23">
      <w:pPr>
        <w:pStyle w:val="ListParagraph"/>
        <w:numPr>
          <w:ilvl w:val="1"/>
          <w:numId w:val="89"/>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b/>
          <w:lang w:val="en-US"/>
        </w:rPr>
        <w:t xml:space="preserve">    </w:t>
      </w:r>
      <w:r w:rsidRPr="00042C23">
        <w:rPr>
          <w:rFonts w:asciiTheme="minorHAnsi" w:hAnsiTheme="minorHAnsi" w:cstheme="minorHAnsi"/>
          <w:b/>
          <w:lang w:val="en-US"/>
        </w:rPr>
        <w:tab/>
      </w:r>
      <w:r w:rsidR="00797FC6" w:rsidRPr="00042C23">
        <w:rPr>
          <w:rFonts w:asciiTheme="minorHAnsi" w:hAnsiTheme="minorHAnsi" w:cstheme="minorHAnsi"/>
          <w:b/>
          <w:lang w:val="en-US"/>
        </w:rPr>
        <w:t xml:space="preserve">Information and </w:t>
      </w:r>
      <w:r>
        <w:rPr>
          <w:rFonts w:asciiTheme="minorHAnsi" w:hAnsiTheme="minorHAnsi" w:cstheme="minorHAnsi"/>
          <w:b/>
          <w:lang w:val="en-US"/>
        </w:rPr>
        <w:t>a</w:t>
      </w:r>
      <w:r w:rsidR="00797FC6" w:rsidRPr="00042C23">
        <w:rPr>
          <w:rFonts w:asciiTheme="minorHAnsi" w:hAnsiTheme="minorHAnsi" w:cstheme="minorHAnsi"/>
          <w:b/>
          <w:lang w:val="en-US"/>
        </w:rPr>
        <w:t>dvice for Applicants</w:t>
      </w:r>
      <w:r w:rsidR="00797FC6" w:rsidRPr="00042C23">
        <w:rPr>
          <w:rFonts w:asciiTheme="minorHAnsi" w:hAnsiTheme="minorHAnsi" w:cstheme="minorHAnsi"/>
          <w:b/>
          <w:lang w:val="en-US"/>
        </w:rPr>
        <w:br/>
      </w:r>
      <w:r>
        <w:rPr>
          <w:rFonts w:asciiTheme="minorHAnsi" w:hAnsiTheme="minorHAnsi" w:cstheme="minorHAnsi"/>
          <w:lang w:val="en-US"/>
        </w:rPr>
        <w:t xml:space="preserve">     </w:t>
      </w:r>
      <w:r>
        <w:rPr>
          <w:rFonts w:asciiTheme="minorHAnsi" w:hAnsiTheme="minorHAnsi" w:cstheme="minorHAnsi"/>
          <w:lang w:val="en-US"/>
        </w:rPr>
        <w:tab/>
      </w:r>
      <w:r w:rsidR="00797FC6" w:rsidRPr="00042C23">
        <w:rPr>
          <w:rFonts w:asciiTheme="minorHAnsi" w:hAnsiTheme="minorHAnsi" w:cstheme="minorHAnsi"/>
          <w:lang w:val="en-US"/>
        </w:rPr>
        <w:t>We recogni</w:t>
      </w:r>
      <w:r w:rsidR="008B6E02" w:rsidRPr="00042C23">
        <w:rPr>
          <w:rFonts w:asciiTheme="minorHAnsi" w:hAnsiTheme="minorHAnsi" w:cstheme="minorHAnsi"/>
          <w:lang w:val="en-US"/>
        </w:rPr>
        <w:t>s</w:t>
      </w:r>
      <w:r w:rsidR="00797FC6" w:rsidRPr="00042C23">
        <w:rPr>
          <w:rFonts w:asciiTheme="minorHAnsi" w:hAnsiTheme="minorHAnsi" w:cstheme="minorHAnsi"/>
          <w:lang w:val="en-US"/>
        </w:rPr>
        <w:t>e the importan</w:t>
      </w:r>
      <w:r w:rsidR="008B6E02" w:rsidRPr="00042C23">
        <w:rPr>
          <w:rFonts w:asciiTheme="minorHAnsi" w:hAnsiTheme="minorHAnsi" w:cstheme="minorHAnsi"/>
          <w:lang w:val="en-US"/>
        </w:rPr>
        <w:t>ce</w:t>
      </w:r>
      <w:r w:rsidR="00797FC6" w:rsidRPr="00042C23">
        <w:rPr>
          <w:rFonts w:asciiTheme="minorHAnsi" w:hAnsiTheme="minorHAnsi" w:cstheme="minorHAnsi"/>
          <w:lang w:val="en-US"/>
        </w:rPr>
        <w:t xml:space="preserve"> of offering high quality information and advice to those </w:t>
      </w:r>
      <w:r>
        <w:rPr>
          <w:rFonts w:asciiTheme="minorHAnsi" w:hAnsiTheme="minorHAnsi" w:cstheme="minorHAnsi"/>
          <w:lang w:val="en-US"/>
        </w:rPr>
        <w:t xml:space="preserve"> </w:t>
      </w:r>
      <w:r>
        <w:rPr>
          <w:rFonts w:asciiTheme="minorHAnsi" w:hAnsiTheme="minorHAnsi" w:cstheme="minorHAnsi"/>
          <w:lang w:val="en-US"/>
        </w:rPr>
        <w:br/>
        <w:t xml:space="preserve">    </w:t>
      </w:r>
      <w:r>
        <w:rPr>
          <w:rFonts w:asciiTheme="minorHAnsi" w:hAnsiTheme="minorHAnsi" w:cstheme="minorHAnsi"/>
          <w:lang w:val="en-US"/>
        </w:rPr>
        <w:tab/>
      </w:r>
      <w:r w:rsidR="00797FC6" w:rsidRPr="00042C23">
        <w:rPr>
          <w:rFonts w:asciiTheme="minorHAnsi" w:hAnsiTheme="minorHAnsi" w:cstheme="minorHAnsi"/>
          <w:lang w:val="en-US"/>
        </w:rPr>
        <w:t xml:space="preserve">applying for housing.  Someone making an application may be invited to attend an </w:t>
      </w:r>
      <w:r>
        <w:rPr>
          <w:rFonts w:asciiTheme="minorHAnsi" w:hAnsiTheme="minorHAnsi" w:cstheme="minorHAnsi"/>
          <w:lang w:val="en-US"/>
        </w:rPr>
        <w:br/>
        <w:t xml:space="preserve">     </w:t>
      </w:r>
      <w:r>
        <w:rPr>
          <w:rFonts w:asciiTheme="minorHAnsi" w:hAnsiTheme="minorHAnsi" w:cstheme="minorHAnsi"/>
          <w:lang w:val="en-US"/>
        </w:rPr>
        <w:tab/>
      </w:r>
      <w:r w:rsidR="00797FC6" w:rsidRPr="00042C23">
        <w:rPr>
          <w:rFonts w:asciiTheme="minorHAnsi" w:hAnsiTheme="minorHAnsi" w:cstheme="minorHAnsi"/>
          <w:lang w:val="en-US"/>
        </w:rPr>
        <w:t>interview with us.</w:t>
      </w:r>
      <w:r w:rsidR="00797FC6" w:rsidRPr="00042C23">
        <w:rPr>
          <w:rFonts w:asciiTheme="minorHAnsi" w:hAnsiTheme="minorHAnsi" w:cstheme="minorHAnsi"/>
          <w:lang w:val="en-US"/>
        </w:rPr>
        <w:br/>
      </w:r>
      <w:r w:rsidR="00797FC6" w:rsidRPr="00042C23">
        <w:rPr>
          <w:rFonts w:asciiTheme="minorHAnsi" w:hAnsiTheme="minorHAnsi" w:cstheme="minorHAnsi"/>
          <w:lang w:val="en-US"/>
        </w:rPr>
        <w:br/>
      </w:r>
      <w:r w:rsidR="00CA61F8">
        <w:rPr>
          <w:rFonts w:asciiTheme="minorHAnsi" w:hAnsiTheme="minorHAnsi" w:cstheme="minorHAnsi"/>
          <w:lang w:val="en-US"/>
        </w:rPr>
        <w:t xml:space="preserve">     </w:t>
      </w:r>
      <w:r w:rsidR="00CA61F8">
        <w:rPr>
          <w:rFonts w:asciiTheme="minorHAnsi" w:hAnsiTheme="minorHAnsi" w:cstheme="minorHAnsi"/>
          <w:lang w:val="en-US"/>
        </w:rPr>
        <w:tab/>
      </w:r>
      <w:r w:rsidR="00797FC6" w:rsidRPr="00042C23">
        <w:rPr>
          <w:rFonts w:asciiTheme="minorHAnsi" w:hAnsiTheme="minorHAnsi" w:cstheme="minorHAnsi"/>
          <w:lang w:val="en-US"/>
        </w:rPr>
        <w:t>We will provide information on:</w:t>
      </w:r>
    </w:p>
    <w:p w:rsidR="00797FC6" w:rsidRPr="00042C23" w:rsidRDefault="00797FC6" w:rsidP="00042C23">
      <w:pPr>
        <w:pStyle w:val="ListParagraph"/>
        <w:numPr>
          <w:ilvl w:val="0"/>
          <w:numId w:val="1"/>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how we will process your application</w:t>
      </w:r>
      <w:r w:rsidR="007B456B">
        <w:rPr>
          <w:rFonts w:asciiTheme="minorHAnsi" w:hAnsiTheme="minorHAnsi" w:cstheme="minorHAnsi"/>
          <w:lang w:val="en-US"/>
        </w:rPr>
        <w:t>.</w:t>
      </w:r>
    </w:p>
    <w:p w:rsidR="00797FC6" w:rsidRPr="00042C23" w:rsidRDefault="00797FC6" w:rsidP="00042C23">
      <w:pPr>
        <w:pStyle w:val="ListParagraph"/>
        <w:numPr>
          <w:ilvl w:val="0"/>
          <w:numId w:val="1"/>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how long it will take to process and decide on your application</w:t>
      </w:r>
      <w:r w:rsidR="007B456B">
        <w:rPr>
          <w:rFonts w:asciiTheme="minorHAnsi" w:hAnsiTheme="minorHAnsi" w:cstheme="minorHAnsi"/>
          <w:lang w:val="en-US"/>
        </w:rPr>
        <w:t>.</w:t>
      </w:r>
    </w:p>
    <w:p w:rsidR="00797FC6" w:rsidRPr="00042C23" w:rsidRDefault="00797FC6" w:rsidP="00042C23">
      <w:pPr>
        <w:pStyle w:val="ListParagraph"/>
        <w:numPr>
          <w:ilvl w:val="0"/>
          <w:numId w:val="1"/>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provide realistic advice about the </w:t>
      </w:r>
      <w:r w:rsidR="00C900C5" w:rsidRPr="003D195F">
        <w:rPr>
          <w:rFonts w:asciiTheme="minorHAnsi" w:hAnsiTheme="minorHAnsi" w:cstheme="minorHAnsi"/>
          <w:lang w:val="en-US"/>
        </w:rPr>
        <w:t>likelihood</w:t>
      </w:r>
      <w:r w:rsidRPr="00042C23">
        <w:rPr>
          <w:rFonts w:asciiTheme="minorHAnsi" w:hAnsiTheme="minorHAnsi" w:cstheme="minorHAnsi"/>
          <w:lang w:val="en-US"/>
        </w:rPr>
        <w:t xml:space="preserve"> of being re-housed based on the choices you have made.  </w:t>
      </w:r>
    </w:p>
    <w:p w:rsidR="00C503EC" w:rsidRPr="00042C23" w:rsidRDefault="00797FC6" w:rsidP="00042C23">
      <w:pPr>
        <w:pStyle w:val="ListParagraph"/>
        <w:numPr>
          <w:ilvl w:val="0"/>
          <w:numId w:val="1"/>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opportunities to find housing with other local providers in East Renfrewshire</w:t>
      </w:r>
      <w:r w:rsidR="007B456B">
        <w:rPr>
          <w:rFonts w:asciiTheme="minorHAnsi" w:hAnsiTheme="minorHAnsi" w:cstheme="minorHAnsi"/>
          <w:lang w:val="en-US"/>
        </w:rPr>
        <w:t>.</w:t>
      </w:r>
      <w:r w:rsidR="00C503EC" w:rsidRPr="00042C23">
        <w:rPr>
          <w:rFonts w:asciiTheme="minorHAnsi" w:hAnsiTheme="minorHAnsi" w:cstheme="minorHAnsi"/>
          <w:lang w:val="en-US"/>
        </w:rPr>
        <w:br/>
      </w:r>
    </w:p>
    <w:p w:rsidR="00797FC6" w:rsidRPr="00042C23" w:rsidRDefault="00797FC6">
      <w:pPr>
        <w:autoSpaceDE w:val="0"/>
        <w:autoSpaceDN w:val="0"/>
        <w:adjustRightInd w:val="0"/>
        <w:ind w:right="-850"/>
        <w:rPr>
          <w:rFonts w:asciiTheme="minorHAnsi" w:hAnsiTheme="minorHAnsi" w:cstheme="minorHAnsi"/>
          <w:lang w:val="en-US"/>
        </w:rPr>
      </w:pPr>
    </w:p>
    <w:p w:rsidR="003742DE" w:rsidRPr="00042C23" w:rsidRDefault="007B456B" w:rsidP="00042C23">
      <w:pPr>
        <w:pStyle w:val="ListParagraph"/>
        <w:numPr>
          <w:ilvl w:val="1"/>
          <w:numId w:val="89"/>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b/>
          <w:lang w:val="en-US"/>
        </w:rPr>
        <w:lastRenderedPageBreak/>
        <w:t xml:space="preserve">      </w:t>
      </w:r>
      <w:r w:rsidRPr="00042C23">
        <w:rPr>
          <w:rFonts w:asciiTheme="minorHAnsi" w:hAnsiTheme="minorHAnsi" w:cstheme="minorHAnsi"/>
          <w:b/>
          <w:lang w:val="en-US"/>
        </w:rPr>
        <w:tab/>
      </w:r>
      <w:r w:rsidR="003D195F" w:rsidRPr="00042C23">
        <w:rPr>
          <w:rFonts w:asciiTheme="minorHAnsi" w:hAnsiTheme="minorHAnsi" w:cstheme="minorHAnsi"/>
          <w:b/>
          <w:lang w:val="en-US"/>
        </w:rPr>
        <w:t>Proofs Required At Application Stage</w:t>
      </w:r>
      <w:r w:rsidR="003D195F" w:rsidRPr="00042C23">
        <w:rPr>
          <w:rFonts w:asciiTheme="minorHAnsi" w:hAnsiTheme="minorHAnsi" w:cstheme="minorHAnsi"/>
          <w:b/>
          <w:lang w:val="en-US"/>
        </w:rPr>
        <w:br/>
      </w:r>
      <w:r>
        <w:rPr>
          <w:rFonts w:asciiTheme="minorHAnsi" w:hAnsiTheme="minorHAnsi" w:cstheme="minorHAnsi"/>
          <w:lang w:val="en-US"/>
        </w:rPr>
        <w:t xml:space="preserve">       </w:t>
      </w:r>
      <w:r w:rsidR="003D195F">
        <w:rPr>
          <w:rFonts w:asciiTheme="minorHAnsi" w:hAnsiTheme="minorHAnsi" w:cstheme="minorHAnsi"/>
          <w:lang w:val="en-US"/>
        </w:rPr>
        <w:t>6.5.1</w:t>
      </w:r>
      <w:r w:rsidR="003D195F">
        <w:rPr>
          <w:rFonts w:asciiTheme="minorHAnsi" w:hAnsiTheme="minorHAnsi" w:cstheme="minorHAnsi"/>
          <w:lang w:val="en-US"/>
        </w:rPr>
        <w:tab/>
      </w:r>
      <w:r w:rsidR="00421F93" w:rsidRPr="00042C23">
        <w:rPr>
          <w:rFonts w:asciiTheme="minorHAnsi" w:hAnsiTheme="minorHAnsi" w:cstheme="minorHAnsi"/>
          <w:lang w:val="en-US"/>
        </w:rPr>
        <w:t>Proving Your Identity</w:t>
      </w:r>
    </w:p>
    <w:p w:rsidR="003D195F" w:rsidRPr="00042C23" w:rsidRDefault="003D195F" w:rsidP="00042C23">
      <w:pPr>
        <w:ind w:left="720"/>
        <w:rPr>
          <w:rFonts w:asciiTheme="minorHAnsi" w:hAnsiTheme="minorHAnsi" w:cstheme="minorHAnsi"/>
        </w:rPr>
      </w:pPr>
      <w:r w:rsidRPr="00042C23">
        <w:rPr>
          <w:rFonts w:asciiTheme="minorHAnsi" w:hAnsiTheme="minorHAnsi" w:cstheme="minorHAnsi"/>
        </w:rPr>
        <w:t>We need proof of all people who will reside with you.  We need this proof as this affects the house size you will be eligible for.  You will need to provide us with the following documents with your application form:</w:t>
      </w:r>
      <w:r w:rsidRPr="00042C23">
        <w:rPr>
          <w:rFonts w:asciiTheme="minorHAnsi" w:hAnsiTheme="minorHAnsi" w:cstheme="minorHAnsi"/>
        </w:rPr>
        <w:br/>
      </w:r>
    </w:p>
    <w:p w:rsidR="003D195F" w:rsidRPr="00042C23" w:rsidRDefault="003D195F" w:rsidP="003D195F">
      <w:pPr>
        <w:pStyle w:val="ListParagraph"/>
        <w:numPr>
          <w:ilvl w:val="0"/>
          <w:numId w:val="1"/>
        </w:numPr>
        <w:spacing w:line="259" w:lineRule="auto"/>
        <w:rPr>
          <w:rFonts w:asciiTheme="minorHAnsi" w:hAnsiTheme="minorHAnsi" w:cstheme="minorHAnsi"/>
        </w:rPr>
      </w:pPr>
      <w:r w:rsidRPr="00042C23">
        <w:rPr>
          <w:rFonts w:asciiTheme="minorHAnsi" w:hAnsiTheme="minorHAnsi" w:cstheme="minorHAnsi"/>
        </w:rPr>
        <w:t xml:space="preserve">Photographic ID (Passport or Driving Licence) </w:t>
      </w:r>
    </w:p>
    <w:p w:rsidR="003D195F" w:rsidRPr="00042C23" w:rsidRDefault="003D195F" w:rsidP="003D195F">
      <w:pPr>
        <w:pStyle w:val="ListParagraph"/>
        <w:numPr>
          <w:ilvl w:val="0"/>
          <w:numId w:val="1"/>
        </w:numPr>
        <w:spacing w:line="259" w:lineRule="auto"/>
        <w:rPr>
          <w:rFonts w:asciiTheme="minorHAnsi" w:hAnsiTheme="minorHAnsi" w:cstheme="minorHAnsi"/>
        </w:rPr>
      </w:pPr>
      <w:r w:rsidRPr="00042C23">
        <w:rPr>
          <w:rFonts w:asciiTheme="minorHAnsi" w:hAnsiTheme="minorHAnsi" w:cstheme="minorHAnsi"/>
        </w:rPr>
        <w:t xml:space="preserve">Birth Certificate for all children </w:t>
      </w:r>
    </w:p>
    <w:p w:rsidR="003D195F" w:rsidRPr="00042C23" w:rsidRDefault="003D195F" w:rsidP="003D195F">
      <w:pPr>
        <w:pStyle w:val="ListParagraph"/>
        <w:numPr>
          <w:ilvl w:val="0"/>
          <w:numId w:val="1"/>
        </w:numPr>
        <w:spacing w:line="259" w:lineRule="auto"/>
        <w:rPr>
          <w:rFonts w:asciiTheme="minorHAnsi" w:hAnsiTheme="minorHAnsi" w:cstheme="minorHAnsi"/>
        </w:rPr>
      </w:pPr>
      <w:r w:rsidRPr="00042C23">
        <w:rPr>
          <w:rFonts w:asciiTheme="minorHAnsi" w:hAnsiTheme="minorHAnsi" w:cstheme="minorHAnsi"/>
        </w:rPr>
        <w:t xml:space="preserve">Proof of National Insurance Number </w:t>
      </w:r>
    </w:p>
    <w:p w:rsidR="003D195F" w:rsidRPr="00042C23" w:rsidRDefault="003D195F" w:rsidP="003D195F">
      <w:pPr>
        <w:pStyle w:val="ListParagraph"/>
        <w:numPr>
          <w:ilvl w:val="0"/>
          <w:numId w:val="1"/>
        </w:numPr>
        <w:spacing w:line="259" w:lineRule="auto"/>
        <w:rPr>
          <w:rFonts w:asciiTheme="minorHAnsi" w:hAnsiTheme="minorHAnsi" w:cstheme="minorHAnsi"/>
        </w:rPr>
      </w:pPr>
      <w:r w:rsidRPr="00042C23">
        <w:rPr>
          <w:rFonts w:asciiTheme="minorHAnsi" w:hAnsiTheme="minorHAnsi" w:cstheme="minorHAnsi"/>
        </w:rPr>
        <w:t>Proof of Address dated within last 12 weeks</w:t>
      </w:r>
    </w:p>
    <w:p w:rsidR="003D195F" w:rsidRPr="00042C23" w:rsidRDefault="003D195F" w:rsidP="00042C23">
      <w:pPr>
        <w:pStyle w:val="ListParagraph"/>
        <w:numPr>
          <w:ilvl w:val="0"/>
          <w:numId w:val="1"/>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rPr>
        <w:t>National ID Card (if applicable)</w:t>
      </w:r>
      <w:r>
        <w:rPr>
          <w:rFonts w:asciiTheme="minorHAnsi" w:hAnsiTheme="minorHAnsi" w:cstheme="minorHAnsi"/>
        </w:rPr>
        <w:br/>
      </w:r>
    </w:p>
    <w:p w:rsidR="003D195F" w:rsidRPr="00042C23" w:rsidRDefault="003D195F" w:rsidP="00042C23">
      <w:pPr>
        <w:autoSpaceDE w:val="0"/>
        <w:autoSpaceDN w:val="0"/>
        <w:adjustRightInd w:val="0"/>
        <w:ind w:left="360" w:right="-850" w:firstLine="360"/>
        <w:rPr>
          <w:rFonts w:asciiTheme="minorHAnsi" w:hAnsiTheme="minorHAnsi" w:cstheme="minorHAnsi"/>
          <w:lang w:val="en-US"/>
        </w:rPr>
      </w:pPr>
      <w:r>
        <w:rPr>
          <w:rFonts w:asciiTheme="minorHAnsi" w:hAnsiTheme="minorHAnsi" w:cstheme="minorHAnsi"/>
          <w:lang w:val="en-US"/>
        </w:rPr>
        <w:t>6.5.2</w:t>
      </w:r>
      <w:r>
        <w:rPr>
          <w:rFonts w:asciiTheme="minorHAnsi" w:hAnsiTheme="minorHAnsi" w:cstheme="minorHAnsi"/>
          <w:lang w:val="en-US"/>
        </w:rPr>
        <w:tab/>
        <w:t>Proof of Pregnancy</w:t>
      </w:r>
    </w:p>
    <w:p w:rsidR="003D195F" w:rsidRPr="00042C23" w:rsidRDefault="003D195F" w:rsidP="00042C23">
      <w:pPr>
        <w:ind w:left="720"/>
        <w:rPr>
          <w:rFonts w:asciiTheme="minorHAnsi" w:hAnsiTheme="minorHAnsi" w:cstheme="minorHAnsi"/>
        </w:rPr>
      </w:pPr>
      <w:r w:rsidRPr="00042C23">
        <w:rPr>
          <w:rFonts w:asciiTheme="minorHAnsi" w:hAnsiTheme="minorHAnsi" w:cstheme="minorHAnsi"/>
        </w:rPr>
        <w:t>We need proof of pregnancy as this affects the house size you will be eligible for.   It can also affect the level of priority your application is awarded for instance, overcrowding.</w:t>
      </w:r>
    </w:p>
    <w:p w:rsidR="003D195F" w:rsidRPr="00042C23" w:rsidRDefault="003D195F" w:rsidP="00042C23">
      <w:pPr>
        <w:rPr>
          <w:rFonts w:asciiTheme="minorHAnsi" w:hAnsiTheme="minorHAnsi" w:cstheme="minorHAnsi"/>
        </w:rPr>
      </w:pPr>
    </w:p>
    <w:p w:rsidR="003D195F" w:rsidRPr="00042C23" w:rsidRDefault="003D195F" w:rsidP="00042C23">
      <w:pPr>
        <w:ind w:left="720"/>
        <w:rPr>
          <w:rFonts w:asciiTheme="minorHAnsi" w:hAnsiTheme="minorHAnsi" w:cstheme="minorHAnsi"/>
        </w:rPr>
      </w:pPr>
      <w:r w:rsidRPr="00042C23">
        <w:rPr>
          <w:rFonts w:asciiTheme="minorHAnsi" w:hAnsiTheme="minorHAnsi" w:cstheme="minorHAnsi"/>
        </w:rPr>
        <w:t>We will need to see correspondence from the hospital/health visitor confirming the pregnancy, such as a Mat B1 form.</w:t>
      </w:r>
    </w:p>
    <w:p w:rsidR="00C503EC" w:rsidRPr="00042C23" w:rsidRDefault="00C503EC" w:rsidP="00042C23">
      <w:pPr>
        <w:autoSpaceDE w:val="0"/>
        <w:autoSpaceDN w:val="0"/>
        <w:adjustRightInd w:val="0"/>
        <w:ind w:left="360" w:right="-850"/>
        <w:rPr>
          <w:rFonts w:asciiTheme="minorHAnsi" w:hAnsiTheme="minorHAnsi" w:cstheme="minorHAnsi"/>
          <w:lang w:val="en-US"/>
        </w:rPr>
      </w:pPr>
      <w:r w:rsidRPr="00042C23">
        <w:rPr>
          <w:rFonts w:asciiTheme="minorHAnsi" w:hAnsiTheme="minorHAnsi" w:cstheme="minorHAnsi"/>
          <w:lang w:val="en-US"/>
        </w:rPr>
        <w:br/>
      </w:r>
    </w:p>
    <w:p w:rsidR="003D195F" w:rsidRDefault="007B456B" w:rsidP="00042C23">
      <w:pPr>
        <w:pStyle w:val="ListParagraph"/>
        <w:numPr>
          <w:ilvl w:val="1"/>
          <w:numId w:val="89"/>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b/>
          <w:lang w:val="en-US"/>
        </w:rPr>
        <w:t xml:space="preserve">     </w:t>
      </w:r>
      <w:r w:rsidRPr="00042C23">
        <w:rPr>
          <w:rFonts w:asciiTheme="minorHAnsi" w:hAnsiTheme="minorHAnsi" w:cstheme="minorHAnsi"/>
          <w:b/>
          <w:lang w:val="en-US"/>
        </w:rPr>
        <w:tab/>
      </w:r>
      <w:r w:rsidR="00797FC6" w:rsidRPr="00042C23">
        <w:rPr>
          <w:rFonts w:asciiTheme="minorHAnsi" w:hAnsiTheme="minorHAnsi" w:cstheme="minorHAnsi"/>
          <w:b/>
          <w:lang w:val="en-US"/>
        </w:rPr>
        <w:t>Persons who are subject to Immigration Control</w:t>
      </w:r>
      <w:r w:rsidR="00797FC6" w:rsidRPr="00042C23">
        <w:rPr>
          <w:rFonts w:asciiTheme="minorHAnsi" w:hAnsiTheme="minorHAnsi" w:cstheme="minorHAnsi"/>
          <w:b/>
          <w:lang w:val="en-US"/>
        </w:rPr>
        <w:br/>
      </w:r>
      <w:r>
        <w:rPr>
          <w:rFonts w:asciiTheme="minorHAnsi" w:hAnsiTheme="minorHAnsi" w:cstheme="minorHAnsi"/>
          <w:lang w:val="en-US"/>
        </w:rPr>
        <w:t xml:space="preserve">     </w:t>
      </w:r>
      <w:r>
        <w:rPr>
          <w:rFonts w:asciiTheme="minorHAnsi" w:hAnsiTheme="minorHAnsi" w:cstheme="minorHAnsi"/>
          <w:lang w:val="en-US"/>
        </w:rPr>
        <w:tab/>
      </w:r>
      <w:r w:rsidR="00797FC6" w:rsidRPr="00042C23">
        <w:rPr>
          <w:rFonts w:asciiTheme="minorHAnsi" w:hAnsiTheme="minorHAnsi" w:cstheme="minorHAnsi"/>
          <w:lang w:val="en-US"/>
        </w:rPr>
        <w:t xml:space="preserve">The law covering asylum and immigration is complex.  If </w:t>
      </w:r>
      <w:r w:rsidR="00DB5B17" w:rsidRPr="00042C23">
        <w:rPr>
          <w:rFonts w:asciiTheme="minorHAnsi" w:hAnsiTheme="minorHAnsi" w:cstheme="minorHAnsi"/>
          <w:lang w:val="en-US"/>
        </w:rPr>
        <w:t xml:space="preserve">an applicant </w:t>
      </w:r>
      <w:r w:rsidR="00797FC6" w:rsidRPr="00042C23">
        <w:rPr>
          <w:rFonts w:asciiTheme="minorHAnsi" w:hAnsiTheme="minorHAnsi" w:cstheme="minorHAnsi"/>
          <w:lang w:val="en-US"/>
        </w:rPr>
        <w:t xml:space="preserve">could be </w:t>
      </w:r>
      <w:r>
        <w:rPr>
          <w:rFonts w:asciiTheme="minorHAnsi" w:hAnsiTheme="minorHAnsi" w:cstheme="minorHAnsi"/>
          <w:lang w:val="en-US"/>
        </w:rPr>
        <w:br/>
        <w:t xml:space="preserve">    </w:t>
      </w:r>
      <w:r>
        <w:rPr>
          <w:rFonts w:asciiTheme="minorHAnsi" w:hAnsiTheme="minorHAnsi" w:cstheme="minorHAnsi"/>
          <w:lang w:val="en-US"/>
        </w:rPr>
        <w:tab/>
      </w:r>
      <w:r w:rsidR="00797FC6" w:rsidRPr="00042C23">
        <w:rPr>
          <w:rFonts w:asciiTheme="minorHAnsi" w:hAnsiTheme="minorHAnsi" w:cstheme="minorHAnsi"/>
          <w:lang w:val="en-US"/>
        </w:rPr>
        <w:t xml:space="preserve">affected by the legislation, </w:t>
      </w:r>
      <w:r w:rsidR="00DB5B17" w:rsidRPr="00042C23">
        <w:rPr>
          <w:rFonts w:asciiTheme="minorHAnsi" w:hAnsiTheme="minorHAnsi" w:cstheme="minorHAnsi"/>
          <w:lang w:val="en-US"/>
        </w:rPr>
        <w:t xml:space="preserve">they </w:t>
      </w:r>
      <w:r w:rsidR="00797FC6" w:rsidRPr="00042C23">
        <w:rPr>
          <w:rFonts w:asciiTheme="minorHAnsi" w:hAnsiTheme="minorHAnsi" w:cstheme="minorHAnsi"/>
          <w:lang w:val="en-US"/>
        </w:rPr>
        <w:t xml:space="preserve">must tell us.  We may be unable to assist </w:t>
      </w:r>
      <w:r w:rsidR="00964289" w:rsidRPr="00042C23">
        <w:rPr>
          <w:rFonts w:asciiTheme="minorHAnsi" w:hAnsiTheme="minorHAnsi" w:cstheme="minorHAnsi"/>
          <w:lang w:val="en-US"/>
        </w:rPr>
        <w:t xml:space="preserve">but may be </w:t>
      </w:r>
      <w:r>
        <w:rPr>
          <w:rFonts w:asciiTheme="minorHAnsi" w:hAnsiTheme="minorHAnsi" w:cstheme="minorHAnsi"/>
          <w:lang w:val="en-US"/>
        </w:rPr>
        <w:br/>
        <w:t xml:space="preserve">     </w:t>
      </w:r>
      <w:r>
        <w:rPr>
          <w:rFonts w:asciiTheme="minorHAnsi" w:hAnsiTheme="minorHAnsi" w:cstheme="minorHAnsi"/>
          <w:lang w:val="en-US"/>
        </w:rPr>
        <w:tab/>
      </w:r>
      <w:r w:rsidR="00964289" w:rsidRPr="00042C23">
        <w:rPr>
          <w:rFonts w:asciiTheme="minorHAnsi" w:hAnsiTheme="minorHAnsi" w:cstheme="minorHAnsi"/>
          <w:lang w:val="en-US"/>
        </w:rPr>
        <w:t xml:space="preserve">able to provide details </w:t>
      </w:r>
      <w:r w:rsidR="00DB5B17" w:rsidRPr="00042C23">
        <w:rPr>
          <w:rFonts w:asciiTheme="minorHAnsi" w:hAnsiTheme="minorHAnsi" w:cstheme="minorHAnsi"/>
          <w:lang w:val="en-US"/>
        </w:rPr>
        <w:t>of agencies who can help.</w:t>
      </w:r>
      <w:r w:rsidR="003D195F">
        <w:rPr>
          <w:rFonts w:asciiTheme="minorHAnsi" w:hAnsiTheme="minorHAnsi" w:cstheme="minorHAnsi"/>
          <w:lang w:val="en-US"/>
        </w:rPr>
        <w:br/>
      </w:r>
    </w:p>
    <w:p w:rsidR="00797FC6" w:rsidRPr="00042C23" w:rsidRDefault="00797FC6" w:rsidP="00042C23">
      <w:pPr>
        <w:autoSpaceDE w:val="0"/>
        <w:autoSpaceDN w:val="0"/>
        <w:adjustRightInd w:val="0"/>
        <w:ind w:left="360" w:right="-850"/>
        <w:rPr>
          <w:rFonts w:asciiTheme="minorHAnsi" w:hAnsiTheme="minorHAnsi" w:cstheme="minorHAnsi"/>
          <w:lang w:val="en-US"/>
        </w:rPr>
      </w:pPr>
    </w:p>
    <w:p w:rsidR="00964289" w:rsidRPr="00042C23" w:rsidRDefault="007B456B" w:rsidP="00042C23">
      <w:pPr>
        <w:pStyle w:val="ListParagraph"/>
        <w:numPr>
          <w:ilvl w:val="1"/>
          <w:numId w:val="89"/>
        </w:num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 xml:space="preserve">     </w:t>
      </w:r>
      <w:r w:rsidRPr="00042C23">
        <w:rPr>
          <w:rFonts w:asciiTheme="minorHAnsi" w:hAnsiTheme="minorHAnsi" w:cstheme="minorHAnsi"/>
          <w:b/>
          <w:lang w:val="en-US"/>
        </w:rPr>
        <w:tab/>
      </w:r>
      <w:r w:rsidR="00964289" w:rsidRPr="00042C23">
        <w:rPr>
          <w:rFonts w:asciiTheme="minorHAnsi" w:hAnsiTheme="minorHAnsi" w:cstheme="minorHAnsi"/>
          <w:b/>
          <w:lang w:val="en-US"/>
        </w:rPr>
        <w:t>Applications from staff, or Governing Board members</w:t>
      </w:r>
    </w:p>
    <w:p w:rsidR="00797FC6" w:rsidRPr="00042C23" w:rsidRDefault="00964289"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Applications made by staff or board members will be accepted onto the housing list in the same way as other applicants.  We will comply with all relevant legislation, regulatory guidance and best practice in dealing with any of these applications.</w:t>
      </w:r>
      <w:r w:rsidRPr="00042C23">
        <w:rPr>
          <w:rFonts w:asciiTheme="minorHAnsi" w:hAnsiTheme="minorHAnsi" w:cstheme="minorHAnsi"/>
          <w:lang w:val="en-US"/>
        </w:rPr>
        <w:br/>
      </w:r>
      <w:r w:rsidRPr="00042C23">
        <w:rPr>
          <w:rFonts w:asciiTheme="minorHAnsi" w:hAnsiTheme="minorHAnsi" w:cstheme="minorHAnsi"/>
          <w:lang w:val="en-US"/>
        </w:rPr>
        <w:br/>
        <w:t>To make sure that no-one benefits from a personal connection, applicants will be asked to declare whether they are related to a member of staff or Governing Board Member.</w:t>
      </w:r>
    </w:p>
    <w:p w:rsidR="00964289" w:rsidRPr="00042C23" w:rsidRDefault="00964289" w:rsidP="00042C23">
      <w:pPr>
        <w:autoSpaceDE w:val="0"/>
        <w:autoSpaceDN w:val="0"/>
        <w:adjustRightInd w:val="0"/>
        <w:ind w:left="720" w:right="-850"/>
        <w:rPr>
          <w:rFonts w:asciiTheme="minorHAnsi" w:hAnsiTheme="minorHAnsi" w:cstheme="minorHAnsi"/>
          <w:lang w:val="en-US"/>
        </w:rPr>
      </w:pPr>
    </w:p>
    <w:p w:rsidR="00964289" w:rsidRPr="00042C23" w:rsidRDefault="00964289">
      <w:pPr>
        <w:autoSpaceDE w:val="0"/>
        <w:autoSpaceDN w:val="0"/>
        <w:adjustRightInd w:val="0"/>
        <w:ind w:right="-850"/>
        <w:rPr>
          <w:rFonts w:asciiTheme="minorHAnsi" w:hAnsiTheme="minorHAnsi" w:cstheme="minorHAnsi"/>
          <w:lang w:val="en-US"/>
        </w:rPr>
      </w:pPr>
    </w:p>
    <w:p w:rsidR="001848D4" w:rsidRPr="00042C23" w:rsidRDefault="003E0C48" w:rsidP="00042C23">
      <w:pPr>
        <w:pStyle w:val="ListParagraph"/>
        <w:numPr>
          <w:ilvl w:val="0"/>
          <w:numId w:val="89"/>
        </w:num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APPLICATIONS, OFFERS &amp; REFUSALS</w:t>
      </w:r>
    </w:p>
    <w:p w:rsidR="00CA61F8" w:rsidRDefault="001905C0" w:rsidP="00042C23">
      <w:pPr>
        <w:ind w:right="-850"/>
        <w:rPr>
          <w:rFonts w:asciiTheme="minorHAnsi" w:hAnsiTheme="minorHAnsi" w:cstheme="minorHAnsi"/>
        </w:rPr>
      </w:pPr>
      <w:r w:rsidRPr="00042C23">
        <w:rPr>
          <w:rFonts w:asciiTheme="minorHAnsi" w:hAnsiTheme="minorHAnsi" w:cstheme="minorHAnsi"/>
        </w:rPr>
        <w:t xml:space="preserve">7.1  </w:t>
      </w:r>
    </w:p>
    <w:p w:rsidR="001848D4" w:rsidRPr="00042C23" w:rsidRDefault="00933076" w:rsidP="00042C23">
      <w:pPr>
        <w:ind w:right="-850"/>
        <w:rPr>
          <w:rFonts w:asciiTheme="minorHAnsi" w:hAnsiTheme="minorHAnsi" w:cstheme="minorHAnsi"/>
        </w:rPr>
      </w:pPr>
      <w:r w:rsidRPr="00042C23">
        <w:rPr>
          <w:rFonts w:asciiTheme="minorHAnsi" w:hAnsiTheme="minorHAnsi" w:cstheme="minorHAnsi"/>
        </w:rPr>
        <w:t>We aim to process h</w:t>
      </w:r>
      <w:r w:rsidR="001848D4" w:rsidRPr="00042C23">
        <w:rPr>
          <w:rFonts w:asciiTheme="minorHAnsi" w:hAnsiTheme="minorHAnsi" w:cstheme="minorHAnsi"/>
        </w:rPr>
        <w:t>ousing application forms  within 1</w:t>
      </w:r>
      <w:r w:rsidR="003742DE" w:rsidRPr="00042C23">
        <w:rPr>
          <w:rFonts w:asciiTheme="minorHAnsi" w:hAnsiTheme="minorHAnsi" w:cstheme="minorHAnsi"/>
        </w:rPr>
        <w:t>5</w:t>
      </w:r>
      <w:r w:rsidR="001848D4" w:rsidRPr="00042C23">
        <w:rPr>
          <w:rFonts w:asciiTheme="minorHAnsi" w:hAnsiTheme="minorHAnsi" w:cstheme="minorHAnsi"/>
        </w:rPr>
        <w:t xml:space="preserve"> working days where all the supporting information has been provided.</w:t>
      </w:r>
      <w:r w:rsidR="001848D4" w:rsidRPr="00042C23">
        <w:rPr>
          <w:rFonts w:asciiTheme="minorHAnsi" w:hAnsiTheme="minorHAnsi" w:cstheme="minorHAnsi"/>
          <w:lang w:val="en-US"/>
        </w:rPr>
        <w:t xml:space="preserve">  If required, we may request additional information from an applicant to assess their application.  Failure to provide this may delay an application and any potential offer of housing.</w:t>
      </w:r>
    </w:p>
    <w:p w:rsidR="001848D4" w:rsidRPr="00042C23" w:rsidRDefault="001848D4" w:rsidP="00042C23">
      <w:pPr>
        <w:ind w:left="360" w:right="-850"/>
        <w:rPr>
          <w:rFonts w:asciiTheme="minorHAnsi" w:hAnsiTheme="minorHAnsi" w:cstheme="minorHAnsi"/>
        </w:rPr>
      </w:pPr>
    </w:p>
    <w:p w:rsidR="001848D4" w:rsidRPr="00042C23" w:rsidRDefault="001848D4" w:rsidP="00042C23">
      <w:pPr>
        <w:ind w:right="-850"/>
        <w:rPr>
          <w:rFonts w:asciiTheme="minorHAnsi" w:hAnsiTheme="minorHAnsi" w:cstheme="minorHAnsi"/>
        </w:rPr>
      </w:pPr>
      <w:r w:rsidRPr="00042C23">
        <w:rPr>
          <w:rFonts w:asciiTheme="minorHAnsi" w:hAnsiTheme="minorHAnsi" w:cstheme="minorHAnsi"/>
        </w:rPr>
        <w:t>Points will be awarded in accordance with the points system and applicants placed on the appropriate list</w:t>
      </w:r>
      <w:r w:rsidR="003D195F">
        <w:rPr>
          <w:rFonts w:asciiTheme="minorHAnsi" w:hAnsiTheme="minorHAnsi" w:cstheme="minorHAnsi"/>
        </w:rPr>
        <w:t>.  W</w:t>
      </w:r>
      <w:r w:rsidR="00C900C5" w:rsidRPr="00501D56">
        <w:rPr>
          <w:rFonts w:asciiTheme="minorHAnsi" w:hAnsiTheme="minorHAnsi" w:cstheme="minorHAnsi"/>
          <w:lang w:val="en-US"/>
        </w:rPr>
        <w:t>e</w:t>
      </w:r>
      <w:r w:rsidRPr="00042C23">
        <w:rPr>
          <w:rFonts w:asciiTheme="minorHAnsi" w:hAnsiTheme="minorHAnsi" w:cstheme="minorHAnsi"/>
          <w:lang w:val="en-US"/>
        </w:rPr>
        <w:t xml:space="preserve"> will write to all applicants explaining the number of points awarded and details of their housing prospects based on the assessed level of need and areas requested.</w:t>
      </w:r>
    </w:p>
    <w:p w:rsidR="001848D4" w:rsidRPr="00042C23" w:rsidRDefault="001848D4" w:rsidP="00042C23">
      <w:pPr>
        <w:ind w:right="-850"/>
        <w:rPr>
          <w:rFonts w:asciiTheme="minorHAnsi" w:hAnsiTheme="minorHAnsi" w:cstheme="minorHAnsi"/>
        </w:rPr>
      </w:pPr>
    </w:p>
    <w:p w:rsidR="001848D4" w:rsidRPr="00042C23" w:rsidRDefault="001848D4" w:rsidP="00042C23">
      <w:pPr>
        <w:ind w:right="-850"/>
        <w:rPr>
          <w:rFonts w:asciiTheme="minorHAnsi" w:hAnsiTheme="minorHAnsi" w:cstheme="minorHAnsi"/>
        </w:rPr>
      </w:pPr>
      <w:r w:rsidRPr="00042C23">
        <w:rPr>
          <w:rFonts w:asciiTheme="minorHAnsi" w:hAnsiTheme="minorHAnsi" w:cstheme="minorHAnsi"/>
        </w:rPr>
        <w:t xml:space="preserve">The Customer Services  Officer will award medical points </w:t>
      </w:r>
      <w:r w:rsidR="003742DE" w:rsidRPr="00042C23">
        <w:rPr>
          <w:rFonts w:asciiTheme="minorHAnsi" w:hAnsiTheme="minorHAnsi" w:cstheme="minorHAnsi"/>
        </w:rPr>
        <w:t xml:space="preserve">based on the information provided by applicants who complete a </w:t>
      </w:r>
      <w:r w:rsidRPr="00042C23">
        <w:rPr>
          <w:rFonts w:asciiTheme="minorHAnsi" w:hAnsiTheme="minorHAnsi" w:cstheme="minorHAnsi"/>
        </w:rPr>
        <w:t xml:space="preserve"> medical self-assessment form. The assessment </w:t>
      </w:r>
      <w:r w:rsidR="00933076" w:rsidRPr="00042C23">
        <w:rPr>
          <w:rFonts w:asciiTheme="minorHAnsi" w:hAnsiTheme="minorHAnsi" w:cstheme="minorHAnsi"/>
        </w:rPr>
        <w:t xml:space="preserve">and award of </w:t>
      </w:r>
      <w:r w:rsidRPr="00042C23">
        <w:rPr>
          <w:rFonts w:asciiTheme="minorHAnsi" w:hAnsiTheme="minorHAnsi" w:cstheme="minorHAnsi"/>
        </w:rPr>
        <w:t xml:space="preserve"> an applicant’s medical </w:t>
      </w:r>
      <w:r w:rsidR="00C900C5" w:rsidRPr="00501D56">
        <w:rPr>
          <w:rFonts w:asciiTheme="minorHAnsi" w:hAnsiTheme="minorHAnsi" w:cstheme="minorHAnsi"/>
        </w:rPr>
        <w:t>points will</w:t>
      </w:r>
      <w:r w:rsidR="003742DE" w:rsidRPr="00042C23">
        <w:rPr>
          <w:rFonts w:asciiTheme="minorHAnsi" w:hAnsiTheme="minorHAnsi" w:cstheme="minorHAnsi"/>
        </w:rPr>
        <w:t xml:space="preserve"> be awarded </w:t>
      </w:r>
      <w:r w:rsidR="00933076" w:rsidRPr="00042C23">
        <w:rPr>
          <w:rFonts w:asciiTheme="minorHAnsi" w:hAnsiTheme="minorHAnsi" w:cstheme="minorHAnsi"/>
        </w:rPr>
        <w:t xml:space="preserve">by an officer </w:t>
      </w:r>
      <w:r w:rsidR="003742DE" w:rsidRPr="00042C23">
        <w:rPr>
          <w:rFonts w:asciiTheme="minorHAnsi" w:hAnsiTheme="minorHAnsi" w:cstheme="minorHAnsi"/>
        </w:rPr>
        <w:t xml:space="preserve">and </w:t>
      </w:r>
      <w:r w:rsidRPr="00042C23">
        <w:rPr>
          <w:rFonts w:asciiTheme="minorHAnsi" w:hAnsiTheme="minorHAnsi" w:cstheme="minorHAnsi"/>
        </w:rPr>
        <w:t>signed off by a senio</w:t>
      </w:r>
      <w:r w:rsidR="00933076" w:rsidRPr="00042C23">
        <w:rPr>
          <w:rFonts w:asciiTheme="minorHAnsi" w:hAnsiTheme="minorHAnsi" w:cstheme="minorHAnsi"/>
        </w:rPr>
        <w:t>r</w:t>
      </w:r>
      <w:r w:rsidRPr="00042C23">
        <w:rPr>
          <w:rFonts w:asciiTheme="minorHAnsi" w:hAnsiTheme="minorHAnsi" w:cstheme="minorHAnsi"/>
        </w:rPr>
        <w:t xml:space="preserve"> member of staff.</w:t>
      </w:r>
      <w:r w:rsidR="009718E1">
        <w:rPr>
          <w:rFonts w:asciiTheme="minorHAnsi" w:hAnsiTheme="minorHAnsi" w:cstheme="minorHAnsi"/>
        </w:rPr>
        <w:t xml:space="preserve">  We may seek verification of circumstances at the point of application or at the point of offer.</w:t>
      </w:r>
      <w:r w:rsidRPr="00042C23">
        <w:rPr>
          <w:rFonts w:asciiTheme="minorHAnsi" w:hAnsiTheme="minorHAnsi" w:cstheme="minorHAnsi"/>
        </w:rPr>
        <w:t xml:space="preserve">  </w:t>
      </w:r>
    </w:p>
    <w:p w:rsidR="001848D4" w:rsidRPr="00042C23" w:rsidRDefault="001848D4" w:rsidP="00042C23">
      <w:pPr>
        <w:ind w:left="720" w:right="-850"/>
        <w:rPr>
          <w:rFonts w:asciiTheme="minorHAnsi" w:hAnsiTheme="minorHAnsi" w:cstheme="minorHAnsi"/>
        </w:rPr>
      </w:pPr>
    </w:p>
    <w:p w:rsidR="001848D4" w:rsidRPr="00042C23" w:rsidRDefault="001848D4" w:rsidP="00042C23">
      <w:pPr>
        <w:ind w:right="-850"/>
        <w:rPr>
          <w:rFonts w:asciiTheme="minorHAnsi" w:hAnsiTheme="minorHAnsi" w:cstheme="minorHAnsi"/>
        </w:rPr>
      </w:pPr>
      <w:r w:rsidRPr="00042C23">
        <w:rPr>
          <w:rFonts w:asciiTheme="minorHAnsi" w:hAnsiTheme="minorHAnsi" w:cstheme="minorHAnsi"/>
        </w:rPr>
        <w:t>With regard to transfer requests where applicants have a  disability, we shall offer advice on aids and adaptations to enable the applicant to have a choice to stay in their home. Waiting list applicants will be offered the same advice and the contact information of the relevant service provider.</w:t>
      </w:r>
    </w:p>
    <w:p w:rsidR="001848D4" w:rsidRPr="00042C23" w:rsidRDefault="00421F93" w:rsidP="00042C23">
      <w:pPr>
        <w:ind w:right="-850" w:hanging="720"/>
        <w:rPr>
          <w:rFonts w:asciiTheme="minorHAnsi" w:hAnsiTheme="minorHAnsi" w:cstheme="minorHAnsi"/>
          <w:b/>
        </w:rPr>
      </w:pPr>
      <w:r w:rsidRPr="00042C23">
        <w:rPr>
          <w:rFonts w:asciiTheme="minorHAnsi" w:hAnsiTheme="minorHAnsi" w:cstheme="minorHAnsi"/>
          <w:lang w:val="en-US"/>
        </w:rPr>
        <w:br/>
      </w:r>
      <w:r w:rsidRPr="00042C23">
        <w:rPr>
          <w:rFonts w:asciiTheme="minorHAnsi" w:hAnsiTheme="minorHAnsi" w:cstheme="minorHAnsi"/>
          <w:lang w:val="en-US"/>
        </w:rPr>
        <w:br/>
      </w:r>
      <w:r w:rsidR="001905C0" w:rsidRPr="00042C23">
        <w:rPr>
          <w:rFonts w:asciiTheme="minorHAnsi" w:hAnsiTheme="minorHAnsi" w:cstheme="minorHAnsi"/>
          <w:b/>
        </w:rPr>
        <w:t>7.2</w:t>
      </w:r>
      <w:r w:rsidR="007B456B">
        <w:rPr>
          <w:rFonts w:asciiTheme="minorHAnsi" w:hAnsiTheme="minorHAnsi" w:cstheme="minorHAnsi"/>
          <w:b/>
        </w:rPr>
        <w:tab/>
      </w:r>
      <w:r w:rsidR="001848D4" w:rsidRPr="00042C23">
        <w:rPr>
          <w:rFonts w:asciiTheme="minorHAnsi" w:hAnsiTheme="minorHAnsi" w:cstheme="minorHAnsi"/>
          <w:b/>
        </w:rPr>
        <w:t>Property Selections</w:t>
      </w:r>
    </w:p>
    <w:p w:rsidR="001848D4" w:rsidRPr="00042C23" w:rsidRDefault="001848D4" w:rsidP="00042C23">
      <w:pPr>
        <w:ind w:left="720" w:right="-850"/>
        <w:rPr>
          <w:rFonts w:asciiTheme="minorHAnsi" w:hAnsiTheme="minorHAnsi" w:cstheme="minorHAnsi"/>
        </w:rPr>
      </w:pPr>
      <w:r w:rsidRPr="00042C23">
        <w:rPr>
          <w:rFonts w:asciiTheme="minorHAnsi" w:hAnsiTheme="minorHAnsi" w:cstheme="minorHAnsi"/>
        </w:rPr>
        <w:t xml:space="preserve">Customer Services  Officers will use the Associations computer system to prepare a </w:t>
      </w:r>
      <w:r w:rsidR="00AA6130" w:rsidRPr="00042C23">
        <w:rPr>
          <w:rFonts w:asciiTheme="minorHAnsi" w:hAnsiTheme="minorHAnsi" w:cstheme="minorHAnsi"/>
        </w:rPr>
        <w:t>“</w:t>
      </w:r>
      <w:r w:rsidRPr="00042C23">
        <w:rPr>
          <w:rFonts w:asciiTheme="minorHAnsi" w:hAnsiTheme="minorHAnsi" w:cstheme="minorHAnsi"/>
        </w:rPr>
        <w:t>short-list” of applicants when a property becomes available</w:t>
      </w:r>
      <w:r w:rsidR="00AA6130" w:rsidRPr="00042C23">
        <w:rPr>
          <w:rFonts w:asciiTheme="minorHAnsi" w:hAnsiTheme="minorHAnsi" w:cstheme="minorHAnsi"/>
        </w:rPr>
        <w:t xml:space="preserve"> and </w:t>
      </w:r>
      <w:r w:rsidRPr="00042C23">
        <w:rPr>
          <w:rFonts w:asciiTheme="minorHAnsi" w:hAnsiTheme="minorHAnsi" w:cstheme="minorHAnsi"/>
        </w:rPr>
        <w:t xml:space="preserve"> decide which applicant is to receive an offer</w:t>
      </w:r>
      <w:r w:rsidR="00933076" w:rsidRPr="00042C23">
        <w:rPr>
          <w:rFonts w:asciiTheme="minorHAnsi" w:hAnsiTheme="minorHAnsi" w:cstheme="minorHAnsi"/>
        </w:rPr>
        <w:t>.  T</w:t>
      </w:r>
      <w:r w:rsidRPr="00042C23">
        <w:rPr>
          <w:rFonts w:asciiTheme="minorHAnsi" w:hAnsiTheme="minorHAnsi" w:cstheme="minorHAnsi"/>
        </w:rPr>
        <w:t>his will be overseen</w:t>
      </w:r>
      <w:r w:rsidR="00AA6130" w:rsidRPr="00042C23">
        <w:rPr>
          <w:rFonts w:asciiTheme="minorHAnsi" w:hAnsiTheme="minorHAnsi" w:cstheme="minorHAnsi"/>
        </w:rPr>
        <w:t xml:space="preserve">, checked and verified by a </w:t>
      </w:r>
      <w:r w:rsidR="007B456B">
        <w:rPr>
          <w:rFonts w:asciiTheme="minorHAnsi" w:hAnsiTheme="minorHAnsi" w:cstheme="minorHAnsi"/>
        </w:rPr>
        <w:t>s</w:t>
      </w:r>
      <w:r w:rsidR="00AA6130" w:rsidRPr="00042C23">
        <w:rPr>
          <w:rFonts w:asciiTheme="minorHAnsi" w:hAnsiTheme="minorHAnsi" w:cstheme="minorHAnsi"/>
        </w:rPr>
        <w:t>enior member of staff.</w:t>
      </w:r>
    </w:p>
    <w:p w:rsidR="00AA6130" w:rsidRPr="00042C23" w:rsidRDefault="00AA6130" w:rsidP="00042C23">
      <w:pPr>
        <w:ind w:left="720" w:right="-850"/>
        <w:rPr>
          <w:rFonts w:asciiTheme="minorHAnsi" w:hAnsiTheme="minorHAnsi" w:cstheme="minorHAnsi"/>
        </w:rPr>
      </w:pPr>
    </w:p>
    <w:p w:rsidR="00792872" w:rsidRPr="00042C23" w:rsidRDefault="00792872" w:rsidP="00042C23">
      <w:pPr>
        <w:ind w:right="-850"/>
        <w:rPr>
          <w:rFonts w:asciiTheme="minorHAnsi" w:hAnsiTheme="minorHAnsi" w:cstheme="minorHAnsi"/>
        </w:rPr>
      </w:pPr>
    </w:p>
    <w:p w:rsidR="00792872" w:rsidRPr="00042C23" w:rsidRDefault="001905C0" w:rsidP="00042C23">
      <w:pPr>
        <w:ind w:right="-850"/>
        <w:rPr>
          <w:rFonts w:asciiTheme="minorHAnsi" w:hAnsiTheme="minorHAnsi" w:cstheme="minorHAnsi"/>
          <w:b/>
        </w:rPr>
      </w:pPr>
      <w:r w:rsidRPr="00042C23">
        <w:rPr>
          <w:rFonts w:asciiTheme="minorHAnsi" w:hAnsiTheme="minorHAnsi" w:cstheme="minorHAnsi"/>
          <w:b/>
        </w:rPr>
        <w:t>7.3</w:t>
      </w:r>
      <w:r w:rsidR="00792872" w:rsidRPr="00042C23">
        <w:rPr>
          <w:rFonts w:asciiTheme="minorHAnsi" w:hAnsiTheme="minorHAnsi" w:cstheme="minorHAnsi"/>
          <w:b/>
        </w:rPr>
        <w:tab/>
        <w:t>Making Enquiries &amp; Seeking References</w:t>
      </w:r>
    </w:p>
    <w:p w:rsidR="001848D4" w:rsidRPr="00042C23" w:rsidRDefault="001848D4" w:rsidP="00042C23">
      <w:pPr>
        <w:ind w:left="720" w:right="-850"/>
        <w:rPr>
          <w:rFonts w:asciiTheme="minorHAnsi" w:hAnsiTheme="minorHAnsi" w:cstheme="minorHAnsi"/>
        </w:rPr>
      </w:pPr>
      <w:r w:rsidRPr="00042C23">
        <w:rPr>
          <w:rFonts w:asciiTheme="minorHAnsi" w:hAnsiTheme="minorHAnsi" w:cstheme="minorHAnsi"/>
        </w:rPr>
        <w:t>Appropriate references will be sought with the applicant’s consent prior to an offer being made, for example, to check former tenant details with a previous landlord.</w:t>
      </w:r>
    </w:p>
    <w:p w:rsidR="00792872" w:rsidRPr="00042C23" w:rsidRDefault="00792872" w:rsidP="00042C23">
      <w:pPr>
        <w:ind w:left="1440" w:right="-850"/>
        <w:rPr>
          <w:rFonts w:asciiTheme="minorHAnsi" w:hAnsiTheme="minorHAnsi" w:cstheme="minorHAnsi"/>
        </w:rPr>
      </w:pPr>
    </w:p>
    <w:p w:rsidR="00792872" w:rsidRPr="00042C23" w:rsidRDefault="00792872" w:rsidP="00042C23">
      <w:pPr>
        <w:ind w:left="720" w:right="-850"/>
        <w:rPr>
          <w:rFonts w:asciiTheme="minorHAnsi" w:hAnsiTheme="minorHAnsi" w:cstheme="minorHAnsi"/>
        </w:rPr>
      </w:pPr>
      <w:r w:rsidRPr="00042C23">
        <w:rPr>
          <w:rFonts w:asciiTheme="minorHAnsi" w:hAnsiTheme="minorHAnsi" w:cstheme="minorHAnsi"/>
        </w:rPr>
        <w:t xml:space="preserve">The Association will ask your previous landlord for a reference if you have been a tenant at any time in the past </w:t>
      </w:r>
      <w:r w:rsidR="00933076" w:rsidRPr="00042C23">
        <w:rPr>
          <w:rFonts w:asciiTheme="minorHAnsi" w:hAnsiTheme="minorHAnsi" w:cstheme="minorHAnsi"/>
        </w:rPr>
        <w:t xml:space="preserve">3 years. </w:t>
      </w:r>
      <w:r w:rsidRPr="00042C23">
        <w:rPr>
          <w:rFonts w:asciiTheme="minorHAnsi" w:hAnsiTheme="minorHAnsi" w:cstheme="minorHAnsi"/>
        </w:rPr>
        <w:t xml:space="preserve">This is to find out if </w:t>
      </w:r>
      <w:r w:rsidR="008B67C0" w:rsidRPr="00042C23">
        <w:rPr>
          <w:rFonts w:asciiTheme="minorHAnsi" w:hAnsiTheme="minorHAnsi" w:cstheme="minorHAnsi"/>
        </w:rPr>
        <w:t>an applicant:</w:t>
      </w:r>
    </w:p>
    <w:p w:rsidR="008B67C0" w:rsidRPr="00042C23" w:rsidRDefault="008B67C0" w:rsidP="00042C23">
      <w:pPr>
        <w:ind w:left="720" w:right="-850"/>
        <w:rPr>
          <w:rFonts w:asciiTheme="minorHAnsi" w:hAnsiTheme="minorHAnsi" w:cstheme="minorHAnsi"/>
        </w:rPr>
      </w:pPr>
      <w:r w:rsidRPr="00042C23">
        <w:rPr>
          <w:rFonts w:asciiTheme="minorHAnsi" w:hAnsiTheme="minorHAnsi" w:cstheme="minorHAnsi"/>
        </w:rPr>
        <w:lastRenderedPageBreak/>
        <w:tab/>
      </w:r>
    </w:p>
    <w:p w:rsidR="008B67C0" w:rsidRPr="00042C23" w:rsidRDefault="008B67C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Owes any money</w:t>
      </w:r>
      <w:r w:rsidR="007B456B">
        <w:rPr>
          <w:rFonts w:asciiTheme="minorHAnsi" w:hAnsiTheme="minorHAnsi" w:cstheme="minorHAnsi"/>
        </w:rPr>
        <w:t>.</w:t>
      </w:r>
    </w:p>
    <w:p w:rsidR="008B67C0" w:rsidRPr="00042C23" w:rsidRDefault="008B67C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Has acted in an anti-social manner</w:t>
      </w:r>
      <w:r w:rsidR="007B456B">
        <w:rPr>
          <w:rFonts w:asciiTheme="minorHAnsi" w:hAnsiTheme="minorHAnsi" w:cstheme="minorHAnsi"/>
        </w:rPr>
        <w:t>.</w:t>
      </w:r>
    </w:p>
    <w:p w:rsidR="008B67C0" w:rsidRPr="00042C23" w:rsidRDefault="008B67C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The previous landlord has taken any formal action against an applicant to end their tenancy</w:t>
      </w:r>
      <w:r w:rsidR="007B456B">
        <w:rPr>
          <w:rFonts w:asciiTheme="minorHAnsi" w:hAnsiTheme="minorHAnsi" w:cstheme="minorHAnsi"/>
        </w:rPr>
        <w:t>.</w:t>
      </w:r>
      <w:r w:rsidRPr="00042C23">
        <w:rPr>
          <w:rFonts w:asciiTheme="minorHAnsi" w:hAnsiTheme="minorHAnsi" w:cstheme="minorHAnsi"/>
        </w:rPr>
        <w:br/>
      </w:r>
    </w:p>
    <w:p w:rsidR="008B67C0" w:rsidRPr="00042C23" w:rsidRDefault="008B67C0" w:rsidP="00042C23">
      <w:pPr>
        <w:ind w:left="1080" w:right="-850"/>
        <w:rPr>
          <w:rFonts w:asciiTheme="minorHAnsi" w:hAnsiTheme="minorHAnsi" w:cstheme="minorHAnsi"/>
        </w:rPr>
      </w:pPr>
      <w:r w:rsidRPr="00042C23">
        <w:rPr>
          <w:rFonts w:asciiTheme="minorHAnsi" w:hAnsiTheme="minorHAnsi" w:cstheme="minorHAnsi"/>
        </w:rPr>
        <w:t>If an applicant refuses permission for the Association to seek references then no offer of housing will be made until satisfactory references are received, but the application will not be suspended.</w:t>
      </w:r>
    </w:p>
    <w:p w:rsidR="00501D56" w:rsidRPr="00042C23" w:rsidRDefault="00501D56" w:rsidP="00042C23">
      <w:pPr>
        <w:ind w:left="360" w:right="-850"/>
        <w:rPr>
          <w:rFonts w:asciiTheme="minorHAnsi" w:hAnsiTheme="minorHAnsi" w:cstheme="minorHAnsi"/>
        </w:rPr>
      </w:pPr>
    </w:p>
    <w:p w:rsidR="00B13CED" w:rsidRPr="00042C23" w:rsidRDefault="001905C0" w:rsidP="00042C23">
      <w:pPr>
        <w:ind w:right="-850"/>
        <w:rPr>
          <w:rFonts w:asciiTheme="minorHAnsi" w:hAnsiTheme="minorHAnsi" w:cstheme="minorHAnsi"/>
          <w:b/>
          <w:u w:val="single"/>
        </w:rPr>
      </w:pPr>
      <w:r w:rsidRPr="00042C23">
        <w:rPr>
          <w:rFonts w:asciiTheme="minorHAnsi" w:hAnsiTheme="minorHAnsi" w:cstheme="minorHAnsi"/>
          <w:b/>
        </w:rPr>
        <w:t>7.4</w:t>
      </w:r>
      <w:r w:rsidR="008B67C0" w:rsidRPr="00042C23">
        <w:rPr>
          <w:rFonts w:asciiTheme="minorHAnsi" w:hAnsiTheme="minorHAnsi" w:cstheme="minorHAnsi"/>
          <w:b/>
        </w:rPr>
        <w:tab/>
      </w:r>
      <w:r w:rsidR="00B13CED" w:rsidRPr="00042C23">
        <w:rPr>
          <w:rFonts w:asciiTheme="minorHAnsi" w:hAnsiTheme="minorHAnsi" w:cstheme="minorHAnsi"/>
          <w:b/>
        </w:rPr>
        <w:t>Home Visits</w:t>
      </w:r>
    </w:p>
    <w:p w:rsidR="00B13CED" w:rsidRPr="00042C23" w:rsidRDefault="00F12344" w:rsidP="00042C23">
      <w:pPr>
        <w:ind w:left="720" w:right="-850"/>
        <w:rPr>
          <w:rFonts w:asciiTheme="minorHAnsi" w:hAnsiTheme="minorHAnsi" w:cstheme="minorHAnsi"/>
        </w:rPr>
      </w:pPr>
      <w:r>
        <w:rPr>
          <w:rFonts w:asciiTheme="minorHAnsi" w:hAnsiTheme="minorHAnsi" w:cstheme="minorHAnsi"/>
        </w:rPr>
        <w:t>Home visits may be carried out by</w:t>
      </w:r>
      <w:r w:rsidR="00B13CED" w:rsidRPr="00042C23">
        <w:rPr>
          <w:rFonts w:asciiTheme="minorHAnsi" w:hAnsiTheme="minorHAnsi" w:cstheme="minorHAnsi"/>
        </w:rPr>
        <w:t xml:space="preserve"> the Customer Services Officer prior to the offer of housing being made. This will include joint home visits with Sheltered Housing Assistant where sheltered housing is being identified.</w:t>
      </w:r>
    </w:p>
    <w:p w:rsidR="00B13CED" w:rsidRPr="00042C23" w:rsidRDefault="00B13CED" w:rsidP="00042C23">
      <w:pPr>
        <w:ind w:left="720" w:right="-850"/>
        <w:rPr>
          <w:rFonts w:asciiTheme="minorHAnsi" w:hAnsiTheme="minorHAnsi" w:cstheme="minorHAnsi"/>
        </w:rPr>
      </w:pPr>
    </w:p>
    <w:p w:rsidR="00B13CED" w:rsidRPr="00042C23" w:rsidRDefault="00B13CED" w:rsidP="00042C23">
      <w:pPr>
        <w:ind w:left="720" w:right="-850"/>
        <w:rPr>
          <w:rFonts w:asciiTheme="minorHAnsi" w:hAnsiTheme="minorHAnsi" w:cstheme="minorHAnsi"/>
        </w:rPr>
      </w:pPr>
      <w:r w:rsidRPr="00042C23">
        <w:rPr>
          <w:rFonts w:asciiTheme="minorHAnsi" w:hAnsiTheme="minorHAnsi" w:cstheme="minorHAnsi"/>
        </w:rPr>
        <w:t>Notification by email, text or in writing of the intended date and time will be given in advance where respect for the person’s home and privacy will be central to any visit.</w:t>
      </w:r>
    </w:p>
    <w:p w:rsidR="00B13CED" w:rsidRPr="00042C23" w:rsidRDefault="00B13CED" w:rsidP="00042C23">
      <w:pPr>
        <w:ind w:right="-850"/>
        <w:rPr>
          <w:rFonts w:asciiTheme="minorHAnsi" w:hAnsiTheme="minorHAnsi" w:cstheme="minorHAnsi"/>
        </w:rPr>
      </w:pPr>
    </w:p>
    <w:p w:rsidR="00B13CED" w:rsidRPr="00042C23" w:rsidRDefault="00B13CED" w:rsidP="00042C23">
      <w:pPr>
        <w:ind w:left="720" w:right="-850"/>
        <w:rPr>
          <w:rFonts w:asciiTheme="minorHAnsi" w:hAnsiTheme="minorHAnsi" w:cstheme="minorHAnsi"/>
        </w:rPr>
      </w:pPr>
      <w:r w:rsidRPr="00042C23">
        <w:rPr>
          <w:rFonts w:asciiTheme="minorHAnsi" w:hAnsiTheme="minorHAnsi" w:cstheme="minorHAnsi"/>
        </w:rPr>
        <w:t>At the home visit the information supplied in the application form will be checked to ensure its accuracy.</w:t>
      </w:r>
    </w:p>
    <w:p w:rsidR="008B67C0" w:rsidRPr="00042C23" w:rsidRDefault="008B67C0" w:rsidP="00042C23">
      <w:pPr>
        <w:ind w:left="1080" w:right="-850"/>
        <w:rPr>
          <w:rFonts w:asciiTheme="minorHAnsi" w:hAnsiTheme="minorHAnsi" w:cstheme="minorHAnsi"/>
        </w:rPr>
      </w:pPr>
    </w:p>
    <w:p w:rsidR="001848D4" w:rsidRPr="00042C23" w:rsidRDefault="001848D4" w:rsidP="00042C23">
      <w:pPr>
        <w:ind w:left="720" w:right="-850"/>
        <w:rPr>
          <w:rFonts w:asciiTheme="minorHAnsi" w:hAnsiTheme="minorHAnsi" w:cstheme="minorHAnsi"/>
        </w:rPr>
      </w:pPr>
    </w:p>
    <w:p w:rsidR="001848D4" w:rsidRPr="00042C23" w:rsidRDefault="002C1B7E" w:rsidP="00042C23">
      <w:pPr>
        <w:pStyle w:val="ListParagraph"/>
        <w:numPr>
          <w:ilvl w:val="1"/>
          <w:numId w:val="78"/>
        </w:numPr>
        <w:ind w:right="-850"/>
        <w:rPr>
          <w:rFonts w:asciiTheme="minorHAnsi" w:hAnsiTheme="minorHAnsi" w:cstheme="minorHAnsi"/>
          <w:b/>
        </w:rPr>
      </w:pPr>
      <w:r>
        <w:rPr>
          <w:rFonts w:asciiTheme="minorHAnsi" w:hAnsiTheme="minorHAnsi" w:cstheme="minorHAnsi"/>
          <w:b/>
        </w:rPr>
        <w:t xml:space="preserve">     </w:t>
      </w:r>
      <w:r w:rsidR="00FA779C" w:rsidRPr="00042C23">
        <w:rPr>
          <w:rFonts w:asciiTheme="minorHAnsi" w:hAnsiTheme="minorHAnsi" w:cstheme="minorHAnsi"/>
          <w:b/>
        </w:rPr>
        <w:t xml:space="preserve">  </w:t>
      </w:r>
      <w:r w:rsidR="001848D4" w:rsidRPr="00042C23">
        <w:rPr>
          <w:rFonts w:asciiTheme="minorHAnsi" w:hAnsiTheme="minorHAnsi" w:cstheme="minorHAnsi"/>
          <w:b/>
        </w:rPr>
        <w:t>Offers of Accommodation</w:t>
      </w:r>
    </w:p>
    <w:p w:rsidR="00AA6130" w:rsidRPr="00042C23" w:rsidRDefault="00AA6130" w:rsidP="00042C23">
      <w:pPr>
        <w:ind w:left="720" w:right="-850"/>
        <w:rPr>
          <w:rFonts w:asciiTheme="minorHAnsi" w:hAnsiTheme="minorHAnsi" w:cstheme="minorHAnsi"/>
        </w:rPr>
      </w:pPr>
      <w:r w:rsidRPr="00042C23">
        <w:rPr>
          <w:rFonts w:asciiTheme="minorHAnsi" w:hAnsiTheme="minorHAnsi" w:cstheme="minorHAnsi"/>
        </w:rPr>
        <w:t xml:space="preserve">Offers will generally be made to those applicants at the top of the list. Where this does not happen, </w:t>
      </w:r>
      <w:r w:rsidR="00933076" w:rsidRPr="00042C23">
        <w:rPr>
          <w:rFonts w:asciiTheme="minorHAnsi" w:hAnsiTheme="minorHAnsi" w:cstheme="minorHAnsi"/>
        </w:rPr>
        <w:t>an audit trail is pr</w:t>
      </w:r>
      <w:r w:rsidR="00442C65">
        <w:rPr>
          <w:rFonts w:asciiTheme="minorHAnsi" w:hAnsiTheme="minorHAnsi" w:cstheme="minorHAnsi"/>
        </w:rPr>
        <w:t>ovided b</w:t>
      </w:r>
      <w:r w:rsidR="00933076" w:rsidRPr="00042C23">
        <w:rPr>
          <w:rFonts w:asciiTheme="minorHAnsi" w:hAnsiTheme="minorHAnsi" w:cstheme="minorHAnsi"/>
        </w:rPr>
        <w:t>y our housing system, where it is formally recorded and t</w:t>
      </w:r>
      <w:r w:rsidRPr="00042C23">
        <w:rPr>
          <w:rFonts w:asciiTheme="minorHAnsi" w:hAnsiTheme="minorHAnsi" w:cstheme="minorHAnsi"/>
        </w:rPr>
        <w:t xml:space="preserve">he reasons given.  The Association </w:t>
      </w:r>
      <w:r w:rsidR="00933076" w:rsidRPr="00042C23">
        <w:rPr>
          <w:rFonts w:asciiTheme="minorHAnsi" w:hAnsiTheme="minorHAnsi" w:cstheme="minorHAnsi"/>
        </w:rPr>
        <w:t xml:space="preserve">generally </w:t>
      </w:r>
      <w:r w:rsidRPr="00042C23">
        <w:rPr>
          <w:rFonts w:asciiTheme="minorHAnsi" w:hAnsiTheme="minorHAnsi" w:cstheme="minorHAnsi"/>
        </w:rPr>
        <w:t xml:space="preserve">call an applicant </w:t>
      </w:r>
      <w:r w:rsidR="00933076" w:rsidRPr="00042C23">
        <w:rPr>
          <w:rFonts w:asciiTheme="minorHAnsi" w:hAnsiTheme="minorHAnsi" w:cstheme="minorHAnsi"/>
        </w:rPr>
        <w:t xml:space="preserve">in advance to </w:t>
      </w:r>
      <w:r w:rsidRPr="00042C23">
        <w:rPr>
          <w:rFonts w:asciiTheme="minorHAnsi" w:hAnsiTheme="minorHAnsi" w:cstheme="minorHAnsi"/>
        </w:rPr>
        <w:t>tell them they are being considered, prior to making a formal offer.</w:t>
      </w:r>
    </w:p>
    <w:p w:rsidR="00AA6130" w:rsidRPr="00042C23" w:rsidRDefault="00AA6130" w:rsidP="00042C23">
      <w:pPr>
        <w:ind w:left="720" w:right="-850"/>
        <w:rPr>
          <w:rFonts w:asciiTheme="minorHAnsi" w:hAnsiTheme="minorHAnsi" w:cstheme="minorHAnsi"/>
        </w:rPr>
      </w:pPr>
    </w:p>
    <w:p w:rsidR="001848D4" w:rsidRPr="00042C23" w:rsidRDefault="001848D4" w:rsidP="00042C23">
      <w:pPr>
        <w:ind w:left="720" w:right="-850"/>
        <w:rPr>
          <w:rFonts w:asciiTheme="minorHAnsi" w:hAnsiTheme="minorHAnsi" w:cstheme="minorHAnsi"/>
        </w:rPr>
      </w:pPr>
      <w:r w:rsidRPr="00042C23">
        <w:rPr>
          <w:rFonts w:asciiTheme="minorHAnsi" w:hAnsiTheme="minorHAnsi" w:cstheme="minorHAnsi"/>
        </w:rPr>
        <w:t>The Association will make an offer of accommodation in writing. An applicant will normally be allowed 2 working days to accept or refuse an offer.</w:t>
      </w:r>
    </w:p>
    <w:p w:rsidR="00AA6130" w:rsidRPr="00042C23" w:rsidRDefault="00AA6130" w:rsidP="00042C23">
      <w:pPr>
        <w:ind w:right="-850"/>
        <w:rPr>
          <w:rFonts w:asciiTheme="minorHAnsi" w:hAnsiTheme="minorHAnsi" w:cstheme="minorHAnsi"/>
        </w:rPr>
      </w:pPr>
    </w:p>
    <w:p w:rsidR="00AA6130" w:rsidRPr="00042C23" w:rsidRDefault="00AA6130" w:rsidP="00042C23">
      <w:pPr>
        <w:ind w:right="-850" w:firstLine="720"/>
        <w:rPr>
          <w:rFonts w:asciiTheme="minorHAnsi" w:hAnsiTheme="minorHAnsi" w:cstheme="minorHAnsi"/>
        </w:rPr>
      </w:pPr>
      <w:r w:rsidRPr="00042C23">
        <w:rPr>
          <w:rFonts w:asciiTheme="minorHAnsi" w:hAnsiTheme="minorHAnsi" w:cstheme="minorHAnsi"/>
        </w:rPr>
        <w:t>The offer letter sent to an applicant will include:</w:t>
      </w:r>
    </w:p>
    <w:p w:rsidR="00AA6130" w:rsidRPr="00042C23" w:rsidRDefault="00AA6130" w:rsidP="00042C23">
      <w:pPr>
        <w:ind w:right="-850"/>
        <w:rPr>
          <w:rFonts w:asciiTheme="minorHAnsi" w:hAnsiTheme="minorHAnsi" w:cstheme="minorHAnsi"/>
        </w:rPr>
      </w:pP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The address of the property</w:t>
      </w: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The number of bedrooms it has</w:t>
      </w: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lastRenderedPageBreak/>
        <w:t>What type of property it is (i.e. flat or house)</w:t>
      </w: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 xml:space="preserve">How much rent and service charge the property is </w:t>
      </w: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What to bring an the sign-up /pre-tenancy interview</w:t>
      </w:r>
    </w:p>
    <w:p w:rsidR="00AA6130" w:rsidRPr="00042C23" w:rsidRDefault="00AA6130" w:rsidP="00042C23">
      <w:pPr>
        <w:pStyle w:val="ListParagraph"/>
        <w:numPr>
          <w:ilvl w:val="0"/>
          <w:numId w:val="1"/>
        </w:numPr>
        <w:ind w:right="-850"/>
        <w:rPr>
          <w:rFonts w:asciiTheme="minorHAnsi" w:hAnsiTheme="minorHAnsi" w:cstheme="minorHAnsi"/>
        </w:rPr>
      </w:pPr>
      <w:r w:rsidRPr="00042C23">
        <w:rPr>
          <w:rFonts w:asciiTheme="minorHAnsi" w:hAnsiTheme="minorHAnsi" w:cstheme="minorHAnsi"/>
        </w:rPr>
        <w:t>Clarify our lettable standards</w:t>
      </w:r>
    </w:p>
    <w:p w:rsidR="001848D4" w:rsidRPr="00042C23" w:rsidRDefault="001848D4" w:rsidP="00042C23">
      <w:pPr>
        <w:ind w:right="-850"/>
        <w:rPr>
          <w:rFonts w:asciiTheme="minorHAnsi" w:hAnsiTheme="minorHAnsi" w:cstheme="minorHAnsi"/>
        </w:rPr>
      </w:pPr>
    </w:p>
    <w:p w:rsidR="001848D4" w:rsidRPr="00042C23" w:rsidRDefault="001848D4" w:rsidP="00042C23">
      <w:pPr>
        <w:ind w:left="720" w:right="-850"/>
        <w:rPr>
          <w:rFonts w:asciiTheme="minorHAnsi" w:hAnsiTheme="minorHAnsi" w:cstheme="minorHAnsi"/>
        </w:rPr>
      </w:pPr>
      <w:r w:rsidRPr="00042C23">
        <w:rPr>
          <w:rFonts w:asciiTheme="minorHAnsi" w:hAnsiTheme="minorHAnsi" w:cstheme="minorHAnsi"/>
        </w:rPr>
        <w:t>If no decision has been notified by the applicant after 2 working days the offer will be withdrawn and recorded as a refusal.</w:t>
      </w:r>
    </w:p>
    <w:p w:rsidR="00AA6130" w:rsidRPr="00042C23" w:rsidRDefault="00AA6130" w:rsidP="00042C23">
      <w:pPr>
        <w:ind w:right="-850"/>
        <w:rPr>
          <w:rFonts w:asciiTheme="minorHAnsi" w:hAnsiTheme="minorHAnsi" w:cstheme="minorHAnsi"/>
        </w:rPr>
      </w:pPr>
    </w:p>
    <w:p w:rsidR="00AA6130" w:rsidRPr="00042C23" w:rsidRDefault="00AA6130" w:rsidP="00042C23">
      <w:pPr>
        <w:ind w:left="720" w:right="-850"/>
        <w:rPr>
          <w:rFonts w:asciiTheme="minorHAnsi" w:hAnsiTheme="minorHAnsi" w:cstheme="minorHAnsi"/>
        </w:rPr>
      </w:pPr>
      <w:r w:rsidRPr="00042C23">
        <w:rPr>
          <w:rFonts w:asciiTheme="minorHAnsi" w:hAnsiTheme="minorHAnsi" w:cstheme="minorHAnsi"/>
        </w:rPr>
        <w:t xml:space="preserve">Every offer that we make will be a reasonable </w:t>
      </w:r>
      <w:r w:rsidR="001905C0" w:rsidRPr="00042C23">
        <w:rPr>
          <w:rFonts w:asciiTheme="minorHAnsi" w:hAnsiTheme="minorHAnsi" w:cstheme="minorHAnsi"/>
        </w:rPr>
        <w:t>offer.  This means that</w:t>
      </w:r>
      <w:r w:rsidRPr="00042C23">
        <w:rPr>
          <w:rFonts w:asciiTheme="minorHAnsi" w:hAnsiTheme="minorHAnsi" w:cstheme="minorHAnsi"/>
        </w:rPr>
        <w:t xml:space="preserve"> the property we offer you will meet your needs as reflected in your application form.  </w:t>
      </w:r>
    </w:p>
    <w:p w:rsidR="00AA6130" w:rsidRPr="00042C23" w:rsidRDefault="00421F93"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br/>
      </w:r>
    </w:p>
    <w:p w:rsidR="00AA6130" w:rsidRPr="00042C23" w:rsidRDefault="001905C0">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7.6</w:t>
      </w:r>
      <w:r w:rsidR="00AA6130" w:rsidRPr="00042C23">
        <w:rPr>
          <w:rFonts w:asciiTheme="minorHAnsi" w:hAnsiTheme="minorHAnsi" w:cstheme="minorHAnsi"/>
          <w:b/>
          <w:bCs/>
          <w:lang w:val="en-US"/>
        </w:rPr>
        <w:t xml:space="preserve"> </w:t>
      </w:r>
      <w:r w:rsidR="00FA779C">
        <w:rPr>
          <w:rFonts w:asciiTheme="minorHAnsi" w:hAnsiTheme="minorHAnsi" w:cstheme="minorHAnsi"/>
          <w:b/>
          <w:bCs/>
          <w:lang w:val="en-US"/>
        </w:rPr>
        <w:tab/>
      </w:r>
      <w:r w:rsidR="00AA6130" w:rsidRPr="00042C23">
        <w:rPr>
          <w:rFonts w:asciiTheme="minorHAnsi" w:hAnsiTheme="minorHAnsi" w:cstheme="minorHAnsi"/>
          <w:b/>
          <w:bCs/>
          <w:lang w:val="en-US"/>
        </w:rPr>
        <w:t>Refusals</w:t>
      </w:r>
    </w:p>
    <w:p w:rsidR="00AA6130" w:rsidRPr="00042C23" w:rsidRDefault="00AA6130" w:rsidP="00042C23">
      <w:pPr>
        <w:autoSpaceDE w:val="0"/>
        <w:autoSpaceDN w:val="0"/>
        <w:adjustRightInd w:val="0"/>
        <w:ind w:left="720" w:right="-850"/>
        <w:rPr>
          <w:rFonts w:asciiTheme="minorHAnsi" w:hAnsiTheme="minorHAnsi" w:cstheme="minorHAnsi"/>
        </w:rPr>
      </w:pPr>
      <w:r w:rsidRPr="00042C23">
        <w:rPr>
          <w:rFonts w:asciiTheme="minorHAnsi" w:hAnsiTheme="minorHAnsi" w:cstheme="minorHAnsi"/>
          <w:lang w:val="en-US"/>
        </w:rPr>
        <w:t xml:space="preserve">The Association is committed to offering applicants the maximum amount of choice. </w:t>
      </w:r>
      <w:r w:rsidR="0022522A" w:rsidRPr="00042C23">
        <w:rPr>
          <w:rFonts w:asciiTheme="minorHAnsi" w:hAnsiTheme="minorHAnsi" w:cstheme="minorHAnsi"/>
          <w:lang w:val="en-US"/>
        </w:rPr>
        <w:t xml:space="preserve"> </w:t>
      </w:r>
      <w:r w:rsidRPr="00042C23">
        <w:rPr>
          <w:rFonts w:asciiTheme="minorHAnsi" w:hAnsiTheme="minorHAnsi" w:cstheme="minorHAnsi"/>
        </w:rPr>
        <w:t>The Association will attempt to discuss options with applicants who have refused two offers. The application will also be reviewed to ascertain whether they wish to be re-housed by the Association. Failure to respond to the review may result in the application being cancelled, where an applicant has responded and confirmed their desire to remain on the Association’s list an attempt to discuss their options regarding re-housing will be carried out.</w:t>
      </w:r>
    </w:p>
    <w:p w:rsidR="00AA6130" w:rsidRPr="00042C23" w:rsidRDefault="00AA6130" w:rsidP="00042C23">
      <w:pPr>
        <w:autoSpaceDE w:val="0"/>
        <w:autoSpaceDN w:val="0"/>
        <w:adjustRightInd w:val="0"/>
        <w:ind w:left="360" w:right="-850"/>
        <w:rPr>
          <w:rFonts w:asciiTheme="minorHAnsi" w:hAnsiTheme="minorHAnsi" w:cstheme="minorHAnsi"/>
          <w:lang w:val="en-US"/>
        </w:rPr>
      </w:pPr>
    </w:p>
    <w:p w:rsidR="00AA6130" w:rsidRPr="004207F4" w:rsidRDefault="00AA6130" w:rsidP="00042C23">
      <w:pPr>
        <w:autoSpaceDE w:val="0"/>
        <w:autoSpaceDN w:val="0"/>
        <w:adjustRightInd w:val="0"/>
        <w:ind w:left="360" w:right="-850"/>
        <w:rPr>
          <w:rFonts w:asciiTheme="minorHAnsi" w:hAnsiTheme="minorHAnsi" w:cstheme="minorHAnsi"/>
          <w:lang w:val="en-US"/>
        </w:rPr>
      </w:pPr>
    </w:p>
    <w:p w:rsidR="00312990" w:rsidRPr="004207F4" w:rsidRDefault="00312990" w:rsidP="00042C23">
      <w:pPr>
        <w:autoSpaceDE w:val="0"/>
        <w:autoSpaceDN w:val="0"/>
        <w:adjustRightInd w:val="0"/>
        <w:ind w:left="720" w:right="-850" w:hanging="720"/>
        <w:rPr>
          <w:rFonts w:asciiTheme="minorHAnsi" w:hAnsiTheme="minorHAnsi" w:cstheme="minorHAnsi"/>
          <w:lang w:val="en-US"/>
        </w:rPr>
      </w:pPr>
      <w:r w:rsidRPr="00042C23">
        <w:rPr>
          <w:rFonts w:asciiTheme="minorHAnsi" w:hAnsiTheme="minorHAnsi" w:cstheme="minorHAnsi"/>
          <w:b/>
          <w:lang w:val="en-US"/>
        </w:rPr>
        <w:t>7.7</w:t>
      </w:r>
      <w:r w:rsidRPr="00042C23">
        <w:rPr>
          <w:rFonts w:asciiTheme="minorHAnsi" w:hAnsiTheme="minorHAnsi" w:cstheme="minorHAnsi"/>
          <w:b/>
          <w:lang w:val="en-US"/>
        </w:rPr>
        <w:tab/>
        <w:t xml:space="preserve">Tenancies – Scottish Secure Tenancy </w:t>
      </w:r>
      <w:r w:rsidR="007B456B">
        <w:rPr>
          <w:rFonts w:asciiTheme="minorHAnsi" w:hAnsiTheme="minorHAnsi" w:cstheme="minorHAnsi"/>
          <w:b/>
          <w:lang w:val="en-US"/>
        </w:rPr>
        <w:t>(SST, Short SST)</w:t>
      </w:r>
      <w:r w:rsidRPr="00042C23">
        <w:rPr>
          <w:rFonts w:asciiTheme="minorHAnsi" w:hAnsiTheme="minorHAnsi" w:cstheme="minorHAnsi"/>
          <w:b/>
          <w:lang w:val="en-US"/>
        </w:rPr>
        <w:br/>
      </w:r>
      <w:r w:rsidRPr="004207F4">
        <w:rPr>
          <w:rFonts w:asciiTheme="minorHAnsi" w:hAnsiTheme="minorHAnsi" w:cstheme="minorHAnsi"/>
          <w:lang w:val="en-US"/>
        </w:rPr>
        <w:t>If an applicant is made an offer of housing, we will offer it on the basis of a Scottish Secure Tenancy (SST) in line with our legal responsibilities.  An SST means that an applicant keeps their tenancy for as long as they want to, as long as the terms of the tenancy are not breached.   If breached, the Association can take legal action to end the tenancy.</w:t>
      </w:r>
    </w:p>
    <w:p w:rsidR="00312990" w:rsidRPr="004207F4" w:rsidRDefault="00312990" w:rsidP="00042C23">
      <w:pPr>
        <w:autoSpaceDE w:val="0"/>
        <w:autoSpaceDN w:val="0"/>
        <w:adjustRightInd w:val="0"/>
        <w:ind w:left="720" w:right="-850" w:hanging="720"/>
        <w:rPr>
          <w:rFonts w:asciiTheme="minorHAnsi" w:hAnsiTheme="minorHAnsi" w:cstheme="minorHAnsi"/>
          <w:lang w:val="en-US"/>
        </w:rPr>
      </w:pPr>
    </w:p>
    <w:p w:rsidR="004207F4" w:rsidRPr="004207F4" w:rsidRDefault="00312990" w:rsidP="00042C23">
      <w:pPr>
        <w:autoSpaceDE w:val="0"/>
        <w:autoSpaceDN w:val="0"/>
        <w:adjustRightInd w:val="0"/>
        <w:ind w:left="720" w:right="-850" w:hanging="720"/>
        <w:rPr>
          <w:rFonts w:asciiTheme="minorHAnsi" w:hAnsiTheme="minorHAnsi" w:cstheme="minorHAnsi"/>
          <w:lang w:val="en-US"/>
        </w:rPr>
      </w:pPr>
      <w:r w:rsidRPr="004207F4">
        <w:rPr>
          <w:rFonts w:asciiTheme="minorHAnsi" w:hAnsiTheme="minorHAnsi" w:cstheme="minorHAnsi"/>
          <w:lang w:val="en-US"/>
        </w:rPr>
        <w:tab/>
        <w:t xml:space="preserve">In a limited number of situations, the Association may offer an applicant a Short Scottish Secure Tenancy (SSST). </w:t>
      </w:r>
    </w:p>
    <w:p w:rsidR="004207F4" w:rsidRPr="004207F4" w:rsidRDefault="004207F4" w:rsidP="00042C23">
      <w:pPr>
        <w:autoSpaceDE w:val="0"/>
        <w:autoSpaceDN w:val="0"/>
        <w:adjustRightInd w:val="0"/>
        <w:ind w:left="720" w:right="-850" w:hanging="720"/>
        <w:rPr>
          <w:rFonts w:asciiTheme="minorHAnsi" w:hAnsiTheme="minorHAnsi" w:cstheme="minorHAnsi"/>
          <w:lang w:val="en-US"/>
        </w:rPr>
      </w:pPr>
    </w:p>
    <w:p w:rsidR="00312990" w:rsidRPr="00042C23" w:rsidRDefault="00312990" w:rsidP="00042C23">
      <w:pPr>
        <w:autoSpaceDE w:val="0"/>
        <w:autoSpaceDN w:val="0"/>
        <w:adjustRightInd w:val="0"/>
        <w:ind w:left="720" w:right="-850" w:hanging="720"/>
        <w:rPr>
          <w:rFonts w:asciiTheme="minorHAnsi" w:hAnsiTheme="minorHAnsi" w:cstheme="minorHAnsi"/>
          <w:lang w:val="en-US"/>
        </w:rPr>
      </w:pPr>
      <w:r w:rsidRPr="004207F4">
        <w:rPr>
          <w:rFonts w:asciiTheme="minorHAnsi" w:hAnsiTheme="minorHAnsi" w:cstheme="minorHAnsi"/>
          <w:lang w:val="en-US"/>
        </w:rPr>
        <w:tab/>
        <w:t xml:space="preserve">Barrhead Housing Association can only give a SSST in very specific circumstances.  This was defined within the Housing (Scotland) Act 2001, and the Housing (Scotland) Act </w:t>
      </w:r>
      <w:r w:rsidRPr="00042C23">
        <w:rPr>
          <w:rFonts w:asciiTheme="minorHAnsi" w:hAnsiTheme="minorHAnsi" w:cstheme="minorHAnsi"/>
          <w:lang w:val="en-US"/>
        </w:rPr>
        <w:t>2014.  We will apply these circumstances to an applicant if:</w:t>
      </w:r>
    </w:p>
    <w:p w:rsidR="00312990" w:rsidRPr="00042C23" w:rsidRDefault="00312990" w:rsidP="00042C23">
      <w:pPr>
        <w:autoSpaceDE w:val="0"/>
        <w:autoSpaceDN w:val="0"/>
        <w:adjustRightInd w:val="0"/>
        <w:ind w:left="720" w:right="-850" w:hanging="720"/>
        <w:rPr>
          <w:rFonts w:asciiTheme="minorHAnsi" w:hAnsiTheme="minorHAnsi" w:cstheme="minorHAnsi"/>
          <w:lang w:val="en-US"/>
        </w:rPr>
      </w:pPr>
    </w:p>
    <w:p w:rsidR="004207F4" w:rsidRPr="00042C23" w:rsidRDefault="004207F4" w:rsidP="00042C23">
      <w:pPr>
        <w:autoSpaceDE w:val="0"/>
        <w:autoSpaceDN w:val="0"/>
        <w:adjustRightInd w:val="0"/>
        <w:ind w:firstLine="720"/>
        <w:rPr>
          <w:rFonts w:asciiTheme="minorHAnsi" w:hAnsiTheme="minorHAnsi" w:cstheme="minorHAnsi"/>
          <w:b/>
          <w:bCs/>
          <w:iCs/>
          <w:color w:val="231F20"/>
          <w:lang w:eastAsia="en-GB"/>
        </w:rPr>
      </w:pPr>
      <w:r w:rsidRPr="00042C23">
        <w:rPr>
          <w:rFonts w:asciiTheme="minorHAnsi" w:hAnsiTheme="minorHAnsi" w:cstheme="minorHAnsi"/>
          <w:b/>
          <w:bCs/>
          <w:iCs/>
          <w:color w:val="231F20"/>
          <w:lang w:eastAsia="en-GB"/>
        </w:rPr>
        <w:t>7.7.1</w:t>
      </w:r>
      <w:r w:rsidRPr="00042C23">
        <w:rPr>
          <w:rFonts w:asciiTheme="minorHAnsi" w:hAnsiTheme="minorHAnsi" w:cstheme="minorHAnsi"/>
          <w:b/>
          <w:bCs/>
          <w:iCs/>
          <w:color w:val="231F20"/>
          <w:lang w:eastAsia="en-GB"/>
        </w:rPr>
        <w:tab/>
        <w:t>Anti-social behaviour</w:t>
      </w:r>
    </w:p>
    <w:p w:rsidR="004207F4" w:rsidRPr="00042C23" w:rsidRDefault="004207F4" w:rsidP="00042C23">
      <w:pPr>
        <w:autoSpaceDE w:val="0"/>
        <w:autoSpaceDN w:val="0"/>
        <w:adjustRightInd w:val="0"/>
        <w:ind w:left="1440"/>
        <w:rPr>
          <w:rFonts w:asciiTheme="minorHAnsi" w:hAnsiTheme="minorHAnsi" w:cstheme="minorHAnsi"/>
          <w:color w:val="231F20"/>
          <w:lang w:eastAsia="en-GB"/>
        </w:rPr>
      </w:pPr>
      <w:r w:rsidRPr="00042C23">
        <w:rPr>
          <w:rFonts w:asciiTheme="minorHAnsi" w:hAnsiTheme="minorHAnsi" w:cstheme="minorHAnsi"/>
          <w:color w:val="231F20"/>
          <w:lang w:eastAsia="en-GB"/>
        </w:rPr>
        <w:t>We may consider granting an SSST to new tenants, where the applicant, a household member or a visitor, has been involved in anti-social behaviour in or near social housing within the last three years – (an eviction order because of antisocial behaviour or an anti-social behaviour order (ASBO) is no longer required)</w:t>
      </w:r>
      <w:r w:rsidR="007B456B" w:rsidRPr="00042C23">
        <w:rPr>
          <w:rFonts w:asciiTheme="minorHAnsi" w:hAnsiTheme="minorHAnsi" w:cstheme="minorHAnsi"/>
          <w:color w:val="231F20"/>
          <w:lang w:eastAsia="en-GB"/>
        </w:rPr>
        <w:t>.</w:t>
      </w:r>
    </w:p>
    <w:p w:rsidR="004207F4" w:rsidRPr="00042C23" w:rsidRDefault="004207F4" w:rsidP="00042C23">
      <w:pPr>
        <w:autoSpaceDE w:val="0"/>
        <w:autoSpaceDN w:val="0"/>
        <w:adjustRightInd w:val="0"/>
        <w:ind w:firstLine="720"/>
        <w:rPr>
          <w:rFonts w:asciiTheme="minorHAnsi" w:hAnsiTheme="minorHAnsi" w:cstheme="minorHAnsi"/>
          <w:color w:val="231F20"/>
          <w:lang w:eastAsia="en-GB"/>
        </w:rPr>
      </w:pPr>
    </w:p>
    <w:p w:rsidR="006068E5" w:rsidRPr="00042C23" w:rsidRDefault="004207F4" w:rsidP="00042C23">
      <w:pPr>
        <w:autoSpaceDE w:val="0"/>
        <w:autoSpaceDN w:val="0"/>
        <w:adjustRightInd w:val="0"/>
        <w:ind w:firstLine="720"/>
        <w:rPr>
          <w:rFonts w:asciiTheme="minorHAnsi" w:hAnsiTheme="minorHAnsi" w:cstheme="minorHAnsi"/>
          <w:b/>
          <w:bCs/>
          <w:iCs/>
          <w:color w:val="231F20"/>
          <w:lang w:eastAsia="en-GB"/>
        </w:rPr>
      </w:pPr>
      <w:r w:rsidRPr="00042C23">
        <w:rPr>
          <w:rFonts w:asciiTheme="minorHAnsi" w:hAnsiTheme="minorHAnsi" w:cstheme="minorHAnsi"/>
          <w:b/>
          <w:bCs/>
          <w:iCs/>
          <w:color w:val="231F20"/>
          <w:lang w:eastAsia="en-GB"/>
        </w:rPr>
        <w:t>7.7.2</w:t>
      </w:r>
      <w:r w:rsidRPr="00042C23">
        <w:rPr>
          <w:rFonts w:asciiTheme="minorHAnsi" w:hAnsiTheme="minorHAnsi" w:cstheme="minorHAnsi"/>
          <w:b/>
          <w:bCs/>
          <w:iCs/>
          <w:color w:val="231F20"/>
          <w:lang w:eastAsia="en-GB"/>
        </w:rPr>
        <w:tab/>
        <w:t>Homeowners</w:t>
      </w:r>
      <w:r w:rsidR="006068E5" w:rsidRPr="00042C23">
        <w:rPr>
          <w:b/>
          <w:bCs/>
        </w:rPr>
        <w:t xml:space="preserve"> </w:t>
      </w:r>
    </w:p>
    <w:p w:rsidR="006068E5" w:rsidRPr="00042C23" w:rsidRDefault="006068E5" w:rsidP="00042C23">
      <w:pPr>
        <w:pStyle w:val="Default"/>
        <w:ind w:left="1440"/>
      </w:pPr>
      <w:r w:rsidRPr="00042C23">
        <w:t xml:space="preserve">The Association may at times allocate a property to a homeowner, or persons proposed to reside with them, on a temporary letting basis where the applicant or persons proposed to reside with them, owns heritable property. These temporary lets are provided by granting the property owner or persons proposed to reside with them a Short Scottish Secure Tenancy to meet a temporary housing need. </w:t>
      </w:r>
    </w:p>
    <w:p w:rsidR="006068E5" w:rsidRDefault="006068E5" w:rsidP="00042C23">
      <w:pPr>
        <w:pStyle w:val="Default"/>
        <w:ind w:left="720" w:firstLine="720"/>
      </w:pPr>
    </w:p>
    <w:p w:rsidR="006068E5" w:rsidRPr="00042C23" w:rsidRDefault="006068E5" w:rsidP="00042C23">
      <w:pPr>
        <w:pStyle w:val="Default"/>
        <w:ind w:left="1440"/>
      </w:pPr>
      <w:r w:rsidRPr="00042C23">
        <w:t xml:space="preserve">On these occasions the house would be let expressly on a temporary basis pending the applicant making other arrangements required to meet their long term housing needs in a foreseeable timescale. The applicant must have housing need. </w:t>
      </w:r>
      <w:r w:rsidRPr="00042C23">
        <w:br/>
      </w:r>
    </w:p>
    <w:p w:rsidR="006068E5" w:rsidRPr="00042C23" w:rsidRDefault="006068E5" w:rsidP="00042C23">
      <w:pPr>
        <w:pStyle w:val="Default"/>
        <w:ind w:left="1440"/>
      </w:pPr>
      <w:r w:rsidRPr="00042C23">
        <w:t xml:space="preserve">Some examples of circumstances which the Association would </w:t>
      </w:r>
      <w:r w:rsidRPr="00042C23">
        <w:br/>
        <w:t xml:space="preserve">consider appropriate include: </w:t>
      </w:r>
    </w:p>
    <w:p w:rsidR="006068E5" w:rsidRPr="00042C23" w:rsidRDefault="006068E5" w:rsidP="00042C23">
      <w:pPr>
        <w:pStyle w:val="Default"/>
        <w:ind w:left="1440"/>
      </w:pPr>
    </w:p>
    <w:p w:rsidR="006068E5" w:rsidRPr="00042C23" w:rsidRDefault="006068E5" w:rsidP="00042C23">
      <w:pPr>
        <w:pStyle w:val="Default"/>
        <w:numPr>
          <w:ilvl w:val="0"/>
          <w:numId w:val="1"/>
        </w:numPr>
        <w:spacing w:after="29"/>
      </w:pPr>
      <w:r w:rsidRPr="00042C23">
        <w:t xml:space="preserve">awaiting an agreed period which their property is rented out and they are awaiting this to come to an end to regain access; </w:t>
      </w:r>
    </w:p>
    <w:p w:rsidR="006068E5" w:rsidRPr="00042C23" w:rsidRDefault="006068E5" w:rsidP="00042C23">
      <w:pPr>
        <w:pStyle w:val="Default"/>
        <w:numPr>
          <w:ilvl w:val="0"/>
          <w:numId w:val="1"/>
        </w:numPr>
        <w:spacing w:after="29"/>
      </w:pPr>
      <w:r w:rsidRPr="00042C23">
        <w:t xml:space="preserve">they sell their property and secure alternative accommodation that meets their needs; </w:t>
      </w:r>
    </w:p>
    <w:p w:rsidR="006068E5" w:rsidRPr="00042C23" w:rsidRDefault="006068E5" w:rsidP="00042C23">
      <w:pPr>
        <w:pStyle w:val="Default"/>
        <w:numPr>
          <w:ilvl w:val="0"/>
          <w:numId w:val="1"/>
        </w:numPr>
        <w:spacing w:after="29"/>
      </w:pPr>
      <w:r w:rsidRPr="00042C23">
        <w:t xml:space="preserve">make the necessary arrangements for building on, extending or installing adaptations to the property; or </w:t>
      </w:r>
    </w:p>
    <w:p w:rsidR="006068E5" w:rsidRPr="00042C23" w:rsidRDefault="006068E5" w:rsidP="00042C23">
      <w:pPr>
        <w:pStyle w:val="Default"/>
        <w:numPr>
          <w:ilvl w:val="0"/>
          <w:numId w:val="1"/>
        </w:numPr>
        <w:spacing w:after="29"/>
      </w:pPr>
      <w:r w:rsidRPr="00042C23">
        <w:t xml:space="preserve">carry out repairs needed to make the property habitable. </w:t>
      </w:r>
    </w:p>
    <w:p w:rsidR="006068E5" w:rsidRPr="00042C23" w:rsidRDefault="006068E5" w:rsidP="006068E5">
      <w:pPr>
        <w:pStyle w:val="Default"/>
      </w:pPr>
    </w:p>
    <w:p w:rsidR="006068E5" w:rsidRPr="00042C23" w:rsidRDefault="006068E5" w:rsidP="00042C23">
      <w:pPr>
        <w:autoSpaceDE w:val="0"/>
        <w:autoSpaceDN w:val="0"/>
        <w:adjustRightInd w:val="0"/>
        <w:ind w:left="1440"/>
        <w:rPr>
          <w:rFonts w:asciiTheme="minorHAnsi" w:hAnsiTheme="minorHAnsi" w:cstheme="minorHAnsi"/>
          <w:color w:val="231F20"/>
          <w:lang w:eastAsia="en-GB"/>
        </w:rPr>
      </w:pPr>
      <w:r w:rsidRPr="00042C23">
        <w:rPr>
          <w:rFonts w:asciiTheme="minorHAnsi" w:hAnsiTheme="minorHAnsi" w:cstheme="minorHAnsi"/>
        </w:rPr>
        <w:t xml:space="preserve">In such circumstances described above the Association will determine whether a Short SST or an SST tenancy is the most appropriate type for a homeowner applying for housing. </w:t>
      </w:r>
      <w:r>
        <w:rPr>
          <w:rFonts w:asciiTheme="minorHAnsi" w:hAnsiTheme="minorHAnsi" w:cstheme="minorHAnsi"/>
        </w:rPr>
        <w:t xml:space="preserve">  </w:t>
      </w:r>
      <w:r w:rsidRPr="00042C23">
        <w:rPr>
          <w:rFonts w:asciiTheme="minorHAnsi" w:hAnsiTheme="minorHAnsi" w:cstheme="minorHAnsi"/>
        </w:rPr>
        <w:t>All circumstances regarding housing needs and whether those needs are temporary or permanent will be considered. Evidence of such circumstances will be required to assist our assessment.</w:t>
      </w:r>
    </w:p>
    <w:p w:rsidR="006068E5" w:rsidRPr="00042C23" w:rsidRDefault="006068E5" w:rsidP="00042C23">
      <w:pPr>
        <w:autoSpaceDE w:val="0"/>
        <w:autoSpaceDN w:val="0"/>
        <w:adjustRightInd w:val="0"/>
        <w:ind w:left="1440"/>
        <w:rPr>
          <w:rFonts w:asciiTheme="minorHAnsi" w:hAnsiTheme="minorHAnsi" w:cstheme="minorHAnsi"/>
          <w:color w:val="231F20"/>
          <w:lang w:eastAsia="en-GB"/>
        </w:rPr>
      </w:pPr>
    </w:p>
    <w:p w:rsidR="006068E5" w:rsidRDefault="006068E5" w:rsidP="00042C23">
      <w:pPr>
        <w:autoSpaceDE w:val="0"/>
        <w:autoSpaceDN w:val="0"/>
        <w:adjustRightInd w:val="0"/>
        <w:ind w:left="1440"/>
        <w:rPr>
          <w:rFonts w:asciiTheme="minorHAnsi" w:hAnsiTheme="minorHAnsi" w:cstheme="minorHAnsi"/>
          <w:color w:val="231F20"/>
          <w:lang w:eastAsia="en-GB"/>
        </w:rPr>
      </w:pPr>
      <w:r>
        <w:rPr>
          <w:rFonts w:asciiTheme="minorHAnsi" w:hAnsiTheme="minorHAnsi" w:cstheme="minorHAnsi"/>
          <w:color w:val="231F20"/>
          <w:lang w:eastAsia="en-GB"/>
        </w:rPr>
        <w:t xml:space="preserve">There are a number of circumstances that the Association cannot take into account and these are clarified under section 5.4.1. </w:t>
      </w:r>
    </w:p>
    <w:p w:rsidR="004207F4" w:rsidRDefault="004207F4" w:rsidP="004207F4">
      <w:pPr>
        <w:autoSpaceDE w:val="0"/>
        <w:autoSpaceDN w:val="0"/>
        <w:adjustRightInd w:val="0"/>
        <w:rPr>
          <w:rFonts w:asciiTheme="minorHAnsi" w:hAnsiTheme="minorHAnsi" w:cstheme="minorHAnsi"/>
          <w:b/>
          <w:bCs/>
          <w:i/>
          <w:iCs/>
          <w:color w:val="231F20"/>
          <w:lang w:eastAsia="en-GB"/>
        </w:rPr>
      </w:pPr>
    </w:p>
    <w:p w:rsidR="004207F4" w:rsidRPr="00042C23" w:rsidRDefault="004207F4" w:rsidP="00042C23">
      <w:pPr>
        <w:autoSpaceDE w:val="0"/>
        <w:autoSpaceDN w:val="0"/>
        <w:adjustRightInd w:val="0"/>
        <w:ind w:firstLine="720"/>
        <w:rPr>
          <w:rFonts w:asciiTheme="minorHAnsi" w:hAnsiTheme="minorHAnsi" w:cstheme="minorHAnsi"/>
          <w:b/>
          <w:bCs/>
          <w:iCs/>
          <w:color w:val="231F20"/>
          <w:lang w:eastAsia="en-GB"/>
        </w:rPr>
      </w:pPr>
      <w:r w:rsidRPr="00042C23">
        <w:rPr>
          <w:rFonts w:asciiTheme="minorHAnsi" w:hAnsiTheme="minorHAnsi" w:cstheme="minorHAnsi"/>
          <w:b/>
          <w:bCs/>
          <w:iCs/>
          <w:color w:val="231F20"/>
          <w:lang w:eastAsia="en-GB"/>
        </w:rPr>
        <w:t>7.7.3</w:t>
      </w:r>
      <w:r w:rsidRPr="00042C23">
        <w:rPr>
          <w:rFonts w:asciiTheme="minorHAnsi" w:hAnsiTheme="minorHAnsi" w:cstheme="minorHAnsi"/>
          <w:b/>
          <w:bCs/>
          <w:iCs/>
          <w:color w:val="231F20"/>
          <w:lang w:eastAsia="en-GB"/>
        </w:rPr>
        <w:tab/>
        <w:t>Duration of SSST</w:t>
      </w:r>
    </w:p>
    <w:p w:rsidR="004207F4" w:rsidRPr="00042C23" w:rsidRDefault="004207F4" w:rsidP="00042C23">
      <w:pPr>
        <w:autoSpaceDE w:val="0"/>
        <w:autoSpaceDN w:val="0"/>
        <w:adjustRightInd w:val="0"/>
        <w:ind w:left="1440"/>
        <w:rPr>
          <w:rFonts w:asciiTheme="minorHAnsi" w:hAnsiTheme="minorHAnsi" w:cstheme="minorHAnsi"/>
          <w:color w:val="231F20"/>
          <w:lang w:eastAsia="en-GB"/>
        </w:rPr>
      </w:pPr>
      <w:r w:rsidRPr="00042C23">
        <w:rPr>
          <w:rFonts w:asciiTheme="minorHAnsi" w:hAnsiTheme="minorHAnsi" w:cstheme="minorHAnsi"/>
          <w:color w:val="231F20"/>
          <w:lang w:eastAsia="en-GB"/>
        </w:rPr>
        <w:t>Where the SSST has been given</w:t>
      </w:r>
      <w:r w:rsidR="000371B9" w:rsidRPr="000371B9">
        <w:rPr>
          <w:rFonts w:asciiTheme="minorHAnsi" w:hAnsiTheme="minorHAnsi" w:cstheme="minorHAnsi"/>
          <w:color w:val="231F20"/>
          <w:lang w:eastAsia="en-GB"/>
        </w:rPr>
        <w:t xml:space="preserve"> to an applicant </w:t>
      </w:r>
      <w:r w:rsidRPr="00042C23">
        <w:rPr>
          <w:rFonts w:asciiTheme="minorHAnsi" w:hAnsiTheme="minorHAnsi" w:cstheme="minorHAnsi"/>
          <w:color w:val="231F20"/>
          <w:lang w:eastAsia="en-GB"/>
        </w:rPr>
        <w:t>because of antisocial behaviour or eviction for antisocial behaviour, the 2014 Act</w:t>
      </w:r>
      <w:r w:rsidR="007B456B">
        <w:rPr>
          <w:rFonts w:asciiTheme="minorHAnsi" w:hAnsiTheme="minorHAnsi" w:cstheme="minorHAnsi"/>
          <w:color w:val="231F20"/>
          <w:lang w:eastAsia="en-GB"/>
        </w:rPr>
        <w:t xml:space="preserve"> </w:t>
      </w:r>
      <w:r w:rsidRPr="00042C23">
        <w:rPr>
          <w:rFonts w:asciiTheme="minorHAnsi" w:hAnsiTheme="minorHAnsi" w:cstheme="minorHAnsi"/>
          <w:color w:val="231F20"/>
          <w:lang w:eastAsia="en-GB"/>
        </w:rPr>
        <w:t>extends the minimum period to 12 months. This is to allow sufficient time for support services</w:t>
      </w:r>
      <w:r w:rsidR="000371B9" w:rsidRPr="00042C23">
        <w:rPr>
          <w:rFonts w:asciiTheme="minorHAnsi" w:hAnsiTheme="minorHAnsi" w:cstheme="minorHAnsi"/>
          <w:color w:val="231F20"/>
          <w:lang w:eastAsia="en-GB"/>
        </w:rPr>
        <w:t xml:space="preserve"> </w:t>
      </w:r>
      <w:r w:rsidRPr="00042C23">
        <w:rPr>
          <w:rFonts w:asciiTheme="minorHAnsi" w:hAnsiTheme="minorHAnsi" w:cstheme="minorHAnsi"/>
          <w:color w:val="231F20"/>
          <w:lang w:eastAsia="en-GB"/>
        </w:rPr>
        <w:t>to help address the antisocial behaviour such as alcohol or drug counselling to have effect.</w:t>
      </w:r>
    </w:p>
    <w:p w:rsidR="000371B9" w:rsidRPr="00042C23" w:rsidRDefault="000371B9" w:rsidP="00042C23">
      <w:pPr>
        <w:autoSpaceDE w:val="0"/>
        <w:autoSpaceDN w:val="0"/>
        <w:adjustRightInd w:val="0"/>
        <w:ind w:left="720"/>
        <w:rPr>
          <w:rFonts w:asciiTheme="minorHAnsi" w:hAnsiTheme="minorHAnsi" w:cstheme="minorHAnsi"/>
          <w:color w:val="231F20"/>
          <w:lang w:eastAsia="en-GB"/>
        </w:rPr>
      </w:pPr>
    </w:p>
    <w:p w:rsidR="004207F4" w:rsidRPr="00042C23" w:rsidRDefault="000371B9" w:rsidP="00042C23">
      <w:pPr>
        <w:autoSpaceDE w:val="0"/>
        <w:autoSpaceDN w:val="0"/>
        <w:adjustRightInd w:val="0"/>
        <w:ind w:firstLine="720"/>
        <w:rPr>
          <w:rFonts w:asciiTheme="minorHAnsi" w:hAnsiTheme="minorHAnsi" w:cstheme="minorHAnsi"/>
          <w:b/>
          <w:bCs/>
          <w:iCs/>
          <w:color w:val="231F20"/>
          <w:lang w:eastAsia="en-GB"/>
        </w:rPr>
      </w:pPr>
      <w:r>
        <w:rPr>
          <w:rFonts w:asciiTheme="minorHAnsi" w:hAnsiTheme="minorHAnsi" w:cstheme="minorHAnsi"/>
          <w:b/>
          <w:bCs/>
          <w:iCs/>
          <w:color w:val="231F20"/>
          <w:lang w:eastAsia="en-GB"/>
        </w:rPr>
        <w:t>7.7.4</w:t>
      </w:r>
      <w:r>
        <w:rPr>
          <w:rFonts w:asciiTheme="minorHAnsi" w:hAnsiTheme="minorHAnsi" w:cstheme="minorHAnsi"/>
          <w:b/>
          <w:bCs/>
          <w:iCs/>
          <w:color w:val="231F20"/>
          <w:lang w:eastAsia="en-GB"/>
        </w:rPr>
        <w:tab/>
      </w:r>
      <w:r w:rsidR="004207F4" w:rsidRPr="00042C23">
        <w:rPr>
          <w:rFonts w:asciiTheme="minorHAnsi" w:hAnsiTheme="minorHAnsi" w:cstheme="minorHAnsi"/>
          <w:b/>
          <w:bCs/>
          <w:iCs/>
          <w:color w:val="231F20"/>
          <w:lang w:eastAsia="en-GB"/>
        </w:rPr>
        <w:t>Extension of period of SSST</w:t>
      </w:r>
    </w:p>
    <w:p w:rsidR="004207F4" w:rsidRPr="00042C23" w:rsidRDefault="000371B9" w:rsidP="00042C23">
      <w:pPr>
        <w:autoSpaceDE w:val="0"/>
        <w:autoSpaceDN w:val="0"/>
        <w:adjustRightInd w:val="0"/>
        <w:ind w:left="1440"/>
        <w:rPr>
          <w:rFonts w:asciiTheme="minorHAnsi" w:hAnsiTheme="minorHAnsi" w:cstheme="minorHAnsi"/>
          <w:color w:val="231F20"/>
          <w:lang w:eastAsia="en-GB"/>
        </w:rPr>
      </w:pPr>
      <w:r>
        <w:rPr>
          <w:rFonts w:asciiTheme="minorHAnsi" w:hAnsiTheme="minorHAnsi" w:cstheme="minorHAnsi"/>
          <w:color w:val="231F20"/>
          <w:lang w:eastAsia="en-GB"/>
        </w:rPr>
        <w:t xml:space="preserve">Barrhead Housing Association can </w:t>
      </w:r>
      <w:r w:rsidR="004207F4" w:rsidRPr="00042C23">
        <w:rPr>
          <w:rFonts w:asciiTheme="minorHAnsi" w:hAnsiTheme="minorHAnsi" w:cstheme="minorHAnsi"/>
          <w:color w:val="231F20"/>
          <w:lang w:eastAsia="en-GB"/>
        </w:rPr>
        <w:t>extend an SSST for antisocial behaviour by an additional</w:t>
      </w:r>
      <w:r>
        <w:rPr>
          <w:rFonts w:asciiTheme="minorHAnsi" w:hAnsiTheme="minorHAnsi" w:cstheme="minorHAnsi"/>
          <w:color w:val="231F20"/>
          <w:lang w:eastAsia="en-GB"/>
        </w:rPr>
        <w:t xml:space="preserve"> </w:t>
      </w:r>
      <w:r w:rsidR="004207F4" w:rsidRPr="00042C23">
        <w:rPr>
          <w:rFonts w:asciiTheme="minorHAnsi" w:hAnsiTheme="minorHAnsi" w:cstheme="minorHAnsi"/>
          <w:color w:val="231F20"/>
          <w:lang w:eastAsia="en-GB"/>
        </w:rPr>
        <w:t>six months. This means that SSSTs due to antisocial behaviour could last up to 18 months.</w:t>
      </w:r>
    </w:p>
    <w:p w:rsidR="00560384" w:rsidRPr="00042C23" w:rsidRDefault="00560384">
      <w:pPr>
        <w:autoSpaceDE w:val="0"/>
        <w:autoSpaceDN w:val="0"/>
        <w:adjustRightInd w:val="0"/>
        <w:ind w:right="-850"/>
        <w:rPr>
          <w:rFonts w:asciiTheme="minorHAnsi" w:hAnsiTheme="minorHAnsi" w:cstheme="minorHAnsi"/>
          <w:lang w:val="en-US"/>
        </w:rPr>
      </w:pPr>
    </w:p>
    <w:p w:rsidR="00964289" w:rsidRDefault="00964289">
      <w:pPr>
        <w:autoSpaceDE w:val="0"/>
        <w:autoSpaceDN w:val="0"/>
        <w:adjustRightInd w:val="0"/>
        <w:ind w:right="-850"/>
        <w:rPr>
          <w:rFonts w:asciiTheme="minorHAnsi" w:hAnsiTheme="minorHAnsi" w:cstheme="minorHAnsi"/>
          <w:lang w:val="en-US"/>
        </w:rPr>
      </w:pPr>
    </w:p>
    <w:p w:rsidR="00CA61F8" w:rsidRPr="00042C23" w:rsidRDefault="00CA61F8">
      <w:pPr>
        <w:autoSpaceDE w:val="0"/>
        <w:autoSpaceDN w:val="0"/>
        <w:adjustRightInd w:val="0"/>
        <w:ind w:right="-850"/>
        <w:rPr>
          <w:rFonts w:asciiTheme="minorHAnsi" w:hAnsiTheme="minorHAnsi" w:cstheme="minorHAnsi"/>
          <w:lang w:val="en-US"/>
        </w:rPr>
      </w:pPr>
    </w:p>
    <w:p w:rsidR="00026081" w:rsidRPr="00042C23" w:rsidRDefault="001905C0" w:rsidP="00042C23">
      <w:pPr>
        <w:autoSpaceDE w:val="0"/>
        <w:autoSpaceDN w:val="0"/>
        <w:adjustRightInd w:val="0"/>
        <w:ind w:right="-850"/>
        <w:rPr>
          <w:rFonts w:asciiTheme="minorHAnsi" w:hAnsiTheme="minorHAnsi" w:cstheme="minorHAnsi"/>
          <w:b/>
          <w:bCs/>
          <w:lang w:val="en-US"/>
        </w:rPr>
      </w:pPr>
      <w:r w:rsidRPr="00FA779C">
        <w:rPr>
          <w:rFonts w:asciiTheme="minorHAnsi" w:hAnsiTheme="minorHAnsi" w:cstheme="minorHAnsi"/>
          <w:b/>
          <w:bCs/>
          <w:lang w:val="en-US"/>
        </w:rPr>
        <w:t>8.</w:t>
      </w:r>
      <w:r w:rsidR="00A10A34" w:rsidRPr="00FA779C">
        <w:rPr>
          <w:rFonts w:asciiTheme="minorHAnsi" w:hAnsiTheme="minorHAnsi" w:cstheme="minorHAnsi"/>
          <w:b/>
          <w:bCs/>
          <w:lang w:val="en-US"/>
        </w:rPr>
        <w:tab/>
      </w:r>
      <w:r w:rsidR="00713E2A" w:rsidRPr="00FA779C">
        <w:rPr>
          <w:rFonts w:asciiTheme="minorHAnsi" w:hAnsiTheme="minorHAnsi" w:cstheme="minorHAnsi"/>
          <w:b/>
          <w:bCs/>
          <w:lang w:val="en-US"/>
        </w:rPr>
        <w:t>ACCESS ROUTES TO HOUSING – HOUSING OPTIONS</w:t>
      </w:r>
    </w:p>
    <w:p w:rsidR="00AA2ADC" w:rsidRPr="00042C23" w:rsidRDefault="00026081">
      <w:pPr>
        <w:autoSpaceDE w:val="0"/>
        <w:autoSpaceDN w:val="0"/>
        <w:adjustRightInd w:val="0"/>
        <w:ind w:right="-850"/>
        <w:rPr>
          <w:rFonts w:asciiTheme="minorHAnsi" w:hAnsiTheme="minorHAnsi" w:cstheme="minorHAnsi"/>
          <w:bCs/>
          <w:szCs w:val="20"/>
        </w:rPr>
      </w:pPr>
      <w:r w:rsidRPr="00042C23">
        <w:rPr>
          <w:rFonts w:asciiTheme="minorHAnsi" w:hAnsiTheme="minorHAnsi" w:cstheme="minorHAnsi"/>
          <w:bCs/>
          <w:lang w:val="en-US"/>
        </w:rPr>
        <w:t xml:space="preserve">The Association will </w:t>
      </w:r>
      <w:r w:rsidRPr="00042C23">
        <w:rPr>
          <w:rFonts w:asciiTheme="minorHAnsi" w:hAnsiTheme="minorHAnsi" w:cstheme="minorHAnsi"/>
          <w:bCs/>
          <w:szCs w:val="20"/>
          <w:lang w:val="en-US"/>
        </w:rPr>
        <w:t>d</w:t>
      </w:r>
      <w:r w:rsidR="003D73D0" w:rsidRPr="00042C23">
        <w:rPr>
          <w:rFonts w:asciiTheme="minorHAnsi" w:hAnsiTheme="minorHAnsi" w:cstheme="minorHAnsi"/>
          <w:bCs/>
          <w:szCs w:val="20"/>
          <w:lang w:val="en-US"/>
        </w:rPr>
        <w:t xml:space="preserve">evelop a </w:t>
      </w:r>
      <w:r w:rsidR="00AA2ADC" w:rsidRPr="00042C23">
        <w:rPr>
          <w:rFonts w:asciiTheme="minorHAnsi" w:hAnsiTheme="minorHAnsi" w:cstheme="minorHAnsi"/>
          <w:bCs/>
          <w:szCs w:val="20"/>
          <w:lang w:val="en-US"/>
        </w:rPr>
        <w:t>Quota System  to achieve a spread of allocations over the various needs factors of our waiting list and</w:t>
      </w:r>
      <w:r w:rsidR="003D73D0" w:rsidRPr="00042C23">
        <w:rPr>
          <w:rFonts w:asciiTheme="minorHAnsi" w:hAnsiTheme="minorHAnsi" w:cstheme="minorHAnsi"/>
          <w:bCs/>
          <w:szCs w:val="20"/>
          <w:lang w:val="en-US"/>
        </w:rPr>
        <w:t xml:space="preserve"> to ensure transparency in how properties are let. </w:t>
      </w:r>
      <w:r w:rsidR="005E36DB" w:rsidRPr="00042C23">
        <w:rPr>
          <w:rFonts w:asciiTheme="minorHAnsi" w:hAnsiTheme="minorHAnsi" w:cstheme="minorHAnsi"/>
          <w:bCs/>
          <w:szCs w:val="20"/>
          <w:lang w:val="en-US"/>
        </w:rPr>
        <w:t xml:space="preserve">  </w:t>
      </w:r>
      <w:r w:rsidR="006E64CA" w:rsidRPr="00042C23">
        <w:rPr>
          <w:rFonts w:asciiTheme="minorHAnsi" w:hAnsiTheme="minorHAnsi" w:cstheme="minorHAnsi"/>
          <w:bCs/>
          <w:szCs w:val="20"/>
        </w:rPr>
        <w:t xml:space="preserve">Priority for affected tenants will be determined by their </w:t>
      </w:r>
      <w:r w:rsidR="005E36DB" w:rsidRPr="00042C23">
        <w:rPr>
          <w:rFonts w:asciiTheme="minorHAnsi" w:hAnsiTheme="minorHAnsi" w:cstheme="minorHAnsi"/>
          <w:bCs/>
          <w:szCs w:val="20"/>
        </w:rPr>
        <w:t xml:space="preserve">unmet </w:t>
      </w:r>
      <w:r w:rsidR="006E64CA" w:rsidRPr="00042C23">
        <w:rPr>
          <w:rFonts w:asciiTheme="minorHAnsi" w:hAnsiTheme="minorHAnsi" w:cstheme="minorHAnsi"/>
          <w:bCs/>
          <w:szCs w:val="20"/>
        </w:rPr>
        <w:t xml:space="preserve">housing needs, and the Association </w:t>
      </w:r>
      <w:r w:rsidR="00AA2ADC" w:rsidRPr="00042C23">
        <w:rPr>
          <w:rFonts w:asciiTheme="minorHAnsi" w:hAnsiTheme="minorHAnsi" w:cstheme="minorHAnsi"/>
          <w:bCs/>
          <w:szCs w:val="20"/>
        </w:rPr>
        <w:t xml:space="preserve">may </w:t>
      </w:r>
      <w:r w:rsidR="006E64CA" w:rsidRPr="00042C23">
        <w:rPr>
          <w:rFonts w:asciiTheme="minorHAnsi" w:hAnsiTheme="minorHAnsi" w:cstheme="minorHAnsi"/>
          <w:bCs/>
          <w:szCs w:val="20"/>
        </w:rPr>
        <w:t>proactively approach these tenants with offers of re-housing</w:t>
      </w:r>
      <w:r w:rsidR="00AA2ADC" w:rsidRPr="00042C23">
        <w:rPr>
          <w:rFonts w:asciiTheme="minorHAnsi" w:hAnsiTheme="minorHAnsi" w:cstheme="minorHAnsi"/>
          <w:bCs/>
          <w:szCs w:val="20"/>
        </w:rPr>
        <w:t xml:space="preserve">, such as addressing under-occupation in large family homes.  </w:t>
      </w:r>
    </w:p>
    <w:p w:rsidR="00AA2ADC" w:rsidRPr="00042C23" w:rsidRDefault="00AA2ADC">
      <w:pPr>
        <w:autoSpaceDE w:val="0"/>
        <w:autoSpaceDN w:val="0"/>
        <w:adjustRightInd w:val="0"/>
        <w:ind w:right="-850"/>
        <w:rPr>
          <w:rFonts w:asciiTheme="minorHAnsi" w:hAnsiTheme="minorHAnsi" w:cstheme="minorHAnsi"/>
          <w:bCs/>
          <w:szCs w:val="20"/>
          <w:lang w:val="en-US"/>
        </w:rPr>
      </w:pPr>
    </w:p>
    <w:p w:rsidR="005E36DB" w:rsidRPr="005E36DB" w:rsidRDefault="005E36DB">
      <w:pPr>
        <w:autoSpaceDE w:val="0"/>
        <w:autoSpaceDN w:val="0"/>
        <w:adjustRightInd w:val="0"/>
        <w:ind w:right="-850"/>
        <w:rPr>
          <w:rFonts w:asciiTheme="minorHAnsi" w:hAnsiTheme="minorHAnsi" w:cstheme="minorHAnsi"/>
          <w:bCs/>
          <w:lang w:val="en-US"/>
        </w:rPr>
      </w:pPr>
      <w:r w:rsidRPr="005E36DB">
        <w:rPr>
          <w:rFonts w:asciiTheme="minorHAnsi" w:hAnsiTheme="minorHAnsi" w:cstheme="minorHAnsi"/>
          <w:bCs/>
          <w:lang w:val="en-US"/>
        </w:rPr>
        <w:t>The Association will avoid establishing rigid quotas and will respond quickly to changing circumstances within our waiting list.  Our flexible approach ensures that we continue to meet significant housing needs within our waiting list if a quota has been reached.</w:t>
      </w:r>
    </w:p>
    <w:p w:rsidR="005E36DB" w:rsidRPr="005E36DB" w:rsidRDefault="00AA2ADC" w:rsidP="005E36DB">
      <w:pPr>
        <w:autoSpaceDE w:val="0"/>
        <w:autoSpaceDN w:val="0"/>
        <w:adjustRightInd w:val="0"/>
        <w:ind w:right="-850"/>
        <w:rPr>
          <w:rFonts w:asciiTheme="minorHAnsi" w:hAnsiTheme="minorHAnsi" w:cstheme="minorHAnsi"/>
          <w:bCs/>
          <w:lang w:val="en-US"/>
        </w:rPr>
      </w:pPr>
      <w:r w:rsidRPr="005E36DB">
        <w:rPr>
          <w:rFonts w:asciiTheme="minorHAnsi" w:hAnsiTheme="minorHAnsi" w:cstheme="minorHAnsi"/>
          <w:bCs/>
          <w:lang w:val="en-US"/>
        </w:rPr>
        <w:t xml:space="preserve">We will monitor our quotas </w:t>
      </w:r>
      <w:r w:rsidR="005E36DB">
        <w:rPr>
          <w:rFonts w:asciiTheme="minorHAnsi" w:hAnsiTheme="minorHAnsi" w:cstheme="minorHAnsi"/>
          <w:bCs/>
          <w:lang w:val="en-US"/>
        </w:rPr>
        <w:t>a</w:t>
      </w:r>
      <w:r w:rsidRPr="005E36DB">
        <w:rPr>
          <w:rFonts w:asciiTheme="minorHAnsi" w:hAnsiTheme="minorHAnsi" w:cstheme="minorHAnsi"/>
          <w:bCs/>
          <w:lang w:val="en-US"/>
        </w:rPr>
        <w:t>gainst targets set</w:t>
      </w:r>
      <w:r w:rsidR="005E36DB" w:rsidRPr="005E36DB">
        <w:rPr>
          <w:rFonts w:asciiTheme="minorHAnsi" w:hAnsiTheme="minorHAnsi" w:cstheme="minorHAnsi"/>
          <w:bCs/>
          <w:lang w:val="en-US"/>
        </w:rPr>
        <w:t>.</w:t>
      </w:r>
    </w:p>
    <w:p w:rsidR="005E36DB" w:rsidRPr="005E36DB" w:rsidRDefault="005E36DB" w:rsidP="005E36DB">
      <w:pPr>
        <w:autoSpaceDE w:val="0"/>
        <w:autoSpaceDN w:val="0"/>
        <w:adjustRightInd w:val="0"/>
        <w:ind w:right="-850"/>
        <w:rPr>
          <w:rFonts w:asciiTheme="minorHAnsi" w:hAnsiTheme="minorHAnsi" w:cstheme="minorHAnsi"/>
          <w:bCs/>
          <w:lang w:val="en-US"/>
        </w:rPr>
      </w:pPr>
    </w:p>
    <w:p w:rsidR="005E36DB" w:rsidRPr="00042C23" w:rsidRDefault="005E36DB" w:rsidP="005E36DB">
      <w:pPr>
        <w:autoSpaceDE w:val="0"/>
        <w:autoSpaceDN w:val="0"/>
        <w:adjustRightInd w:val="0"/>
        <w:ind w:right="-850"/>
        <w:rPr>
          <w:rFonts w:asciiTheme="minorHAnsi" w:hAnsiTheme="minorHAnsi" w:cstheme="minorHAnsi"/>
          <w:bCs/>
          <w:szCs w:val="20"/>
          <w:lang w:val="en-US"/>
        </w:rPr>
      </w:pPr>
      <w:r w:rsidRPr="005E36DB">
        <w:rPr>
          <w:rFonts w:asciiTheme="minorHAnsi" w:hAnsiTheme="minorHAnsi" w:cstheme="minorHAnsi"/>
          <w:bCs/>
          <w:lang w:val="en-US"/>
        </w:rPr>
        <w:t xml:space="preserve">Our agreed quotas will be </w:t>
      </w:r>
      <w:r w:rsidRPr="00042C23">
        <w:rPr>
          <w:rFonts w:asciiTheme="minorHAnsi" w:hAnsiTheme="minorHAnsi" w:cstheme="minorHAnsi"/>
          <w:bCs/>
          <w:szCs w:val="20"/>
          <w:lang w:val="en-US"/>
        </w:rPr>
        <w:t xml:space="preserve">reviewed and approved annually by the Governing Board based on an annual report </w:t>
      </w:r>
      <w:r>
        <w:rPr>
          <w:rFonts w:asciiTheme="minorHAnsi" w:hAnsiTheme="minorHAnsi" w:cstheme="minorHAnsi"/>
          <w:bCs/>
          <w:szCs w:val="20"/>
          <w:lang w:val="en-US"/>
        </w:rPr>
        <w:t xml:space="preserve">provided </w:t>
      </w:r>
      <w:r w:rsidRPr="00042C23">
        <w:rPr>
          <w:rFonts w:asciiTheme="minorHAnsi" w:hAnsiTheme="minorHAnsi" w:cstheme="minorHAnsi"/>
          <w:bCs/>
          <w:szCs w:val="20"/>
          <w:lang w:val="en-US"/>
        </w:rPr>
        <w:t>on allocations made against targets set.</w:t>
      </w:r>
    </w:p>
    <w:p w:rsidR="005E36DB" w:rsidRPr="00042C23" w:rsidRDefault="005E36DB" w:rsidP="005E36DB">
      <w:pPr>
        <w:autoSpaceDE w:val="0"/>
        <w:autoSpaceDN w:val="0"/>
        <w:adjustRightInd w:val="0"/>
        <w:ind w:right="-850"/>
        <w:rPr>
          <w:rFonts w:asciiTheme="minorHAnsi" w:hAnsiTheme="minorHAnsi" w:cstheme="minorHAnsi"/>
          <w:bCs/>
          <w:szCs w:val="20"/>
          <w:lang w:val="en-US"/>
        </w:rPr>
      </w:pPr>
    </w:p>
    <w:p w:rsidR="005E36DB" w:rsidRPr="00042C23" w:rsidRDefault="005E36DB" w:rsidP="005E36DB">
      <w:pPr>
        <w:autoSpaceDE w:val="0"/>
        <w:autoSpaceDN w:val="0"/>
        <w:adjustRightInd w:val="0"/>
        <w:ind w:right="-850"/>
        <w:rPr>
          <w:rFonts w:asciiTheme="minorHAnsi" w:hAnsiTheme="minorHAnsi" w:cstheme="minorHAnsi"/>
          <w:bCs/>
          <w:szCs w:val="20"/>
          <w:lang w:val="en-US"/>
        </w:rPr>
      </w:pPr>
      <w:r w:rsidRPr="00042C23">
        <w:rPr>
          <w:rFonts w:asciiTheme="minorHAnsi" w:hAnsiTheme="minorHAnsi" w:cstheme="minorHAnsi"/>
          <w:bCs/>
          <w:szCs w:val="20"/>
          <w:lang w:val="en-US"/>
        </w:rPr>
        <w:t>Our current quotas are detailed within Appendix 2 of this Policy.</w:t>
      </w:r>
    </w:p>
    <w:p w:rsidR="005E36DB" w:rsidRDefault="005E36DB" w:rsidP="005E36DB">
      <w:pPr>
        <w:autoSpaceDE w:val="0"/>
        <w:autoSpaceDN w:val="0"/>
        <w:adjustRightInd w:val="0"/>
        <w:ind w:right="-850"/>
        <w:rPr>
          <w:rFonts w:asciiTheme="minorHAnsi" w:hAnsiTheme="minorHAnsi" w:cstheme="minorHAnsi"/>
          <w:bCs/>
          <w:szCs w:val="20"/>
          <w:lang w:val="en-US"/>
        </w:rPr>
      </w:pPr>
    </w:p>
    <w:p w:rsidR="00713E2A" w:rsidRPr="00042C23" w:rsidRDefault="00654C2B" w:rsidP="00042C23">
      <w:pPr>
        <w:pStyle w:val="ListParagraph"/>
        <w:numPr>
          <w:ilvl w:val="1"/>
          <w:numId w:val="90"/>
        </w:numPr>
        <w:autoSpaceDE w:val="0"/>
        <w:autoSpaceDN w:val="0"/>
        <w:adjustRightInd w:val="0"/>
        <w:ind w:right="-850"/>
        <w:rPr>
          <w:rFonts w:asciiTheme="minorHAnsi" w:hAnsiTheme="minorHAnsi" w:cstheme="minorHAnsi"/>
          <w:b/>
          <w:bCs/>
          <w:lang w:val="en-US"/>
        </w:rPr>
      </w:pPr>
      <w:r w:rsidRPr="00654C2B">
        <w:rPr>
          <w:rFonts w:asciiTheme="minorHAnsi" w:hAnsiTheme="minorHAnsi" w:cstheme="minorHAnsi"/>
          <w:b/>
          <w:bCs/>
          <w:lang w:val="en-US"/>
        </w:rPr>
        <w:t xml:space="preserve">     </w:t>
      </w:r>
      <w:r w:rsidRPr="00654C2B">
        <w:rPr>
          <w:rFonts w:asciiTheme="minorHAnsi" w:hAnsiTheme="minorHAnsi" w:cstheme="minorHAnsi"/>
          <w:b/>
          <w:bCs/>
          <w:lang w:val="en-US"/>
        </w:rPr>
        <w:tab/>
      </w:r>
      <w:r w:rsidR="00713E2A" w:rsidRPr="00042C23">
        <w:rPr>
          <w:rFonts w:asciiTheme="minorHAnsi" w:hAnsiTheme="minorHAnsi" w:cstheme="minorHAnsi"/>
          <w:b/>
          <w:bCs/>
          <w:lang w:val="en-US"/>
        </w:rPr>
        <w:t>Homelessness Referral From Local Authority (Section 5 Referral)</w:t>
      </w:r>
    </w:p>
    <w:p w:rsidR="00713E2A" w:rsidRPr="00042C23" w:rsidRDefault="00713E2A"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lastRenderedPageBreak/>
        <w:t>Section 5 referral is the process by which the council provides details of an individual they have assessed as homeless and asks the Association to provide suitable rehousing.</w:t>
      </w:r>
    </w:p>
    <w:p w:rsidR="00713E2A" w:rsidRPr="00042C23" w:rsidRDefault="00713E2A">
      <w:pPr>
        <w:autoSpaceDE w:val="0"/>
        <w:autoSpaceDN w:val="0"/>
        <w:adjustRightInd w:val="0"/>
        <w:ind w:right="-850"/>
        <w:rPr>
          <w:rFonts w:asciiTheme="minorHAnsi" w:hAnsiTheme="minorHAnsi" w:cstheme="minorHAnsi"/>
          <w:lang w:val="en-US"/>
        </w:rPr>
      </w:pPr>
    </w:p>
    <w:p w:rsidR="00713E2A" w:rsidRPr="00042C23" w:rsidRDefault="00713E2A"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The Association has a legal responsibility under Section 5 of the Housing (Scotland) Act 2001 to help local authorities to secure housing for statutory homeless people in priority need. The Association has therefore entered into a formal protocol which outlines the working arrangements for this process.   </w:t>
      </w:r>
    </w:p>
    <w:p w:rsidR="00532514" w:rsidRDefault="00532514" w:rsidP="00042C23">
      <w:pPr>
        <w:autoSpaceDE w:val="0"/>
        <w:autoSpaceDN w:val="0"/>
        <w:adjustRightInd w:val="0"/>
        <w:ind w:left="720" w:right="-850"/>
        <w:rPr>
          <w:rFonts w:asciiTheme="minorHAnsi" w:hAnsiTheme="minorHAnsi" w:cstheme="minorHAnsi"/>
          <w:lang w:val="en-US"/>
        </w:rPr>
      </w:pPr>
    </w:p>
    <w:p w:rsidR="00042C23" w:rsidRPr="00042C23" w:rsidRDefault="00042C23" w:rsidP="00042C23">
      <w:pPr>
        <w:autoSpaceDE w:val="0"/>
        <w:autoSpaceDN w:val="0"/>
        <w:adjustRightInd w:val="0"/>
        <w:ind w:left="720" w:right="-850"/>
        <w:rPr>
          <w:rFonts w:asciiTheme="minorHAnsi" w:hAnsiTheme="minorHAnsi" w:cstheme="minorHAnsi"/>
          <w:lang w:val="en-US"/>
        </w:rPr>
      </w:pPr>
    </w:p>
    <w:p w:rsidR="0033504C" w:rsidRPr="00042C23" w:rsidRDefault="00532514"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b/>
          <w:lang w:val="en-US"/>
        </w:rPr>
        <w:t>Rapid Rehousing</w:t>
      </w:r>
      <w:r w:rsidRPr="00042C23">
        <w:rPr>
          <w:rFonts w:asciiTheme="minorHAnsi" w:hAnsiTheme="minorHAnsi" w:cstheme="minorHAnsi"/>
          <w:lang w:val="en-US"/>
        </w:rPr>
        <w:br/>
      </w:r>
      <w:r w:rsidR="0033504C" w:rsidRPr="00042C23">
        <w:rPr>
          <w:rFonts w:asciiTheme="minorHAnsi" w:hAnsiTheme="minorHAnsi" w:cstheme="minorHAnsi"/>
          <w:lang w:val="en-US"/>
        </w:rPr>
        <w:t xml:space="preserve">Rapid Rehousing is </w:t>
      </w:r>
      <w:r w:rsidR="008B236B">
        <w:rPr>
          <w:rFonts w:asciiTheme="minorHAnsi" w:hAnsiTheme="minorHAnsi" w:cstheme="minorHAnsi"/>
          <w:lang w:val="en-US"/>
        </w:rPr>
        <w:t>concerned with</w:t>
      </w:r>
      <w:r w:rsidR="0033504C" w:rsidRPr="00042C23">
        <w:rPr>
          <w:rFonts w:asciiTheme="minorHAnsi" w:hAnsiTheme="minorHAnsi" w:cstheme="minorHAnsi"/>
          <w:lang w:val="en-US"/>
        </w:rPr>
        <w:t xml:space="preserve"> taking a housing led approach for rehousing people that have experienced homelessness, making sure they reach a settled housing option as quickly as possible rather than staying in temporary accommodation for too long.  </w:t>
      </w:r>
    </w:p>
    <w:p w:rsidR="0033504C" w:rsidRPr="00042C23" w:rsidRDefault="0033504C" w:rsidP="00042C23">
      <w:pPr>
        <w:autoSpaceDE w:val="0"/>
        <w:autoSpaceDN w:val="0"/>
        <w:adjustRightInd w:val="0"/>
        <w:ind w:left="720" w:right="-850"/>
        <w:rPr>
          <w:rFonts w:asciiTheme="minorHAnsi" w:hAnsiTheme="minorHAnsi" w:cstheme="minorHAnsi"/>
          <w:lang w:val="en-US"/>
        </w:rPr>
      </w:pPr>
    </w:p>
    <w:p w:rsidR="0033504C" w:rsidRPr="00042C23" w:rsidRDefault="0033504C"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Where homelessness cannot be prevented, Rapid </w:t>
      </w:r>
      <w:r w:rsidR="00C900C5" w:rsidRPr="00501D56">
        <w:rPr>
          <w:rFonts w:asciiTheme="minorHAnsi" w:hAnsiTheme="minorHAnsi" w:cstheme="minorHAnsi"/>
          <w:lang w:val="en-US"/>
        </w:rPr>
        <w:t>Rehousing</w:t>
      </w:r>
      <w:r w:rsidRPr="00042C23">
        <w:rPr>
          <w:rFonts w:asciiTheme="minorHAnsi" w:hAnsiTheme="minorHAnsi" w:cstheme="minorHAnsi"/>
          <w:lang w:val="en-US"/>
        </w:rPr>
        <w:t xml:space="preserve"> means</w:t>
      </w:r>
      <w:r w:rsidR="00DB5B17" w:rsidRPr="00042C23">
        <w:rPr>
          <w:rFonts w:asciiTheme="minorHAnsi" w:hAnsiTheme="minorHAnsi" w:cstheme="minorHAnsi"/>
          <w:lang w:val="en-US"/>
        </w:rPr>
        <w:t>:</w:t>
      </w:r>
    </w:p>
    <w:p w:rsidR="0033504C" w:rsidRPr="00042C23" w:rsidRDefault="0033504C" w:rsidP="00042C23">
      <w:pPr>
        <w:autoSpaceDE w:val="0"/>
        <w:autoSpaceDN w:val="0"/>
        <w:adjustRightInd w:val="0"/>
        <w:ind w:left="720" w:right="-850"/>
        <w:rPr>
          <w:rFonts w:asciiTheme="minorHAnsi" w:hAnsiTheme="minorHAnsi" w:cstheme="minorHAnsi"/>
          <w:lang w:val="en-US"/>
        </w:rPr>
      </w:pPr>
    </w:p>
    <w:p w:rsidR="0033504C" w:rsidRPr="00042C23" w:rsidRDefault="0033504C" w:rsidP="00042C23">
      <w:pPr>
        <w:pStyle w:val="ListParagraph"/>
        <w:numPr>
          <w:ilvl w:val="0"/>
          <w:numId w:val="2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A settled mainstream housing outcome as quickly as possible;</w:t>
      </w:r>
    </w:p>
    <w:p w:rsidR="0033504C" w:rsidRPr="00042C23" w:rsidRDefault="0033504C" w:rsidP="00042C23">
      <w:pPr>
        <w:pStyle w:val="ListParagraph"/>
        <w:numPr>
          <w:ilvl w:val="0"/>
          <w:numId w:val="2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Time spent in any form of temporary accommodation </w:t>
      </w:r>
      <w:r w:rsidR="00DB5B17" w:rsidRPr="00042C23">
        <w:rPr>
          <w:rFonts w:asciiTheme="minorHAnsi" w:hAnsiTheme="minorHAnsi" w:cstheme="minorHAnsi"/>
          <w:lang w:val="en-US"/>
        </w:rPr>
        <w:t xml:space="preserve">is </w:t>
      </w:r>
      <w:r w:rsidRPr="00042C23">
        <w:rPr>
          <w:rFonts w:asciiTheme="minorHAnsi" w:hAnsiTheme="minorHAnsi" w:cstheme="minorHAnsi"/>
          <w:lang w:val="en-US"/>
        </w:rPr>
        <w:t>reduced to a minimum</w:t>
      </w:r>
    </w:p>
    <w:p w:rsidR="0033504C" w:rsidRPr="00042C23" w:rsidRDefault="0033504C" w:rsidP="00042C23">
      <w:pPr>
        <w:pStyle w:val="ListParagraph"/>
        <w:numPr>
          <w:ilvl w:val="0"/>
          <w:numId w:val="2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When temporary accommodation is needed, the optimum type </w:t>
      </w:r>
      <w:r w:rsidR="00C900C5" w:rsidRPr="00501D56">
        <w:rPr>
          <w:rFonts w:asciiTheme="minorHAnsi" w:hAnsiTheme="minorHAnsi" w:cstheme="minorHAnsi"/>
          <w:lang w:val="en-US"/>
        </w:rPr>
        <w:t>is mainstream</w:t>
      </w:r>
      <w:r w:rsidRPr="00042C23">
        <w:rPr>
          <w:rFonts w:asciiTheme="minorHAnsi" w:hAnsiTheme="minorHAnsi" w:cstheme="minorHAnsi"/>
          <w:lang w:val="en-US"/>
        </w:rPr>
        <w:t>, furnished and within a community.</w:t>
      </w:r>
      <w:r w:rsidR="00DB5B17" w:rsidRPr="00042C23">
        <w:rPr>
          <w:rFonts w:asciiTheme="minorHAnsi" w:hAnsiTheme="minorHAnsi" w:cstheme="minorHAnsi"/>
          <w:lang w:val="en-US"/>
        </w:rPr>
        <w:br/>
      </w:r>
    </w:p>
    <w:p w:rsidR="0033504C" w:rsidRPr="00042C23" w:rsidRDefault="0033504C" w:rsidP="00042C23">
      <w:pPr>
        <w:autoSpaceDE w:val="0"/>
        <w:autoSpaceDN w:val="0"/>
        <w:adjustRightInd w:val="0"/>
        <w:ind w:left="1155" w:right="-850"/>
        <w:rPr>
          <w:rFonts w:asciiTheme="minorHAnsi" w:hAnsiTheme="minorHAnsi" w:cstheme="minorHAnsi"/>
          <w:lang w:val="en-US"/>
        </w:rPr>
      </w:pPr>
      <w:r w:rsidRPr="00042C23">
        <w:rPr>
          <w:rFonts w:asciiTheme="minorHAnsi" w:hAnsiTheme="minorHAnsi" w:cstheme="minorHAnsi"/>
          <w:lang w:val="en-US"/>
        </w:rPr>
        <w:t xml:space="preserve">East Renfrewshire Council are currently developing their Rapid Rehousing Transition Plan (RRTP).  This is a new planning framework aimed at assisting local authorities and their partners to transition to a rapid rehousing approach.  </w:t>
      </w:r>
    </w:p>
    <w:p w:rsidR="0033504C" w:rsidRPr="00042C23" w:rsidRDefault="0033504C" w:rsidP="00042C23">
      <w:pPr>
        <w:autoSpaceDE w:val="0"/>
        <w:autoSpaceDN w:val="0"/>
        <w:adjustRightInd w:val="0"/>
        <w:ind w:left="1155" w:right="-850"/>
        <w:rPr>
          <w:rFonts w:asciiTheme="minorHAnsi" w:hAnsiTheme="minorHAnsi" w:cstheme="minorHAnsi"/>
          <w:lang w:val="en-US"/>
        </w:rPr>
      </w:pPr>
    </w:p>
    <w:p w:rsidR="00532514" w:rsidRPr="00042C23" w:rsidRDefault="0033504C" w:rsidP="00042C23">
      <w:pPr>
        <w:autoSpaceDE w:val="0"/>
        <w:autoSpaceDN w:val="0"/>
        <w:adjustRightInd w:val="0"/>
        <w:ind w:left="1155" w:right="-850"/>
        <w:rPr>
          <w:rFonts w:asciiTheme="minorHAnsi" w:hAnsiTheme="minorHAnsi" w:cstheme="minorHAnsi"/>
          <w:lang w:val="en-US"/>
        </w:rPr>
      </w:pPr>
      <w:r w:rsidRPr="00042C23">
        <w:rPr>
          <w:rFonts w:asciiTheme="minorHAnsi" w:hAnsiTheme="minorHAnsi" w:cstheme="minorHAnsi"/>
          <w:lang w:val="en-US"/>
        </w:rPr>
        <w:t>As a partner organi</w:t>
      </w:r>
      <w:r w:rsidR="00DB5B17" w:rsidRPr="00042C23">
        <w:rPr>
          <w:rFonts w:asciiTheme="minorHAnsi" w:hAnsiTheme="minorHAnsi" w:cstheme="minorHAnsi"/>
          <w:lang w:val="en-US"/>
        </w:rPr>
        <w:t>s</w:t>
      </w:r>
      <w:r w:rsidRPr="00042C23">
        <w:rPr>
          <w:rFonts w:asciiTheme="minorHAnsi" w:hAnsiTheme="minorHAnsi" w:cstheme="minorHAnsi"/>
          <w:lang w:val="en-US"/>
        </w:rPr>
        <w:t>ation, the</w:t>
      </w:r>
      <w:r w:rsidR="00532514" w:rsidRPr="00042C23">
        <w:rPr>
          <w:rFonts w:asciiTheme="minorHAnsi" w:hAnsiTheme="minorHAnsi" w:cstheme="minorHAnsi"/>
          <w:lang w:val="en-US"/>
        </w:rPr>
        <w:t xml:space="preserve"> Association are fully committed to </w:t>
      </w:r>
      <w:r w:rsidRPr="00042C23">
        <w:rPr>
          <w:rFonts w:asciiTheme="minorHAnsi" w:hAnsiTheme="minorHAnsi" w:cstheme="minorHAnsi"/>
          <w:lang w:val="en-US"/>
        </w:rPr>
        <w:t xml:space="preserve">working with East Renfrewshire Council to take forward </w:t>
      </w:r>
      <w:r w:rsidR="00DB5B17" w:rsidRPr="00042C23">
        <w:rPr>
          <w:rFonts w:asciiTheme="minorHAnsi" w:hAnsiTheme="minorHAnsi" w:cstheme="minorHAnsi"/>
          <w:lang w:val="en-US"/>
        </w:rPr>
        <w:t xml:space="preserve">and </w:t>
      </w:r>
      <w:r w:rsidRPr="00042C23">
        <w:rPr>
          <w:rFonts w:asciiTheme="minorHAnsi" w:hAnsiTheme="minorHAnsi" w:cstheme="minorHAnsi"/>
          <w:lang w:val="en-US"/>
        </w:rPr>
        <w:t xml:space="preserve">required actions </w:t>
      </w:r>
      <w:r w:rsidR="00DB5B17" w:rsidRPr="00042C23">
        <w:rPr>
          <w:rFonts w:asciiTheme="minorHAnsi" w:hAnsiTheme="minorHAnsi" w:cstheme="minorHAnsi"/>
          <w:lang w:val="en-US"/>
        </w:rPr>
        <w:t xml:space="preserve">once their RRTP plan is finalised, agreed </w:t>
      </w:r>
      <w:r w:rsidR="00C900C5" w:rsidRPr="00501D56">
        <w:rPr>
          <w:rFonts w:asciiTheme="minorHAnsi" w:hAnsiTheme="minorHAnsi" w:cstheme="minorHAnsi"/>
          <w:lang w:val="en-US"/>
        </w:rPr>
        <w:t>a</w:t>
      </w:r>
      <w:r w:rsidR="00DB5B17" w:rsidRPr="00042C23">
        <w:rPr>
          <w:rFonts w:asciiTheme="minorHAnsi" w:hAnsiTheme="minorHAnsi" w:cstheme="minorHAnsi"/>
          <w:lang w:val="en-US"/>
        </w:rPr>
        <w:t xml:space="preserve"> published.</w:t>
      </w:r>
      <w:r w:rsidRPr="00042C23">
        <w:rPr>
          <w:rFonts w:asciiTheme="minorHAnsi" w:hAnsiTheme="minorHAnsi" w:cstheme="minorHAnsi"/>
          <w:lang w:val="en-US"/>
        </w:rPr>
        <w:t xml:space="preserve"> </w:t>
      </w:r>
    </w:p>
    <w:p w:rsidR="00713E2A" w:rsidRPr="00042C23" w:rsidRDefault="00713E2A">
      <w:pPr>
        <w:autoSpaceDE w:val="0"/>
        <w:autoSpaceDN w:val="0"/>
        <w:adjustRightInd w:val="0"/>
        <w:ind w:right="-850"/>
        <w:rPr>
          <w:rFonts w:asciiTheme="minorHAnsi" w:hAnsiTheme="minorHAnsi" w:cstheme="minorHAnsi"/>
          <w:lang w:val="en-US"/>
        </w:rPr>
      </w:pPr>
    </w:p>
    <w:p w:rsidR="00CA61F8" w:rsidRDefault="00CA61F8">
      <w:pPr>
        <w:autoSpaceDE w:val="0"/>
        <w:autoSpaceDN w:val="0"/>
        <w:adjustRightInd w:val="0"/>
        <w:ind w:right="-850"/>
        <w:rPr>
          <w:rFonts w:asciiTheme="minorHAnsi" w:hAnsiTheme="minorHAnsi" w:cstheme="minorHAnsi"/>
          <w:lang w:val="en-US"/>
        </w:rPr>
      </w:pPr>
    </w:p>
    <w:p w:rsidR="0033504C" w:rsidRPr="00042C23" w:rsidRDefault="001905C0" w:rsidP="00042C23">
      <w:pPr>
        <w:autoSpaceDE w:val="0"/>
        <w:autoSpaceDN w:val="0"/>
        <w:adjustRightInd w:val="0"/>
        <w:ind w:left="720" w:right="-850" w:hanging="720"/>
        <w:rPr>
          <w:rFonts w:asciiTheme="minorHAnsi" w:hAnsiTheme="minorHAnsi" w:cstheme="minorHAnsi"/>
          <w:bCs/>
          <w:lang w:val="en-US"/>
        </w:rPr>
      </w:pPr>
      <w:r w:rsidRPr="00042C23">
        <w:rPr>
          <w:rFonts w:asciiTheme="minorHAnsi" w:hAnsiTheme="minorHAnsi" w:cstheme="minorHAnsi"/>
          <w:b/>
          <w:bCs/>
          <w:lang w:val="en-US"/>
        </w:rPr>
        <w:t>8</w:t>
      </w:r>
      <w:r w:rsidR="0033504C" w:rsidRPr="00042C23">
        <w:rPr>
          <w:rFonts w:asciiTheme="minorHAnsi" w:hAnsiTheme="minorHAnsi" w:cstheme="minorHAnsi"/>
          <w:b/>
          <w:bCs/>
          <w:lang w:val="en-US"/>
        </w:rPr>
        <w:t>.2</w:t>
      </w:r>
      <w:r w:rsidR="0033504C" w:rsidRPr="00042C23">
        <w:rPr>
          <w:rFonts w:asciiTheme="minorHAnsi" w:hAnsiTheme="minorHAnsi" w:cstheme="minorHAnsi"/>
          <w:b/>
          <w:bCs/>
          <w:lang w:val="en-US"/>
        </w:rPr>
        <w:tab/>
        <w:t>General Housing List</w:t>
      </w:r>
      <w:r w:rsidR="0033504C" w:rsidRPr="00042C23">
        <w:rPr>
          <w:rFonts w:asciiTheme="minorHAnsi" w:hAnsiTheme="minorHAnsi" w:cstheme="minorHAnsi"/>
          <w:b/>
          <w:bCs/>
          <w:lang w:val="en-US"/>
        </w:rPr>
        <w:br/>
      </w:r>
      <w:r w:rsidR="0033504C" w:rsidRPr="00042C23">
        <w:rPr>
          <w:rFonts w:asciiTheme="minorHAnsi" w:hAnsiTheme="minorHAnsi" w:cstheme="minorHAnsi"/>
          <w:bCs/>
          <w:lang w:val="en-US"/>
        </w:rPr>
        <w:t>All applicants who are not categori</w:t>
      </w:r>
      <w:r w:rsidR="00DB5B17" w:rsidRPr="00042C23">
        <w:rPr>
          <w:rFonts w:asciiTheme="minorHAnsi" w:hAnsiTheme="minorHAnsi" w:cstheme="minorHAnsi"/>
          <w:bCs/>
          <w:lang w:val="en-US"/>
        </w:rPr>
        <w:t>s</w:t>
      </w:r>
      <w:r w:rsidR="0033504C" w:rsidRPr="00042C23">
        <w:rPr>
          <w:rFonts w:asciiTheme="minorHAnsi" w:hAnsiTheme="minorHAnsi" w:cstheme="minorHAnsi"/>
          <w:bCs/>
          <w:lang w:val="en-US"/>
        </w:rPr>
        <w:t>ed to be on any of the other housing lists described in this policy will be added to the General Housing List.</w:t>
      </w:r>
    </w:p>
    <w:p w:rsidR="0033504C" w:rsidRPr="00042C23" w:rsidRDefault="0033504C">
      <w:pPr>
        <w:autoSpaceDE w:val="0"/>
        <w:autoSpaceDN w:val="0"/>
        <w:adjustRightInd w:val="0"/>
        <w:ind w:right="-850"/>
        <w:rPr>
          <w:rFonts w:asciiTheme="minorHAnsi" w:hAnsiTheme="minorHAnsi" w:cstheme="minorHAnsi"/>
          <w:bCs/>
          <w:lang w:val="en-US"/>
        </w:rPr>
      </w:pPr>
    </w:p>
    <w:p w:rsidR="0033504C" w:rsidRPr="00042C23" w:rsidRDefault="001905C0" w:rsidP="00042C23">
      <w:pPr>
        <w:autoSpaceDE w:val="0"/>
        <w:autoSpaceDN w:val="0"/>
        <w:adjustRightInd w:val="0"/>
        <w:ind w:left="720" w:right="-850" w:hanging="720"/>
        <w:rPr>
          <w:rFonts w:asciiTheme="minorHAnsi" w:hAnsiTheme="minorHAnsi" w:cstheme="minorHAnsi"/>
          <w:bCs/>
          <w:lang w:val="en-US"/>
        </w:rPr>
      </w:pPr>
      <w:r w:rsidRPr="00042C23">
        <w:rPr>
          <w:rFonts w:asciiTheme="minorHAnsi" w:hAnsiTheme="minorHAnsi" w:cstheme="minorHAnsi"/>
          <w:b/>
          <w:bCs/>
          <w:lang w:val="en-US"/>
        </w:rPr>
        <w:lastRenderedPageBreak/>
        <w:t>8</w:t>
      </w:r>
      <w:r w:rsidR="0033504C" w:rsidRPr="00042C23">
        <w:rPr>
          <w:rFonts w:asciiTheme="minorHAnsi" w:hAnsiTheme="minorHAnsi" w:cstheme="minorHAnsi"/>
          <w:b/>
          <w:bCs/>
          <w:lang w:val="en-US"/>
        </w:rPr>
        <w:t>.3</w:t>
      </w:r>
      <w:r w:rsidR="0033504C" w:rsidRPr="00042C23">
        <w:rPr>
          <w:rFonts w:asciiTheme="minorHAnsi" w:hAnsiTheme="minorHAnsi" w:cstheme="minorHAnsi"/>
          <w:b/>
          <w:bCs/>
          <w:lang w:val="en-US"/>
        </w:rPr>
        <w:tab/>
        <w:t>Internal Transfers List</w:t>
      </w:r>
      <w:r w:rsidR="0033504C" w:rsidRPr="00042C23">
        <w:rPr>
          <w:rFonts w:asciiTheme="minorHAnsi" w:hAnsiTheme="minorHAnsi" w:cstheme="minorHAnsi"/>
          <w:b/>
          <w:bCs/>
          <w:lang w:val="en-US"/>
        </w:rPr>
        <w:br/>
      </w:r>
      <w:r w:rsidR="0033504C" w:rsidRPr="00042C23">
        <w:rPr>
          <w:rFonts w:asciiTheme="minorHAnsi" w:hAnsiTheme="minorHAnsi" w:cstheme="minorHAnsi"/>
          <w:bCs/>
          <w:lang w:val="en-US"/>
        </w:rPr>
        <w:t>The internal transfer list hold applicants who are existing tenants of Barrhead Housing Association and have requested re-housing in alternative accommodation owned by the Association in order to address a current or aspirational housing need.</w:t>
      </w:r>
    </w:p>
    <w:p w:rsidR="0033504C" w:rsidRPr="00042C23" w:rsidRDefault="0033504C">
      <w:pPr>
        <w:autoSpaceDE w:val="0"/>
        <w:autoSpaceDN w:val="0"/>
        <w:adjustRightInd w:val="0"/>
        <w:ind w:left="720" w:right="-850"/>
        <w:rPr>
          <w:rFonts w:asciiTheme="minorHAnsi" w:hAnsiTheme="minorHAnsi" w:cstheme="minorHAnsi"/>
          <w:b/>
          <w:bCs/>
          <w:lang w:val="en-US"/>
        </w:rPr>
      </w:pPr>
    </w:p>
    <w:p w:rsidR="008D5D44" w:rsidRPr="00042C23" w:rsidRDefault="001905C0"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8.4</w:t>
      </w:r>
      <w:r w:rsidR="00A10A34" w:rsidRPr="00042C23">
        <w:rPr>
          <w:rFonts w:asciiTheme="minorHAnsi" w:hAnsiTheme="minorHAnsi" w:cstheme="minorHAnsi"/>
          <w:b/>
          <w:bCs/>
          <w:lang w:val="en-US"/>
        </w:rPr>
        <w:tab/>
      </w:r>
      <w:r w:rsidR="009E697F" w:rsidRPr="00042C23">
        <w:rPr>
          <w:rFonts w:asciiTheme="minorHAnsi" w:hAnsiTheme="minorHAnsi" w:cstheme="minorHAnsi"/>
          <w:b/>
          <w:bCs/>
          <w:lang w:val="en-US"/>
        </w:rPr>
        <w:t>Management/</w:t>
      </w:r>
      <w:r w:rsidR="00FC3F6F" w:rsidRPr="00042C23">
        <w:rPr>
          <w:rFonts w:asciiTheme="minorHAnsi" w:hAnsiTheme="minorHAnsi" w:cstheme="minorHAnsi"/>
          <w:b/>
          <w:bCs/>
          <w:lang w:val="en-US"/>
        </w:rPr>
        <w:t>Nomination Agreement</w:t>
      </w:r>
      <w:r w:rsidR="00B23D66" w:rsidRPr="00042C23">
        <w:rPr>
          <w:rFonts w:asciiTheme="minorHAnsi" w:hAnsiTheme="minorHAnsi" w:cstheme="minorHAnsi"/>
          <w:b/>
          <w:bCs/>
          <w:lang w:val="en-US"/>
        </w:rPr>
        <w:t>s</w:t>
      </w:r>
    </w:p>
    <w:p w:rsidR="009E697F" w:rsidRPr="00042C23" w:rsidRDefault="0033504C" w:rsidP="00042C23">
      <w:pPr>
        <w:autoSpaceDE w:val="0"/>
        <w:autoSpaceDN w:val="0"/>
        <w:adjustRightInd w:val="0"/>
        <w:ind w:left="720" w:right="-850"/>
        <w:rPr>
          <w:rFonts w:asciiTheme="minorHAnsi" w:hAnsiTheme="minorHAnsi" w:cstheme="minorHAnsi"/>
        </w:rPr>
      </w:pPr>
      <w:r w:rsidRPr="00042C23">
        <w:rPr>
          <w:rFonts w:asciiTheme="minorHAnsi" w:hAnsiTheme="minorHAnsi" w:cstheme="minorHAnsi"/>
        </w:rPr>
        <w:t>T</w:t>
      </w:r>
      <w:r w:rsidR="00FC3F6F" w:rsidRPr="00042C23">
        <w:rPr>
          <w:rFonts w:asciiTheme="minorHAnsi" w:hAnsiTheme="minorHAnsi" w:cstheme="minorHAnsi"/>
        </w:rPr>
        <w:t xml:space="preserve">he Association </w:t>
      </w:r>
      <w:r w:rsidRPr="00042C23">
        <w:rPr>
          <w:rFonts w:asciiTheme="minorHAnsi" w:hAnsiTheme="minorHAnsi" w:cstheme="minorHAnsi"/>
        </w:rPr>
        <w:t xml:space="preserve">does not </w:t>
      </w:r>
      <w:r w:rsidR="00B23D66" w:rsidRPr="00042C23">
        <w:rPr>
          <w:rFonts w:asciiTheme="minorHAnsi" w:hAnsiTheme="minorHAnsi" w:cstheme="minorHAnsi"/>
        </w:rPr>
        <w:t xml:space="preserve">r operate a </w:t>
      </w:r>
      <w:r w:rsidR="005C37BA" w:rsidRPr="00042C23">
        <w:rPr>
          <w:rFonts w:asciiTheme="minorHAnsi" w:hAnsiTheme="minorHAnsi" w:cstheme="minorHAnsi"/>
        </w:rPr>
        <w:t xml:space="preserve"> </w:t>
      </w:r>
      <w:r w:rsidR="00B23D66" w:rsidRPr="00042C23">
        <w:rPr>
          <w:rFonts w:asciiTheme="minorHAnsi" w:hAnsiTheme="minorHAnsi" w:cstheme="minorHAnsi"/>
        </w:rPr>
        <w:t xml:space="preserve">nomination arrangement </w:t>
      </w:r>
      <w:r w:rsidR="00FC3F6F" w:rsidRPr="00042C23">
        <w:rPr>
          <w:rFonts w:asciiTheme="minorHAnsi" w:hAnsiTheme="minorHAnsi" w:cstheme="minorHAnsi"/>
        </w:rPr>
        <w:t>with East Renfrewshire Council</w:t>
      </w:r>
      <w:r w:rsidRPr="00042C23">
        <w:rPr>
          <w:rFonts w:asciiTheme="minorHAnsi" w:hAnsiTheme="minorHAnsi" w:cstheme="minorHAnsi"/>
        </w:rPr>
        <w:t xml:space="preserve">.  </w:t>
      </w:r>
      <w:r w:rsidR="00B23D66" w:rsidRPr="00042C23">
        <w:rPr>
          <w:rFonts w:asciiTheme="minorHAnsi" w:hAnsiTheme="minorHAnsi" w:cstheme="minorHAnsi"/>
        </w:rPr>
        <w:t xml:space="preserve"> The Association may</w:t>
      </w:r>
      <w:r w:rsidR="005C37BA" w:rsidRPr="00042C23">
        <w:rPr>
          <w:rFonts w:asciiTheme="minorHAnsi" w:hAnsiTheme="minorHAnsi" w:cstheme="minorHAnsi"/>
        </w:rPr>
        <w:t xml:space="preserve"> however</w:t>
      </w:r>
      <w:r w:rsidR="00B23D66" w:rsidRPr="00042C23">
        <w:rPr>
          <w:rFonts w:asciiTheme="minorHAnsi" w:hAnsiTheme="minorHAnsi" w:cstheme="minorHAnsi"/>
        </w:rPr>
        <w:t xml:space="preserve"> negotiate separate nomination arrangements</w:t>
      </w:r>
      <w:r w:rsidR="00D24FD6" w:rsidRPr="00042C23">
        <w:rPr>
          <w:rFonts w:asciiTheme="minorHAnsi" w:hAnsiTheme="minorHAnsi" w:cstheme="minorHAnsi"/>
        </w:rPr>
        <w:t>, on request</w:t>
      </w:r>
      <w:r w:rsidR="00C900C5" w:rsidRPr="00501D56">
        <w:rPr>
          <w:rFonts w:asciiTheme="minorHAnsi" w:hAnsiTheme="minorHAnsi" w:cstheme="minorHAnsi"/>
        </w:rPr>
        <w:t>, with</w:t>
      </w:r>
      <w:r w:rsidR="00B23D66" w:rsidRPr="00042C23">
        <w:rPr>
          <w:rFonts w:asciiTheme="minorHAnsi" w:hAnsiTheme="minorHAnsi" w:cstheme="minorHAnsi"/>
        </w:rPr>
        <w:t xml:space="preserve"> other organi</w:t>
      </w:r>
      <w:r w:rsidR="00693C77" w:rsidRPr="00042C23">
        <w:rPr>
          <w:rFonts w:asciiTheme="minorHAnsi" w:hAnsiTheme="minorHAnsi" w:cstheme="minorHAnsi"/>
        </w:rPr>
        <w:t>s</w:t>
      </w:r>
      <w:r w:rsidR="00B23D66" w:rsidRPr="00042C23">
        <w:rPr>
          <w:rFonts w:asciiTheme="minorHAnsi" w:hAnsiTheme="minorHAnsi" w:cstheme="minorHAnsi"/>
        </w:rPr>
        <w:t>ations or sections of East Renfrewshire Council</w:t>
      </w:r>
      <w:r w:rsidR="005C37BA" w:rsidRPr="00042C23">
        <w:rPr>
          <w:rFonts w:asciiTheme="minorHAnsi" w:hAnsiTheme="minorHAnsi" w:cstheme="minorHAnsi"/>
        </w:rPr>
        <w:t xml:space="preserve"> e.g. </w:t>
      </w:r>
      <w:r w:rsidR="00B23D66" w:rsidRPr="00042C23">
        <w:rPr>
          <w:rFonts w:asciiTheme="minorHAnsi" w:hAnsiTheme="minorHAnsi" w:cstheme="minorHAnsi"/>
        </w:rPr>
        <w:t xml:space="preserve">East Renfrewshire Community Health and Care Partnership </w:t>
      </w:r>
      <w:r w:rsidR="005E65E9">
        <w:rPr>
          <w:rFonts w:asciiTheme="minorHAnsi" w:hAnsiTheme="minorHAnsi" w:cstheme="minorHAnsi"/>
        </w:rPr>
        <w:t xml:space="preserve">on request.  </w:t>
      </w:r>
      <w:r w:rsidR="00B23D66" w:rsidRPr="00042C23">
        <w:rPr>
          <w:rFonts w:asciiTheme="minorHAnsi" w:hAnsiTheme="minorHAnsi" w:cstheme="minorHAnsi"/>
        </w:rPr>
        <w:t xml:space="preserve"> </w:t>
      </w:r>
      <w:r w:rsidR="005C37BA" w:rsidRPr="00042C23">
        <w:rPr>
          <w:rFonts w:asciiTheme="minorHAnsi" w:hAnsiTheme="minorHAnsi" w:cstheme="minorHAnsi"/>
        </w:rPr>
        <w:t>Specific Nomination Agreements will be agreed by the Association</w:t>
      </w:r>
      <w:r w:rsidR="004A1B43" w:rsidRPr="00042C23">
        <w:rPr>
          <w:rFonts w:asciiTheme="minorHAnsi" w:hAnsiTheme="minorHAnsi" w:cstheme="minorHAnsi"/>
        </w:rPr>
        <w:t>’s</w:t>
      </w:r>
      <w:r w:rsidR="005C37BA" w:rsidRPr="00042C23">
        <w:rPr>
          <w:rFonts w:asciiTheme="minorHAnsi" w:hAnsiTheme="minorHAnsi" w:cstheme="minorHAnsi"/>
        </w:rPr>
        <w:t xml:space="preserve"> </w:t>
      </w:r>
      <w:r w:rsidR="00D24FD6" w:rsidRPr="00042C23">
        <w:rPr>
          <w:rFonts w:asciiTheme="minorHAnsi" w:hAnsiTheme="minorHAnsi" w:cstheme="minorHAnsi"/>
        </w:rPr>
        <w:t xml:space="preserve">Governing Board. </w:t>
      </w:r>
      <w:r w:rsidR="005C37BA" w:rsidRPr="00042C23">
        <w:rPr>
          <w:rFonts w:asciiTheme="minorHAnsi" w:hAnsiTheme="minorHAnsi" w:cstheme="minorHAnsi"/>
        </w:rPr>
        <w:t xml:space="preserve"> </w:t>
      </w:r>
    </w:p>
    <w:p w:rsidR="009E697F" w:rsidRPr="00042C23" w:rsidRDefault="009E697F">
      <w:pPr>
        <w:autoSpaceDE w:val="0"/>
        <w:autoSpaceDN w:val="0"/>
        <w:adjustRightInd w:val="0"/>
        <w:ind w:right="-850"/>
        <w:rPr>
          <w:rFonts w:asciiTheme="minorHAnsi" w:hAnsiTheme="minorHAnsi" w:cstheme="minorHAnsi"/>
        </w:rPr>
      </w:pPr>
    </w:p>
    <w:p w:rsidR="009E697F" w:rsidRPr="00042C23" w:rsidRDefault="009E697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When providing accommodation for individuals with support requirements, the Association will ensure a Joint Operational Agreement governs the arrangement. The agreement will set out the responsibilities of the Association, the Council and the care provider; which must protect the interests of the Association, its tenants and</w:t>
      </w:r>
    </w:p>
    <w:p w:rsidR="009E697F" w:rsidRDefault="009E697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residents.</w:t>
      </w:r>
    </w:p>
    <w:p w:rsidR="00042C23" w:rsidRDefault="00042C23" w:rsidP="00042C23">
      <w:pPr>
        <w:autoSpaceDE w:val="0"/>
        <w:autoSpaceDN w:val="0"/>
        <w:adjustRightInd w:val="0"/>
        <w:ind w:left="720" w:right="-850"/>
        <w:rPr>
          <w:rFonts w:asciiTheme="minorHAnsi" w:hAnsiTheme="minorHAnsi" w:cstheme="minorHAnsi"/>
          <w:lang w:val="en-US"/>
        </w:rPr>
      </w:pPr>
    </w:p>
    <w:p w:rsidR="00042C23" w:rsidRPr="00042C23" w:rsidRDefault="00042C23" w:rsidP="00042C23">
      <w:pPr>
        <w:autoSpaceDE w:val="0"/>
        <w:autoSpaceDN w:val="0"/>
        <w:adjustRightInd w:val="0"/>
        <w:ind w:left="720" w:right="-850"/>
        <w:rPr>
          <w:rFonts w:asciiTheme="minorHAnsi" w:hAnsiTheme="minorHAnsi" w:cstheme="minorHAnsi"/>
          <w:lang w:val="en-US"/>
        </w:rPr>
      </w:pPr>
    </w:p>
    <w:p w:rsidR="00BE6B89" w:rsidRPr="00042C23" w:rsidRDefault="00BE6B89">
      <w:pPr>
        <w:autoSpaceDE w:val="0"/>
        <w:autoSpaceDN w:val="0"/>
        <w:adjustRightInd w:val="0"/>
        <w:ind w:right="-850"/>
        <w:rPr>
          <w:rFonts w:asciiTheme="minorHAnsi" w:hAnsiTheme="minorHAnsi" w:cstheme="minorHAnsi"/>
          <w:lang w:val="en-US"/>
        </w:rPr>
      </w:pPr>
    </w:p>
    <w:p w:rsidR="008D5D44"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w:t>
      </w:r>
      <w:r w:rsidR="00A10A34" w:rsidRPr="00042C23">
        <w:rPr>
          <w:rFonts w:asciiTheme="minorHAnsi" w:hAnsiTheme="minorHAnsi" w:cstheme="minorHAnsi"/>
          <w:b/>
          <w:bCs/>
          <w:lang w:val="en-US"/>
        </w:rPr>
        <w:t>.</w:t>
      </w:r>
      <w:r w:rsidR="00D24FD6" w:rsidRPr="00042C23">
        <w:rPr>
          <w:rFonts w:asciiTheme="minorHAnsi" w:hAnsiTheme="minorHAnsi" w:cstheme="minorHAnsi"/>
          <w:b/>
          <w:bCs/>
          <w:lang w:val="en-US"/>
        </w:rPr>
        <w:t>5</w:t>
      </w:r>
      <w:r w:rsidR="00A10A34" w:rsidRPr="00042C23">
        <w:rPr>
          <w:rFonts w:asciiTheme="minorHAnsi" w:hAnsiTheme="minorHAnsi" w:cstheme="minorHAnsi"/>
          <w:b/>
          <w:bCs/>
          <w:lang w:val="en-US"/>
        </w:rPr>
        <w:tab/>
      </w:r>
      <w:r w:rsidR="00FC3F6F" w:rsidRPr="00042C23">
        <w:rPr>
          <w:rFonts w:asciiTheme="minorHAnsi" w:hAnsiTheme="minorHAnsi" w:cstheme="minorHAnsi"/>
          <w:b/>
          <w:bCs/>
          <w:lang w:val="en-US"/>
        </w:rPr>
        <w:t>Sheltered Accommodation</w:t>
      </w:r>
    </w:p>
    <w:p w:rsidR="008D5D44" w:rsidRPr="00042C23" w:rsidRDefault="00042C23"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 xml:space="preserve">The Association has </w:t>
      </w:r>
      <w:r w:rsidR="00FC3F6F" w:rsidRPr="00042C23">
        <w:rPr>
          <w:rFonts w:asciiTheme="minorHAnsi" w:hAnsiTheme="minorHAnsi" w:cstheme="minorHAnsi"/>
          <w:lang w:val="en-US"/>
        </w:rPr>
        <w:t>sheltered accommodation properties within its remit, it is designed for elderly residents or those with mobility or special needs</w:t>
      </w:r>
      <w:r w:rsidR="00BC4303" w:rsidRPr="00042C23">
        <w:rPr>
          <w:rFonts w:asciiTheme="minorHAnsi" w:hAnsiTheme="minorHAnsi" w:cstheme="minorHAnsi"/>
          <w:lang w:val="en-US"/>
        </w:rPr>
        <w:t xml:space="preserve"> (age?)</w:t>
      </w:r>
      <w:r w:rsidR="00FC3F6F" w:rsidRPr="00042C23">
        <w:rPr>
          <w:rFonts w:asciiTheme="minorHAnsi" w:hAnsiTheme="minorHAnsi" w:cstheme="minorHAnsi"/>
          <w:lang w:val="en-US"/>
        </w:rPr>
        <w:t>.</w:t>
      </w:r>
    </w:p>
    <w:p w:rsidR="008D5D44" w:rsidRPr="00042C23" w:rsidRDefault="008D5D44" w:rsidP="00042C23">
      <w:pPr>
        <w:autoSpaceDE w:val="0"/>
        <w:autoSpaceDN w:val="0"/>
        <w:adjustRightInd w:val="0"/>
        <w:ind w:left="720" w:right="-850"/>
        <w:rPr>
          <w:rFonts w:asciiTheme="minorHAnsi" w:hAnsiTheme="minorHAnsi" w:cstheme="minorHAnsi"/>
          <w:lang w:val="en-US"/>
        </w:rPr>
      </w:pP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To ensure that access to our sheltered accommodation list complies with our commitment to let houses in a way that gives reasonable preference to those in housing need, makes best use of available stock, maximises choice and helps to contribute to balanced and sustainable communities, we welcome applications from potential residents.</w:t>
      </w:r>
    </w:p>
    <w:p w:rsidR="008D5D44" w:rsidRPr="00042C23" w:rsidRDefault="008D5D44" w:rsidP="00042C23">
      <w:pPr>
        <w:autoSpaceDE w:val="0"/>
        <w:autoSpaceDN w:val="0"/>
        <w:adjustRightInd w:val="0"/>
        <w:ind w:left="720" w:right="-850"/>
        <w:rPr>
          <w:rFonts w:asciiTheme="minorHAnsi" w:hAnsiTheme="minorHAnsi" w:cstheme="minorHAnsi"/>
          <w:lang w:val="en-US"/>
        </w:rPr>
      </w:pP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Any applications will be assessed in the same manner as all other mainstream housing applications received</w:t>
      </w:r>
      <w:r w:rsidR="00B74078" w:rsidRPr="00042C23">
        <w:rPr>
          <w:rFonts w:asciiTheme="minorHAnsi" w:hAnsiTheme="minorHAnsi" w:cstheme="minorHAnsi"/>
          <w:lang w:val="en-US"/>
        </w:rPr>
        <w:t>, but taking into account whether an applicant would benefit from the particular services available within our sheltered housing</w:t>
      </w:r>
      <w:r w:rsidRPr="00042C23">
        <w:rPr>
          <w:rFonts w:asciiTheme="minorHAnsi" w:hAnsiTheme="minorHAnsi" w:cstheme="minorHAnsi"/>
          <w:lang w:val="en-US"/>
        </w:rPr>
        <w:t>.</w:t>
      </w:r>
    </w:p>
    <w:p w:rsidR="008D5D44" w:rsidRPr="00042C23" w:rsidRDefault="00B442DB" w:rsidP="00042C23">
      <w:pPr>
        <w:autoSpaceDE w:val="0"/>
        <w:autoSpaceDN w:val="0"/>
        <w:adjustRightInd w:val="0"/>
        <w:ind w:left="1440" w:right="-850"/>
        <w:rPr>
          <w:rFonts w:asciiTheme="minorHAnsi" w:hAnsiTheme="minorHAnsi" w:cstheme="minorHAnsi"/>
          <w:lang w:val="en-US"/>
        </w:rPr>
      </w:pPr>
      <w:r>
        <w:rPr>
          <w:rFonts w:asciiTheme="minorHAnsi" w:hAnsiTheme="minorHAnsi" w:cstheme="minorHAnsi"/>
          <w:lang w:val="en-US"/>
        </w:rPr>
        <w:br/>
      </w:r>
    </w:p>
    <w:p w:rsidR="008D5D44"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lastRenderedPageBreak/>
        <w:t>8</w:t>
      </w:r>
      <w:r w:rsidR="00A10A34" w:rsidRPr="00042C23">
        <w:rPr>
          <w:rFonts w:asciiTheme="minorHAnsi" w:hAnsiTheme="minorHAnsi" w:cstheme="minorHAnsi"/>
          <w:b/>
          <w:bCs/>
          <w:lang w:val="en-US"/>
        </w:rPr>
        <w:t>.</w:t>
      </w:r>
      <w:r w:rsidR="00B442DB">
        <w:rPr>
          <w:rFonts w:asciiTheme="minorHAnsi" w:hAnsiTheme="minorHAnsi" w:cstheme="minorHAnsi"/>
          <w:b/>
          <w:bCs/>
          <w:lang w:val="en-US"/>
        </w:rPr>
        <w:t>6</w:t>
      </w:r>
      <w:r w:rsidR="00A10A34" w:rsidRPr="00042C23">
        <w:rPr>
          <w:rFonts w:asciiTheme="minorHAnsi" w:hAnsiTheme="minorHAnsi" w:cstheme="minorHAnsi"/>
          <w:b/>
          <w:bCs/>
          <w:lang w:val="en-US"/>
        </w:rPr>
        <w:tab/>
      </w:r>
      <w:r w:rsidR="00FC3F6F" w:rsidRPr="00042C23">
        <w:rPr>
          <w:rFonts w:asciiTheme="minorHAnsi" w:hAnsiTheme="minorHAnsi" w:cstheme="minorHAnsi"/>
          <w:b/>
          <w:bCs/>
          <w:lang w:val="en-US"/>
        </w:rPr>
        <w:t>New Developments</w:t>
      </w:r>
    </w:p>
    <w:p w:rsidR="00192BD2" w:rsidRDefault="00FC3F6F">
      <w:pPr>
        <w:pStyle w:val="BodyTextIndent"/>
        <w:ind w:right="-850"/>
        <w:rPr>
          <w:rFonts w:asciiTheme="minorHAnsi" w:hAnsiTheme="minorHAnsi" w:cstheme="minorHAnsi"/>
          <w:szCs w:val="24"/>
        </w:rPr>
      </w:pPr>
      <w:r w:rsidRPr="00042C23">
        <w:rPr>
          <w:rFonts w:asciiTheme="minorHAnsi" w:hAnsiTheme="minorHAnsi" w:cstheme="minorHAnsi"/>
          <w:szCs w:val="24"/>
        </w:rPr>
        <w:t xml:space="preserve">To positively address social problems </w:t>
      </w:r>
      <w:r w:rsidR="00D24FD6" w:rsidRPr="00042C23">
        <w:rPr>
          <w:rFonts w:asciiTheme="minorHAnsi" w:hAnsiTheme="minorHAnsi" w:cstheme="minorHAnsi"/>
          <w:szCs w:val="24"/>
        </w:rPr>
        <w:t xml:space="preserve">and unmet housing need </w:t>
      </w:r>
      <w:r w:rsidRPr="00042C23">
        <w:rPr>
          <w:rFonts w:asciiTheme="minorHAnsi" w:hAnsiTheme="minorHAnsi" w:cstheme="minorHAnsi"/>
          <w:szCs w:val="24"/>
        </w:rPr>
        <w:t xml:space="preserve">in identified areas the Association in partnership with East Renfrewshire Council will set regeneration objectives </w:t>
      </w:r>
      <w:r w:rsidR="00D24FD6" w:rsidRPr="00042C23">
        <w:rPr>
          <w:rFonts w:asciiTheme="minorHAnsi" w:hAnsiTheme="minorHAnsi" w:cstheme="minorHAnsi"/>
          <w:szCs w:val="24"/>
        </w:rPr>
        <w:t xml:space="preserve">and lettings initiatives </w:t>
      </w:r>
      <w:r w:rsidRPr="00042C23">
        <w:rPr>
          <w:rFonts w:asciiTheme="minorHAnsi" w:hAnsiTheme="minorHAnsi" w:cstheme="minorHAnsi"/>
          <w:szCs w:val="24"/>
        </w:rPr>
        <w:t>at the beginning of each new development. The operational objectives set will aim for outcomes conducive to sustained regeneration.</w:t>
      </w:r>
    </w:p>
    <w:p w:rsidR="00192BD2" w:rsidRDefault="00192BD2">
      <w:pPr>
        <w:pStyle w:val="BodyTextIndent"/>
        <w:ind w:right="-850"/>
        <w:rPr>
          <w:rFonts w:asciiTheme="minorHAnsi" w:hAnsiTheme="minorHAnsi" w:cstheme="minorHAnsi"/>
          <w:szCs w:val="24"/>
        </w:rPr>
      </w:pPr>
    </w:p>
    <w:p w:rsidR="009E697F" w:rsidRPr="00042C23" w:rsidRDefault="00192BD2">
      <w:pPr>
        <w:pStyle w:val="BodyTextIndent"/>
        <w:ind w:right="-850"/>
        <w:rPr>
          <w:rFonts w:asciiTheme="minorHAnsi" w:hAnsiTheme="minorHAnsi" w:cstheme="minorHAnsi"/>
          <w:szCs w:val="24"/>
        </w:rPr>
      </w:pPr>
      <w:r>
        <w:rPr>
          <w:rFonts w:asciiTheme="minorHAnsi" w:hAnsiTheme="minorHAnsi" w:cstheme="minorHAnsi"/>
          <w:szCs w:val="24"/>
        </w:rPr>
        <w:t>The Association currently have a Nomination Agreement with ERC where 50% of all new build allocations are made by ERC.</w:t>
      </w:r>
      <w:r w:rsidR="00D24FD6" w:rsidRPr="00042C23">
        <w:rPr>
          <w:rFonts w:asciiTheme="minorHAnsi" w:hAnsiTheme="minorHAnsi" w:cstheme="minorHAnsi"/>
          <w:szCs w:val="24"/>
        </w:rPr>
        <w:br/>
      </w:r>
      <w:r w:rsidR="00D24FD6" w:rsidRPr="00042C23">
        <w:rPr>
          <w:rFonts w:asciiTheme="minorHAnsi" w:hAnsiTheme="minorHAnsi" w:cstheme="minorHAnsi"/>
          <w:szCs w:val="24"/>
        </w:rPr>
        <w:br/>
      </w:r>
      <w:r w:rsidR="009E697F" w:rsidRPr="00042C23">
        <w:rPr>
          <w:rFonts w:asciiTheme="minorHAnsi" w:hAnsiTheme="minorHAnsi" w:cstheme="minorHAnsi"/>
          <w:szCs w:val="24"/>
        </w:rPr>
        <w:t xml:space="preserve">The Association also recognise the need to identify, where possible, purposely built adapted housing when considering any new build development.  </w:t>
      </w:r>
    </w:p>
    <w:p w:rsidR="009E697F" w:rsidRPr="00042C23" w:rsidRDefault="009E697F" w:rsidP="00042C23">
      <w:pPr>
        <w:autoSpaceDE w:val="0"/>
        <w:autoSpaceDN w:val="0"/>
        <w:adjustRightInd w:val="0"/>
        <w:ind w:left="1440" w:right="-850"/>
        <w:rPr>
          <w:rFonts w:asciiTheme="minorHAnsi" w:hAnsiTheme="minorHAnsi" w:cstheme="minorHAnsi"/>
          <w:lang w:val="en-US"/>
        </w:rPr>
      </w:pPr>
    </w:p>
    <w:p w:rsidR="009E697F" w:rsidRPr="00042C23" w:rsidRDefault="009E697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Consultation with the relevant parties will take place as early in the process as possible.  Should an applicant be identified early enough in the process, and where possible</w:t>
      </w:r>
      <w:r w:rsidR="00C900C5" w:rsidRPr="00501D56">
        <w:rPr>
          <w:rFonts w:asciiTheme="minorHAnsi" w:hAnsiTheme="minorHAnsi" w:cstheme="minorHAnsi"/>
          <w:lang w:val="en-US"/>
        </w:rPr>
        <w:t>, identification</w:t>
      </w:r>
      <w:r w:rsidRPr="00042C23">
        <w:rPr>
          <w:rFonts w:asciiTheme="minorHAnsi" w:hAnsiTheme="minorHAnsi" w:cstheme="minorHAnsi"/>
          <w:lang w:val="en-US"/>
        </w:rPr>
        <w:t xml:space="preserve"> of adaptations which may be incorporated into a development contract.</w:t>
      </w:r>
    </w:p>
    <w:p w:rsidR="008D5D44" w:rsidRPr="00042C23" w:rsidRDefault="008D5D44">
      <w:pPr>
        <w:pStyle w:val="BodyTextIndent"/>
        <w:ind w:right="-850"/>
        <w:rPr>
          <w:rFonts w:asciiTheme="minorHAnsi" w:hAnsiTheme="minorHAnsi" w:cstheme="minorHAnsi"/>
          <w:szCs w:val="24"/>
        </w:rPr>
      </w:pPr>
    </w:p>
    <w:p w:rsidR="008D5D44"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w:t>
      </w:r>
      <w:r w:rsidR="00A10A34" w:rsidRPr="00042C23">
        <w:rPr>
          <w:rFonts w:asciiTheme="minorHAnsi" w:hAnsiTheme="minorHAnsi" w:cstheme="minorHAnsi"/>
          <w:b/>
          <w:bCs/>
          <w:lang w:val="en-US"/>
        </w:rPr>
        <w:t>.</w:t>
      </w:r>
      <w:r w:rsidR="00B442DB">
        <w:rPr>
          <w:rFonts w:asciiTheme="minorHAnsi" w:hAnsiTheme="minorHAnsi" w:cstheme="minorHAnsi"/>
          <w:b/>
          <w:bCs/>
          <w:lang w:val="en-US"/>
        </w:rPr>
        <w:t>7</w:t>
      </w:r>
      <w:r w:rsidR="00A10A34" w:rsidRPr="00042C23">
        <w:rPr>
          <w:rFonts w:asciiTheme="minorHAnsi" w:hAnsiTheme="minorHAnsi" w:cstheme="minorHAnsi"/>
          <w:b/>
          <w:bCs/>
          <w:lang w:val="en-US"/>
        </w:rPr>
        <w:tab/>
      </w:r>
      <w:r w:rsidR="00FC3F6F" w:rsidRPr="00042C23">
        <w:rPr>
          <w:rFonts w:asciiTheme="minorHAnsi" w:hAnsiTheme="minorHAnsi" w:cstheme="minorHAnsi"/>
          <w:b/>
          <w:bCs/>
          <w:lang w:val="en-US"/>
        </w:rPr>
        <w:t>Accommodation designed for individuals with particular needs</w:t>
      </w:r>
    </w:p>
    <w:p w:rsidR="00443F90" w:rsidRPr="00042C23" w:rsidRDefault="00443F90" w:rsidP="00042C23">
      <w:pPr>
        <w:autoSpaceDE w:val="0"/>
        <w:autoSpaceDN w:val="0"/>
        <w:adjustRightInd w:val="0"/>
        <w:ind w:left="720" w:right="-850" w:firstLine="60"/>
        <w:rPr>
          <w:rFonts w:asciiTheme="minorHAnsi" w:hAnsiTheme="minorHAnsi" w:cstheme="minorHAnsi"/>
          <w:lang w:val="en-US"/>
        </w:rPr>
      </w:pPr>
      <w:r w:rsidRPr="00042C23">
        <w:rPr>
          <w:rFonts w:asciiTheme="minorHAnsi" w:hAnsiTheme="minorHAnsi" w:cstheme="minorHAnsi"/>
          <w:lang w:val="en-US"/>
        </w:rPr>
        <w:t xml:space="preserve">The Association has a number of wheelchair accessible, adapted and amenity houses where adaptations have been carried out and we recognise that people of any age can need an adapted or accessible property to allow them to live independently. </w:t>
      </w:r>
    </w:p>
    <w:p w:rsidR="00443F90" w:rsidRPr="00042C23" w:rsidRDefault="00443F90" w:rsidP="00042C23">
      <w:pPr>
        <w:autoSpaceDE w:val="0"/>
        <w:autoSpaceDN w:val="0"/>
        <w:adjustRightInd w:val="0"/>
        <w:ind w:left="720" w:right="-850"/>
        <w:rPr>
          <w:rFonts w:asciiTheme="minorHAnsi" w:hAnsiTheme="minorHAnsi" w:cstheme="minorHAnsi"/>
          <w:lang w:val="en-US"/>
        </w:rPr>
      </w:pPr>
    </w:p>
    <w:p w:rsidR="009E697F" w:rsidRPr="00042C23" w:rsidRDefault="00443F90"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These properties will be allocated with priority given to applican</w:t>
      </w:r>
      <w:r w:rsidR="009E697F" w:rsidRPr="00042C23">
        <w:rPr>
          <w:rFonts w:asciiTheme="minorHAnsi" w:hAnsiTheme="minorHAnsi" w:cstheme="minorHAnsi"/>
          <w:lang w:val="en-US"/>
        </w:rPr>
        <w:t xml:space="preserve">ts with a relevant medical need and where a move would address that </w:t>
      </w:r>
      <w:r w:rsidR="00442C65" w:rsidRPr="0079740B">
        <w:rPr>
          <w:rFonts w:asciiTheme="minorHAnsi" w:hAnsiTheme="minorHAnsi" w:cstheme="minorHAnsi"/>
          <w:lang w:val="en-US"/>
        </w:rPr>
        <w:t xml:space="preserve">unmet </w:t>
      </w:r>
      <w:r w:rsidR="009E697F" w:rsidRPr="00042C23">
        <w:rPr>
          <w:rFonts w:asciiTheme="minorHAnsi" w:hAnsiTheme="minorHAnsi" w:cstheme="minorHAnsi"/>
          <w:lang w:val="en-US"/>
        </w:rPr>
        <w:t>need.</w:t>
      </w:r>
    </w:p>
    <w:p w:rsidR="009E697F" w:rsidRPr="00042C23" w:rsidRDefault="009E697F" w:rsidP="00042C23">
      <w:pPr>
        <w:autoSpaceDE w:val="0"/>
        <w:autoSpaceDN w:val="0"/>
        <w:adjustRightInd w:val="0"/>
        <w:ind w:left="720" w:right="-850"/>
        <w:rPr>
          <w:rFonts w:asciiTheme="minorHAnsi" w:hAnsiTheme="minorHAnsi" w:cstheme="minorHAnsi"/>
          <w:lang w:val="en-US"/>
        </w:rPr>
      </w:pPr>
    </w:p>
    <w:p w:rsidR="00C23FA7" w:rsidRPr="00042C23" w:rsidRDefault="00C23FA7"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Priority will be assessed, based on a </w:t>
      </w:r>
      <w:r w:rsidR="00443F90" w:rsidRPr="00042C23">
        <w:rPr>
          <w:rFonts w:asciiTheme="minorHAnsi" w:hAnsiTheme="minorHAnsi" w:cstheme="minorHAnsi"/>
          <w:lang w:val="en-US"/>
        </w:rPr>
        <w:t>person-</w:t>
      </w:r>
      <w:r w:rsidR="00C900C5" w:rsidRPr="0079740B">
        <w:rPr>
          <w:rFonts w:asciiTheme="minorHAnsi" w:hAnsiTheme="minorHAnsi" w:cstheme="minorHAnsi"/>
          <w:lang w:val="en-US"/>
        </w:rPr>
        <w:t>centered</w:t>
      </w:r>
      <w:r w:rsidR="00443F90" w:rsidRPr="00042C23">
        <w:rPr>
          <w:rFonts w:asciiTheme="minorHAnsi" w:hAnsiTheme="minorHAnsi" w:cstheme="minorHAnsi"/>
          <w:lang w:val="en-US"/>
        </w:rPr>
        <w:t xml:space="preserve"> approach</w:t>
      </w:r>
      <w:r w:rsidRPr="00042C23">
        <w:rPr>
          <w:rFonts w:asciiTheme="minorHAnsi" w:hAnsiTheme="minorHAnsi" w:cstheme="minorHAnsi"/>
          <w:lang w:val="en-US"/>
        </w:rPr>
        <w:t xml:space="preserve"> and based initially on information contained within a self-assessment form.</w:t>
      </w:r>
      <w:r w:rsidR="0079740B" w:rsidRPr="0079740B">
        <w:rPr>
          <w:rFonts w:asciiTheme="minorHAnsi" w:hAnsiTheme="minorHAnsi" w:cstheme="minorHAnsi"/>
          <w:lang w:val="en-US"/>
        </w:rPr>
        <w:t xml:space="preserve">  </w:t>
      </w:r>
      <w:r w:rsidRPr="00042C23">
        <w:rPr>
          <w:rFonts w:asciiTheme="minorHAnsi" w:hAnsiTheme="minorHAnsi" w:cstheme="minorHAnsi"/>
          <w:lang w:val="en-US"/>
        </w:rPr>
        <w:t xml:space="preserve">We may also involve East Renfrewshire Council Occupational Health Service to ensure a property meets an </w:t>
      </w:r>
      <w:r w:rsidR="00C900C5" w:rsidRPr="0079740B">
        <w:rPr>
          <w:rFonts w:asciiTheme="minorHAnsi" w:hAnsiTheme="minorHAnsi" w:cstheme="minorHAnsi"/>
          <w:lang w:val="en-US"/>
        </w:rPr>
        <w:t>applicant’s</w:t>
      </w:r>
      <w:r w:rsidRPr="00042C23">
        <w:rPr>
          <w:rFonts w:asciiTheme="minorHAnsi" w:hAnsiTheme="minorHAnsi" w:cstheme="minorHAnsi"/>
          <w:lang w:val="en-US"/>
        </w:rPr>
        <w:t xml:space="preserve"> needs.</w:t>
      </w:r>
    </w:p>
    <w:p w:rsidR="00C23FA7" w:rsidRPr="00042C23" w:rsidRDefault="00C23FA7" w:rsidP="00042C23">
      <w:pPr>
        <w:autoSpaceDE w:val="0"/>
        <w:autoSpaceDN w:val="0"/>
        <w:adjustRightInd w:val="0"/>
        <w:ind w:left="720" w:right="-850"/>
        <w:rPr>
          <w:rFonts w:asciiTheme="minorHAnsi" w:hAnsiTheme="minorHAnsi" w:cstheme="minorHAnsi"/>
          <w:lang w:val="en-US"/>
        </w:rPr>
      </w:pPr>
    </w:p>
    <w:p w:rsidR="00C23FA7" w:rsidRPr="0079740B" w:rsidRDefault="00C23FA7"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If the Association has no one of the waiting list that needs such a property we will contact other local housing providers/relevant agencies to find out whether they have a suitable applicant.</w:t>
      </w:r>
    </w:p>
    <w:p w:rsidR="0079740B" w:rsidRPr="0079740B" w:rsidRDefault="0079740B" w:rsidP="00042C23">
      <w:pPr>
        <w:autoSpaceDE w:val="0"/>
        <w:autoSpaceDN w:val="0"/>
        <w:adjustRightInd w:val="0"/>
        <w:ind w:left="720" w:right="-850"/>
        <w:rPr>
          <w:rFonts w:asciiTheme="minorHAnsi" w:hAnsiTheme="minorHAnsi" w:cstheme="minorHAnsi"/>
          <w:lang w:val="en-US"/>
        </w:rPr>
      </w:pPr>
    </w:p>
    <w:p w:rsidR="0079740B" w:rsidRDefault="0079740B" w:rsidP="00042C23">
      <w:pPr>
        <w:pStyle w:val="Default"/>
        <w:ind w:left="720"/>
        <w:rPr>
          <w:rFonts w:asciiTheme="minorHAnsi" w:hAnsiTheme="minorHAnsi" w:cstheme="minorHAnsi"/>
        </w:rPr>
      </w:pPr>
      <w:r w:rsidRPr="00042C23">
        <w:rPr>
          <w:rFonts w:asciiTheme="minorHAnsi" w:hAnsiTheme="minorHAnsi" w:cstheme="minorHAnsi"/>
        </w:rPr>
        <w:t xml:space="preserve">Due to the changes in the Housing Act, the Association has the flexibility to </w:t>
      </w:r>
      <w:r>
        <w:rPr>
          <w:rFonts w:asciiTheme="minorHAnsi" w:hAnsiTheme="minorHAnsi" w:cstheme="minorHAnsi"/>
        </w:rPr>
        <w:t>m</w:t>
      </w:r>
      <w:r w:rsidRPr="00042C23">
        <w:rPr>
          <w:rFonts w:asciiTheme="minorHAnsi" w:hAnsiTheme="minorHAnsi" w:cstheme="minorHAnsi"/>
        </w:rPr>
        <w:t xml:space="preserve">ake better use of adapted properties as short term temporary </w:t>
      </w:r>
      <w:r>
        <w:rPr>
          <w:rFonts w:asciiTheme="minorHAnsi" w:hAnsiTheme="minorHAnsi" w:cstheme="minorHAnsi"/>
        </w:rPr>
        <w:t>a</w:t>
      </w:r>
      <w:r w:rsidRPr="00042C23">
        <w:rPr>
          <w:rFonts w:asciiTheme="minorHAnsi" w:hAnsiTheme="minorHAnsi" w:cstheme="minorHAnsi"/>
        </w:rPr>
        <w:t xml:space="preserve">ccommodation, where at the point of allocation there is no applicant requiring the adapted property. </w:t>
      </w:r>
      <w:r w:rsidR="00D96AE1">
        <w:rPr>
          <w:rFonts w:asciiTheme="minorHAnsi" w:hAnsiTheme="minorHAnsi" w:cstheme="minorHAnsi"/>
        </w:rPr>
        <w:t xml:space="preserve">  </w:t>
      </w:r>
      <w:r w:rsidRPr="00042C23">
        <w:rPr>
          <w:rFonts w:asciiTheme="minorHAnsi" w:hAnsiTheme="minorHAnsi" w:cstheme="minorHAnsi"/>
        </w:rPr>
        <w:t xml:space="preserve">Adapted properties would therefore </w:t>
      </w:r>
      <w:r w:rsidRPr="00042C23">
        <w:rPr>
          <w:rFonts w:asciiTheme="minorHAnsi" w:hAnsiTheme="minorHAnsi" w:cstheme="minorHAnsi"/>
        </w:rPr>
        <w:lastRenderedPageBreak/>
        <w:t xml:space="preserve">only be allocated to those applicants who need them and if no applicant on the list requires that adaption at that point, to avoid creating lengthy void times for adapted properties, they will be held and utilised for temporary accommodation until a suitable applicant is on the list. </w:t>
      </w:r>
    </w:p>
    <w:p w:rsidR="00D96AE1" w:rsidRPr="00042C23" w:rsidRDefault="00D96AE1" w:rsidP="00042C23">
      <w:pPr>
        <w:pStyle w:val="Default"/>
        <w:ind w:left="720"/>
        <w:rPr>
          <w:rFonts w:asciiTheme="minorHAnsi" w:hAnsiTheme="minorHAnsi" w:cstheme="minorHAnsi"/>
        </w:rPr>
      </w:pPr>
    </w:p>
    <w:p w:rsidR="000B7BB7" w:rsidRPr="00042C23" w:rsidRDefault="000B7BB7" w:rsidP="00042C23">
      <w:pPr>
        <w:pStyle w:val="ListParagraph"/>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If </w:t>
      </w:r>
      <w:r w:rsidR="00442C65" w:rsidRPr="0079740B">
        <w:rPr>
          <w:rFonts w:asciiTheme="minorHAnsi" w:hAnsiTheme="minorHAnsi" w:cstheme="minorHAnsi"/>
          <w:lang w:val="en-US"/>
        </w:rPr>
        <w:t>a</w:t>
      </w:r>
      <w:r w:rsidR="003E0C48" w:rsidRPr="00042C23">
        <w:rPr>
          <w:rFonts w:asciiTheme="minorHAnsi" w:hAnsiTheme="minorHAnsi" w:cstheme="minorHAnsi"/>
          <w:lang w:val="en-US"/>
        </w:rPr>
        <w:t xml:space="preserve">n applicant </w:t>
      </w:r>
      <w:r w:rsidRPr="00042C23">
        <w:rPr>
          <w:rFonts w:asciiTheme="minorHAnsi" w:hAnsiTheme="minorHAnsi" w:cstheme="minorHAnsi"/>
          <w:lang w:val="en-US"/>
        </w:rPr>
        <w:t>finds that their current home is no longer suitable for their needs an assessment can be done under the terms of this allocation policy, in addition to exploring alternative options out with this policy, such as:</w:t>
      </w:r>
      <w:r w:rsidRPr="00042C23">
        <w:rPr>
          <w:rFonts w:asciiTheme="minorHAnsi" w:hAnsiTheme="minorHAnsi" w:cstheme="minorHAnsi"/>
          <w:lang w:val="en-US"/>
        </w:rPr>
        <w:br/>
      </w:r>
      <w:r w:rsidRPr="00042C23">
        <w:rPr>
          <w:rFonts w:asciiTheme="minorHAnsi" w:hAnsiTheme="minorHAnsi" w:cstheme="minorHAnsi"/>
          <w:lang w:val="en-US"/>
        </w:rPr>
        <w:br/>
        <w:t>Medical Adaptations – to make the house more suitable (for example</w:t>
      </w:r>
    </w:p>
    <w:p w:rsidR="000B7BB7" w:rsidRPr="00042C23" w:rsidRDefault="000B7BB7">
      <w:pPr>
        <w:pStyle w:val="ListParagraph"/>
        <w:numPr>
          <w:ilvl w:val="0"/>
          <w:numId w:val="5"/>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installing hand rails etc.)</w:t>
      </w:r>
      <w:r w:rsidRPr="00042C23">
        <w:rPr>
          <w:rFonts w:asciiTheme="minorHAnsi" w:hAnsiTheme="minorHAnsi" w:cstheme="minorHAnsi"/>
          <w:lang w:val="en-US"/>
        </w:rPr>
        <w:br/>
      </w:r>
    </w:p>
    <w:p w:rsidR="000B7BB7" w:rsidRPr="00042C23" w:rsidRDefault="000B7BB7">
      <w:pPr>
        <w:pStyle w:val="ListParagraph"/>
        <w:numPr>
          <w:ilvl w:val="0"/>
          <w:numId w:val="5"/>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Mutual exchange – swapping house with someone within the Association’s stock or with another Registered Social Landlord</w:t>
      </w:r>
      <w:r w:rsidRPr="00042C23">
        <w:rPr>
          <w:rFonts w:asciiTheme="minorHAnsi" w:hAnsiTheme="minorHAnsi" w:cstheme="minorHAnsi"/>
          <w:lang w:val="en-US"/>
        </w:rPr>
        <w:br/>
      </w:r>
      <w:r w:rsidRPr="00042C23">
        <w:rPr>
          <w:rFonts w:asciiTheme="minorHAnsi" w:hAnsiTheme="minorHAnsi" w:cstheme="minorHAnsi"/>
          <w:lang w:val="en-US"/>
        </w:rPr>
        <w:br/>
      </w:r>
    </w:p>
    <w:p w:rsidR="0027581B" w:rsidRPr="00042C23" w:rsidRDefault="00FC3F6F">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Association will adopt Good Practice, </w:t>
      </w:r>
      <w:r w:rsidR="00C23FA7" w:rsidRPr="00042C23">
        <w:rPr>
          <w:rFonts w:asciiTheme="minorHAnsi" w:hAnsiTheme="minorHAnsi" w:cstheme="minorHAnsi"/>
          <w:lang w:val="en-US"/>
        </w:rPr>
        <w:t xml:space="preserve">Scottish Government Guidance </w:t>
      </w:r>
      <w:r w:rsidRPr="00042C23">
        <w:rPr>
          <w:rFonts w:asciiTheme="minorHAnsi" w:hAnsiTheme="minorHAnsi" w:cstheme="minorHAnsi"/>
          <w:lang w:val="en-US"/>
        </w:rPr>
        <w:t xml:space="preserve"> and East Renfrewshire Council’s Local Housing Strategy/Community </w:t>
      </w:r>
      <w:r w:rsidR="00513D16">
        <w:rPr>
          <w:rFonts w:asciiTheme="minorHAnsi" w:hAnsiTheme="minorHAnsi" w:cstheme="minorHAnsi"/>
          <w:lang w:val="en-US"/>
        </w:rPr>
        <w:t xml:space="preserve">Housing </w:t>
      </w:r>
      <w:r w:rsidRPr="00042C23">
        <w:rPr>
          <w:rFonts w:asciiTheme="minorHAnsi" w:hAnsiTheme="minorHAnsi" w:cstheme="minorHAnsi"/>
          <w:lang w:val="en-US"/>
        </w:rPr>
        <w:t xml:space="preserve">Care </w:t>
      </w:r>
      <w:r w:rsidR="00513D16">
        <w:rPr>
          <w:rFonts w:asciiTheme="minorHAnsi" w:hAnsiTheme="minorHAnsi" w:cstheme="minorHAnsi"/>
          <w:lang w:val="en-US"/>
        </w:rPr>
        <w:t xml:space="preserve">Partnership </w:t>
      </w:r>
      <w:r w:rsidRPr="00042C23">
        <w:rPr>
          <w:rFonts w:asciiTheme="minorHAnsi" w:hAnsiTheme="minorHAnsi" w:cstheme="minorHAnsi"/>
          <w:lang w:val="en-US"/>
        </w:rPr>
        <w:t>strateg</w:t>
      </w:r>
      <w:r w:rsidR="00513D16">
        <w:rPr>
          <w:rFonts w:asciiTheme="minorHAnsi" w:hAnsiTheme="minorHAnsi" w:cstheme="minorHAnsi"/>
          <w:lang w:val="en-US"/>
        </w:rPr>
        <w:t>ies</w:t>
      </w:r>
      <w:r w:rsidRPr="00042C23">
        <w:rPr>
          <w:rFonts w:asciiTheme="minorHAnsi" w:hAnsiTheme="minorHAnsi" w:cstheme="minorHAnsi"/>
          <w:lang w:val="en-US"/>
        </w:rPr>
        <w:t xml:space="preserve"> when letting accommodation suitable for individuals with particular needs.</w:t>
      </w:r>
      <w:r w:rsidR="005D6C65">
        <w:rPr>
          <w:rFonts w:asciiTheme="minorHAnsi" w:hAnsiTheme="minorHAnsi" w:cstheme="minorHAnsi"/>
          <w:lang w:val="en-US"/>
        </w:rPr>
        <w:br/>
      </w:r>
    </w:p>
    <w:p w:rsidR="008D5D44" w:rsidRPr="00042C23" w:rsidRDefault="00501D56">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8</w:t>
      </w:r>
      <w:r w:rsidR="00A10A34" w:rsidRPr="00042C23">
        <w:rPr>
          <w:rFonts w:asciiTheme="minorHAnsi" w:hAnsiTheme="minorHAnsi" w:cstheme="minorHAnsi"/>
          <w:b/>
          <w:lang w:val="en-US"/>
        </w:rPr>
        <w:t>.</w:t>
      </w:r>
      <w:r w:rsidR="00B442DB">
        <w:rPr>
          <w:rFonts w:asciiTheme="minorHAnsi" w:hAnsiTheme="minorHAnsi" w:cstheme="minorHAnsi"/>
          <w:b/>
          <w:lang w:val="en-US"/>
        </w:rPr>
        <w:t>8</w:t>
      </w:r>
      <w:r w:rsidR="00A10A34" w:rsidRPr="00042C23">
        <w:rPr>
          <w:rFonts w:asciiTheme="minorHAnsi" w:hAnsiTheme="minorHAnsi" w:cstheme="minorHAnsi"/>
          <w:b/>
          <w:lang w:val="en-US"/>
        </w:rPr>
        <w:tab/>
      </w:r>
      <w:r w:rsidR="00FC3F6F" w:rsidRPr="00042C23">
        <w:rPr>
          <w:rFonts w:asciiTheme="minorHAnsi" w:hAnsiTheme="minorHAnsi" w:cstheme="minorHAnsi"/>
          <w:b/>
          <w:lang w:val="en-US"/>
        </w:rPr>
        <w:t>Re-lets</w:t>
      </w: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Where a property, which has been designed or adapted to a standard suitable for an individual with particular needs becomes available, all attempts will be made to match a suitable applicant.</w:t>
      </w:r>
    </w:p>
    <w:p w:rsidR="008D5D44" w:rsidRPr="00042C23" w:rsidRDefault="008D5D44" w:rsidP="00042C23">
      <w:pPr>
        <w:pStyle w:val="BodyTextIndent"/>
        <w:ind w:left="1440" w:right="-850"/>
        <w:rPr>
          <w:rFonts w:asciiTheme="minorHAnsi" w:hAnsiTheme="minorHAnsi" w:cstheme="minorHAnsi"/>
          <w:b/>
          <w:bCs/>
          <w:szCs w:val="24"/>
        </w:rPr>
      </w:pPr>
    </w:p>
    <w:p w:rsidR="00B74078"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In addition to considering applicants on the Association’s waiting list   consultation will take place with the </w:t>
      </w:r>
      <w:r w:rsidR="00B74078" w:rsidRPr="00042C23">
        <w:rPr>
          <w:rFonts w:asciiTheme="minorHAnsi" w:hAnsiTheme="minorHAnsi" w:cstheme="minorHAnsi"/>
          <w:lang w:val="en-US"/>
        </w:rPr>
        <w:t xml:space="preserve">various statutory and voluntary </w:t>
      </w:r>
      <w:r w:rsidR="00C900C5" w:rsidRPr="00501D56">
        <w:rPr>
          <w:rFonts w:asciiTheme="minorHAnsi" w:hAnsiTheme="minorHAnsi" w:cstheme="minorHAnsi"/>
          <w:lang w:val="en-US"/>
        </w:rPr>
        <w:t>agencies</w:t>
      </w:r>
      <w:r w:rsidR="00B74078" w:rsidRPr="00042C23">
        <w:rPr>
          <w:rFonts w:asciiTheme="minorHAnsi" w:hAnsiTheme="minorHAnsi" w:cstheme="minorHAnsi"/>
          <w:lang w:val="en-US"/>
        </w:rPr>
        <w:t xml:space="preserve"> to maximi</w:t>
      </w:r>
      <w:r w:rsidR="009E697F" w:rsidRPr="00042C23">
        <w:rPr>
          <w:rFonts w:asciiTheme="minorHAnsi" w:hAnsiTheme="minorHAnsi" w:cstheme="minorHAnsi"/>
          <w:lang w:val="en-US"/>
        </w:rPr>
        <w:t>s</w:t>
      </w:r>
      <w:r w:rsidR="00B74078" w:rsidRPr="00042C23">
        <w:rPr>
          <w:rFonts w:asciiTheme="minorHAnsi" w:hAnsiTheme="minorHAnsi" w:cstheme="minorHAnsi"/>
          <w:lang w:val="en-US"/>
        </w:rPr>
        <w:t xml:space="preserve">e our stock to those in housing need. </w:t>
      </w:r>
    </w:p>
    <w:p w:rsidR="001A4F1C" w:rsidRPr="00042C23" w:rsidRDefault="001A4F1C">
      <w:pPr>
        <w:autoSpaceDE w:val="0"/>
        <w:autoSpaceDN w:val="0"/>
        <w:adjustRightInd w:val="0"/>
        <w:ind w:right="-850"/>
        <w:rPr>
          <w:rFonts w:asciiTheme="minorHAnsi" w:hAnsiTheme="minorHAnsi" w:cstheme="minorHAnsi"/>
          <w:lang w:val="en-US"/>
        </w:rPr>
      </w:pPr>
    </w:p>
    <w:p w:rsidR="008D5D44" w:rsidRPr="00042C23" w:rsidRDefault="00501D56">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8</w:t>
      </w:r>
      <w:r w:rsidR="00A10A34" w:rsidRPr="00042C23">
        <w:rPr>
          <w:rFonts w:asciiTheme="minorHAnsi" w:hAnsiTheme="minorHAnsi" w:cstheme="minorHAnsi"/>
          <w:b/>
          <w:lang w:val="en-US"/>
        </w:rPr>
        <w:t>.</w:t>
      </w:r>
      <w:r w:rsidR="00B442DB">
        <w:rPr>
          <w:rFonts w:asciiTheme="minorHAnsi" w:hAnsiTheme="minorHAnsi" w:cstheme="minorHAnsi"/>
          <w:b/>
          <w:lang w:val="en-US"/>
        </w:rPr>
        <w:t>9</w:t>
      </w:r>
      <w:r w:rsidR="00A10A34" w:rsidRPr="00042C23">
        <w:rPr>
          <w:rFonts w:asciiTheme="minorHAnsi" w:hAnsiTheme="minorHAnsi" w:cstheme="minorHAnsi"/>
          <w:b/>
          <w:lang w:val="en-US"/>
        </w:rPr>
        <w:tab/>
      </w:r>
      <w:r w:rsidR="00FC3F6F" w:rsidRPr="00042C23">
        <w:rPr>
          <w:rFonts w:asciiTheme="minorHAnsi" w:hAnsiTheme="minorHAnsi" w:cstheme="minorHAnsi"/>
          <w:b/>
          <w:lang w:val="en-US"/>
        </w:rPr>
        <w:t>Leasing Agreements</w:t>
      </w: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When leasing </w:t>
      </w:r>
      <w:r w:rsidR="00D417D0" w:rsidRPr="00042C23">
        <w:rPr>
          <w:rFonts w:asciiTheme="minorHAnsi" w:hAnsiTheme="minorHAnsi" w:cstheme="minorHAnsi"/>
          <w:lang w:val="en-US"/>
        </w:rPr>
        <w:t xml:space="preserve">a </w:t>
      </w:r>
      <w:r w:rsidRPr="00042C23">
        <w:rPr>
          <w:rFonts w:asciiTheme="minorHAnsi" w:hAnsiTheme="minorHAnsi" w:cstheme="minorHAnsi"/>
          <w:lang w:val="en-US"/>
        </w:rPr>
        <w:t>property to another organisation the Association will ensure that the arrangement is in the best interests of the Association, its tenants and residents, and that the other party manages the property to an acceptable standard.</w:t>
      </w:r>
    </w:p>
    <w:p w:rsidR="008D5D44" w:rsidRPr="00042C23" w:rsidRDefault="008D5D44">
      <w:pPr>
        <w:autoSpaceDE w:val="0"/>
        <w:autoSpaceDN w:val="0"/>
        <w:adjustRightInd w:val="0"/>
        <w:ind w:right="-850"/>
        <w:rPr>
          <w:rFonts w:asciiTheme="minorHAnsi" w:hAnsiTheme="minorHAnsi" w:cstheme="minorHAnsi"/>
          <w:lang w:val="en-US"/>
        </w:rPr>
      </w:pPr>
    </w:p>
    <w:p w:rsidR="00A22258" w:rsidRPr="00042C23" w:rsidRDefault="00501D56" w:rsidP="00042C23">
      <w:pPr>
        <w:pStyle w:val="BodyText2"/>
        <w:autoSpaceDE w:val="0"/>
        <w:autoSpaceDN w:val="0"/>
        <w:adjustRightInd w:val="0"/>
        <w:ind w:right="-850"/>
        <w:rPr>
          <w:rFonts w:asciiTheme="minorHAnsi" w:hAnsiTheme="minorHAnsi" w:cstheme="minorHAnsi"/>
          <w:bCs/>
          <w:lang w:val="en-US"/>
        </w:rPr>
      </w:pPr>
      <w:r w:rsidRPr="00042C23">
        <w:rPr>
          <w:rFonts w:asciiTheme="minorHAnsi" w:hAnsiTheme="minorHAnsi" w:cstheme="minorHAnsi"/>
          <w:bCs/>
          <w:lang w:val="en-US"/>
        </w:rPr>
        <w:t>8</w:t>
      </w:r>
      <w:r w:rsidR="009E697F" w:rsidRPr="00042C23">
        <w:rPr>
          <w:rFonts w:asciiTheme="minorHAnsi" w:hAnsiTheme="minorHAnsi" w:cstheme="minorHAnsi"/>
          <w:bCs/>
          <w:lang w:val="en-US"/>
        </w:rPr>
        <w:t>.1</w:t>
      </w:r>
      <w:r w:rsidR="00B442DB">
        <w:rPr>
          <w:rFonts w:asciiTheme="minorHAnsi" w:hAnsiTheme="minorHAnsi" w:cstheme="minorHAnsi"/>
          <w:bCs/>
          <w:lang w:val="en-US"/>
        </w:rPr>
        <w:t>0</w:t>
      </w:r>
      <w:r w:rsidR="009E697F" w:rsidRPr="00042C23">
        <w:rPr>
          <w:rFonts w:asciiTheme="minorHAnsi" w:hAnsiTheme="minorHAnsi" w:cstheme="minorHAnsi"/>
          <w:bCs/>
          <w:lang w:val="en-US"/>
        </w:rPr>
        <w:tab/>
      </w:r>
      <w:r w:rsidR="005C37BA" w:rsidRPr="00042C23">
        <w:rPr>
          <w:rFonts w:asciiTheme="minorHAnsi" w:hAnsiTheme="minorHAnsi" w:cstheme="minorHAnsi"/>
          <w:bCs/>
          <w:lang w:val="en-US"/>
        </w:rPr>
        <w:t>Difficult to Let Properties</w:t>
      </w:r>
      <w:r w:rsidR="00F73F85" w:rsidRPr="00042C23">
        <w:rPr>
          <w:rFonts w:asciiTheme="minorHAnsi" w:hAnsiTheme="minorHAnsi" w:cstheme="minorHAnsi"/>
          <w:bCs/>
          <w:lang w:val="en-US"/>
        </w:rPr>
        <w:t>/Low Demand Stock</w:t>
      </w:r>
    </w:p>
    <w:p w:rsidR="00F73F85" w:rsidRPr="00042C23" w:rsidRDefault="00F73F85" w:rsidP="00042C23">
      <w:pPr>
        <w:pStyle w:val="BodyText2"/>
        <w:autoSpaceDE w:val="0"/>
        <w:autoSpaceDN w:val="0"/>
        <w:adjustRightInd w:val="0"/>
        <w:ind w:left="720" w:right="-850"/>
        <w:rPr>
          <w:rFonts w:asciiTheme="minorHAnsi" w:hAnsiTheme="minorHAnsi" w:cstheme="minorHAnsi"/>
          <w:b w:val="0"/>
          <w:bCs/>
          <w:lang w:val="en-US"/>
        </w:rPr>
      </w:pPr>
      <w:r w:rsidRPr="00042C23">
        <w:rPr>
          <w:rFonts w:asciiTheme="minorHAnsi" w:hAnsiTheme="minorHAnsi" w:cstheme="minorHAnsi"/>
          <w:b w:val="0"/>
          <w:bCs/>
          <w:lang w:val="en-US"/>
        </w:rPr>
        <w:lastRenderedPageBreak/>
        <w:t>Low demand stock is charact</w:t>
      </w:r>
      <w:r w:rsidR="00513D16">
        <w:rPr>
          <w:rFonts w:asciiTheme="minorHAnsi" w:hAnsiTheme="minorHAnsi" w:cstheme="minorHAnsi"/>
          <w:b w:val="0"/>
          <w:bCs/>
          <w:lang w:val="en-US"/>
        </w:rPr>
        <w:t>e</w:t>
      </w:r>
      <w:r w:rsidRPr="00042C23">
        <w:rPr>
          <w:rFonts w:asciiTheme="minorHAnsi" w:hAnsiTheme="minorHAnsi" w:cstheme="minorHAnsi"/>
          <w:b w:val="0"/>
          <w:bCs/>
          <w:lang w:val="en-US"/>
        </w:rPr>
        <w:t xml:space="preserve">rised by high levels of empty houses; small or non-existent housing list; high refusal rates and low levels of tenancy sustainment. </w:t>
      </w:r>
    </w:p>
    <w:p w:rsidR="00F73F85" w:rsidRPr="00042C23" w:rsidRDefault="00F73F85" w:rsidP="00042C23">
      <w:pPr>
        <w:pStyle w:val="BodyText2"/>
        <w:autoSpaceDE w:val="0"/>
        <w:autoSpaceDN w:val="0"/>
        <w:adjustRightInd w:val="0"/>
        <w:ind w:left="720" w:right="-850"/>
        <w:rPr>
          <w:rFonts w:asciiTheme="minorHAnsi" w:hAnsiTheme="minorHAnsi" w:cstheme="minorHAnsi"/>
          <w:b w:val="0"/>
          <w:bCs/>
          <w:lang w:val="en-US"/>
        </w:rPr>
      </w:pPr>
    </w:p>
    <w:p w:rsidR="00883226" w:rsidRPr="00042C23" w:rsidRDefault="00A22258" w:rsidP="00042C23">
      <w:pPr>
        <w:pStyle w:val="BodyText2"/>
        <w:autoSpaceDE w:val="0"/>
        <w:autoSpaceDN w:val="0"/>
        <w:adjustRightInd w:val="0"/>
        <w:ind w:left="720" w:right="-850"/>
        <w:rPr>
          <w:rFonts w:asciiTheme="minorHAnsi" w:hAnsiTheme="minorHAnsi" w:cstheme="minorHAnsi"/>
          <w:b w:val="0"/>
          <w:bCs/>
          <w:lang w:val="en-US"/>
        </w:rPr>
      </w:pPr>
      <w:r w:rsidRPr="00042C23">
        <w:rPr>
          <w:rFonts w:asciiTheme="minorHAnsi" w:hAnsiTheme="minorHAnsi" w:cstheme="minorHAnsi"/>
          <w:b w:val="0"/>
          <w:bCs/>
          <w:lang w:val="en-US"/>
        </w:rPr>
        <w:t xml:space="preserve">Where properties are difficult to let with little or no demand or have been refused three times the Association will adopt a more flexible approach to re-letting these </w:t>
      </w:r>
      <w:r w:rsidR="00C900C5" w:rsidRPr="00501D56">
        <w:rPr>
          <w:rFonts w:asciiTheme="minorHAnsi" w:hAnsiTheme="minorHAnsi" w:cstheme="minorHAnsi"/>
          <w:b w:val="0"/>
          <w:bCs/>
          <w:lang w:val="en-US"/>
        </w:rPr>
        <w:t>e.g.</w:t>
      </w:r>
      <w:r w:rsidR="00135ED0" w:rsidRPr="00042C23">
        <w:rPr>
          <w:rFonts w:asciiTheme="minorHAnsi" w:hAnsiTheme="minorHAnsi" w:cstheme="minorHAnsi"/>
          <w:b w:val="0"/>
          <w:bCs/>
          <w:lang w:val="en-US"/>
        </w:rPr>
        <w:t xml:space="preserve"> </w:t>
      </w:r>
      <w:r w:rsidRPr="00042C23">
        <w:rPr>
          <w:rFonts w:asciiTheme="minorHAnsi" w:hAnsiTheme="minorHAnsi" w:cstheme="minorHAnsi"/>
          <w:b w:val="0"/>
          <w:bCs/>
          <w:lang w:val="en-US"/>
        </w:rPr>
        <w:t xml:space="preserve"> allowing under-occupation.</w:t>
      </w:r>
      <w:r w:rsidR="009E697F" w:rsidRPr="00042C23">
        <w:rPr>
          <w:rFonts w:asciiTheme="minorHAnsi" w:hAnsiTheme="minorHAnsi" w:cstheme="minorHAnsi"/>
          <w:b w:val="0"/>
          <w:bCs/>
          <w:lang w:val="en-US"/>
        </w:rPr>
        <w:t xml:space="preserve"> Any allocations made with this approach will require to be signed off by a senior member of staff.</w:t>
      </w:r>
    </w:p>
    <w:p w:rsidR="00883226" w:rsidRPr="00042C23" w:rsidRDefault="00883226">
      <w:pPr>
        <w:pStyle w:val="BodyText2"/>
        <w:autoSpaceDE w:val="0"/>
        <w:autoSpaceDN w:val="0"/>
        <w:adjustRightInd w:val="0"/>
        <w:ind w:left="720" w:right="-850"/>
        <w:rPr>
          <w:rFonts w:asciiTheme="minorHAnsi" w:hAnsiTheme="minorHAnsi" w:cstheme="minorHAnsi"/>
          <w:bCs/>
          <w:lang w:val="en-US"/>
        </w:rPr>
      </w:pPr>
    </w:p>
    <w:p w:rsidR="008D5D44" w:rsidRPr="00042C23" w:rsidRDefault="00501D56" w:rsidP="00042C23">
      <w:pPr>
        <w:pStyle w:val="BodyText2"/>
        <w:autoSpaceDE w:val="0"/>
        <w:autoSpaceDN w:val="0"/>
        <w:adjustRightInd w:val="0"/>
        <w:ind w:right="-850"/>
        <w:rPr>
          <w:rFonts w:asciiTheme="minorHAnsi" w:hAnsiTheme="minorHAnsi" w:cstheme="minorHAnsi"/>
          <w:bCs/>
          <w:lang w:val="en-US"/>
        </w:rPr>
      </w:pPr>
      <w:r w:rsidRPr="00042C23">
        <w:rPr>
          <w:rFonts w:asciiTheme="minorHAnsi" w:hAnsiTheme="minorHAnsi" w:cstheme="minorHAnsi"/>
          <w:bCs/>
          <w:lang w:val="en-US"/>
        </w:rPr>
        <w:t>8</w:t>
      </w:r>
      <w:r w:rsidR="00F73F85" w:rsidRPr="00042C23">
        <w:rPr>
          <w:rFonts w:asciiTheme="minorHAnsi" w:hAnsiTheme="minorHAnsi" w:cstheme="minorHAnsi"/>
          <w:bCs/>
          <w:lang w:val="en-US"/>
        </w:rPr>
        <w:t>.1</w:t>
      </w:r>
      <w:r w:rsidR="00B442DB">
        <w:rPr>
          <w:rFonts w:asciiTheme="minorHAnsi" w:hAnsiTheme="minorHAnsi" w:cstheme="minorHAnsi"/>
          <w:bCs/>
          <w:lang w:val="en-US"/>
        </w:rPr>
        <w:t>1</w:t>
      </w:r>
      <w:r w:rsidR="00F73F85" w:rsidRPr="00042C23">
        <w:rPr>
          <w:rFonts w:asciiTheme="minorHAnsi" w:hAnsiTheme="minorHAnsi" w:cstheme="minorHAnsi"/>
          <w:bCs/>
          <w:lang w:val="en-US"/>
        </w:rPr>
        <w:t xml:space="preserve"> </w:t>
      </w:r>
      <w:r w:rsidR="005E65E9">
        <w:rPr>
          <w:rFonts w:asciiTheme="minorHAnsi" w:hAnsiTheme="minorHAnsi" w:cstheme="minorHAnsi"/>
          <w:bCs/>
          <w:lang w:val="en-US"/>
        </w:rPr>
        <w:t xml:space="preserve">     </w:t>
      </w:r>
      <w:r w:rsidR="00FC3F6F" w:rsidRPr="00042C23">
        <w:rPr>
          <w:rFonts w:asciiTheme="minorHAnsi" w:hAnsiTheme="minorHAnsi" w:cstheme="minorHAnsi"/>
          <w:bCs/>
          <w:lang w:val="en-US"/>
        </w:rPr>
        <w:t>Mutual Exchanges</w:t>
      </w:r>
    </w:p>
    <w:p w:rsidR="00A10A34" w:rsidRPr="00042C23" w:rsidRDefault="00A10A34" w:rsidP="00042C23">
      <w:pPr>
        <w:pStyle w:val="BodyTextIndent"/>
        <w:ind w:right="-850"/>
        <w:rPr>
          <w:rFonts w:asciiTheme="minorHAnsi" w:hAnsiTheme="minorHAnsi" w:cstheme="minorHAnsi"/>
          <w:szCs w:val="24"/>
        </w:rPr>
      </w:pPr>
      <w:r w:rsidRPr="00042C23">
        <w:rPr>
          <w:rFonts w:asciiTheme="minorHAnsi" w:hAnsiTheme="minorHAnsi" w:cstheme="minorHAnsi"/>
          <w:szCs w:val="24"/>
        </w:rPr>
        <w:t xml:space="preserve">Tenants may find that the solution to improve their unmet housing needs is to arrange a swap, or an exchange with another household who has a similar requirement for a suitable </w:t>
      </w:r>
      <w:r w:rsidR="00C900C5" w:rsidRPr="00501D56">
        <w:rPr>
          <w:rFonts w:asciiTheme="minorHAnsi" w:hAnsiTheme="minorHAnsi" w:cstheme="minorHAnsi"/>
          <w:szCs w:val="24"/>
        </w:rPr>
        <w:t>exchange (</w:t>
      </w:r>
      <w:r w:rsidRPr="00042C23">
        <w:rPr>
          <w:rFonts w:asciiTheme="minorHAnsi" w:hAnsiTheme="minorHAnsi" w:cstheme="minorHAnsi"/>
          <w:szCs w:val="24"/>
        </w:rPr>
        <w:t xml:space="preserve">mutual exchange).  </w:t>
      </w:r>
    </w:p>
    <w:p w:rsidR="00A10A34" w:rsidRPr="00042C23" w:rsidRDefault="00A10A34" w:rsidP="00042C23">
      <w:pPr>
        <w:pStyle w:val="BodyTextIndent"/>
        <w:ind w:right="-850"/>
        <w:rPr>
          <w:rFonts w:asciiTheme="minorHAnsi" w:hAnsiTheme="minorHAnsi" w:cstheme="minorHAnsi"/>
          <w:szCs w:val="24"/>
        </w:rPr>
      </w:pPr>
    </w:p>
    <w:p w:rsidR="008D5D44" w:rsidRPr="00042C23" w:rsidRDefault="00FC3F6F" w:rsidP="00042C23">
      <w:pPr>
        <w:pStyle w:val="BodyTextIndent"/>
        <w:ind w:right="-850"/>
        <w:rPr>
          <w:rFonts w:asciiTheme="minorHAnsi" w:hAnsiTheme="minorHAnsi" w:cstheme="minorHAnsi"/>
          <w:szCs w:val="24"/>
        </w:rPr>
      </w:pPr>
      <w:r w:rsidRPr="00042C23">
        <w:rPr>
          <w:rFonts w:asciiTheme="minorHAnsi" w:hAnsiTheme="minorHAnsi" w:cstheme="minorHAnsi"/>
          <w:szCs w:val="24"/>
        </w:rPr>
        <w:t>The Association will consider any written request from tenants to exchange homes with other local authority or housing association tenants. The written approval of the Association must be granted before an exchange can take place.</w:t>
      </w:r>
    </w:p>
    <w:p w:rsidR="008D5D44" w:rsidRPr="00042C23" w:rsidRDefault="008D5D44" w:rsidP="00042C23">
      <w:pPr>
        <w:autoSpaceDE w:val="0"/>
        <w:autoSpaceDN w:val="0"/>
        <w:adjustRightInd w:val="0"/>
        <w:ind w:left="1440" w:right="-850"/>
        <w:rPr>
          <w:rFonts w:asciiTheme="minorHAnsi" w:hAnsiTheme="minorHAnsi" w:cstheme="minorHAnsi"/>
          <w:lang w:val="en-US"/>
        </w:rPr>
      </w:pPr>
    </w:p>
    <w:p w:rsidR="008D5D44" w:rsidRPr="00042C23" w:rsidRDefault="00FC3F6F" w:rsidP="00042C23">
      <w:pPr>
        <w:pStyle w:val="BodyTextIndent"/>
        <w:ind w:right="-850"/>
        <w:rPr>
          <w:rFonts w:asciiTheme="minorHAnsi" w:hAnsiTheme="minorHAnsi" w:cstheme="minorHAnsi"/>
          <w:szCs w:val="24"/>
        </w:rPr>
      </w:pPr>
      <w:r w:rsidRPr="00042C23">
        <w:rPr>
          <w:rFonts w:asciiTheme="minorHAnsi" w:hAnsiTheme="minorHAnsi" w:cstheme="minorHAnsi"/>
          <w:szCs w:val="24"/>
        </w:rPr>
        <w:t>A separate policy and procedure exists for exchanges and is available from the Association</w:t>
      </w:r>
      <w:r w:rsidR="00A10A34" w:rsidRPr="00042C23">
        <w:rPr>
          <w:rFonts w:asciiTheme="minorHAnsi" w:hAnsiTheme="minorHAnsi" w:cstheme="minorHAnsi"/>
          <w:szCs w:val="24"/>
        </w:rPr>
        <w:t xml:space="preserve"> offices and can be downloaded from our </w:t>
      </w:r>
      <w:r w:rsidR="00C900C5" w:rsidRPr="00501D56">
        <w:rPr>
          <w:rFonts w:asciiTheme="minorHAnsi" w:hAnsiTheme="minorHAnsi" w:cstheme="minorHAnsi"/>
          <w:szCs w:val="24"/>
        </w:rPr>
        <w:t>website</w:t>
      </w:r>
      <w:r w:rsidRPr="00042C23">
        <w:rPr>
          <w:rFonts w:asciiTheme="minorHAnsi" w:hAnsiTheme="minorHAnsi" w:cstheme="minorHAnsi"/>
          <w:szCs w:val="24"/>
        </w:rPr>
        <w:t xml:space="preserve">. </w:t>
      </w:r>
    </w:p>
    <w:p w:rsidR="00866770" w:rsidRPr="00042C23" w:rsidRDefault="00866770">
      <w:pPr>
        <w:autoSpaceDE w:val="0"/>
        <w:autoSpaceDN w:val="0"/>
        <w:adjustRightInd w:val="0"/>
        <w:ind w:right="-850" w:firstLine="720"/>
        <w:rPr>
          <w:rFonts w:asciiTheme="minorHAnsi" w:hAnsiTheme="minorHAnsi" w:cstheme="minorHAnsi"/>
          <w:lang w:val="en-US"/>
        </w:rPr>
      </w:pPr>
    </w:p>
    <w:p w:rsidR="00BE6B89" w:rsidRPr="00042C23" w:rsidRDefault="00501D56" w:rsidP="00042C23">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8</w:t>
      </w:r>
      <w:r w:rsidR="00F73F85" w:rsidRPr="00042C23">
        <w:rPr>
          <w:rFonts w:asciiTheme="minorHAnsi" w:hAnsiTheme="minorHAnsi" w:cstheme="minorHAnsi"/>
          <w:b/>
          <w:lang w:val="en-US"/>
        </w:rPr>
        <w:t>.1</w:t>
      </w:r>
      <w:r w:rsidR="00B442DB">
        <w:rPr>
          <w:rFonts w:asciiTheme="minorHAnsi" w:hAnsiTheme="minorHAnsi" w:cstheme="minorHAnsi"/>
          <w:b/>
          <w:lang w:val="en-US"/>
        </w:rPr>
        <w:t>2</w:t>
      </w:r>
      <w:r w:rsidR="00F73F85" w:rsidRPr="00042C23">
        <w:rPr>
          <w:rFonts w:asciiTheme="minorHAnsi" w:hAnsiTheme="minorHAnsi" w:cstheme="minorHAnsi"/>
          <w:b/>
          <w:lang w:val="en-US"/>
        </w:rPr>
        <w:tab/>
        <w:t>Exceptional Circumstances</w:t>
      </w:r>
    </w:p>
    <w:p w:rsidR="004F3AC4" w:rsidRPr="00042C23" w:rsidRDefault="00F73F85"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The Housing (Scotland) Act 2014 Statutory Guidance for social landlords advises that social landlords should account for a level of flexibility in their allocations policies in order to take account of “exceptional circumstances”.  </w:t>
      </w:r>
    </w:p>
    <w:p w:rsidR="004F3AC4" w:rsidRPr="00042C23" w:rsidRDefault="004F3AC4" w:rsidP="00042C23">
      <w:pPr>
        <w:autoSpaceDE w:val="0"/>
        <w:autoSpaceDN w:val="0"/>
        <w:adjustRightInd w:val="0"/>
        <w:ind w:left="720" w:right="-850"/>
        <w:rPr>
          <w:rFonts w:asciiTheme="minorHAnsi" w:hAnsiTheme="minorHAnsi" w:cstheme="minorHAnsi"/>
          <w:lang w:val="en-US"/>
        </w:rPr>
      </w:pPr>
    </w:p>
    <w:p w:rsidR="00F73F85" w:rsidRPr="00042C23" w:rsidRDefault="00F73F85"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This gives </w:t>
      </w:r>
      <w:r w:rsidR="004F3AC4" w:rsidRPr="00042C23">
        <w:rPr>
          <w:rFonts w:asciiTheme="minorHAnsi" w:hAnsiTheme="minorHAnsi" w:cstheme="minorHAnsi"/>
          <w:lang w:val="en-US"/>
        </w:rPr>
        <w:t xml:space="preserve">the Association </w:t>
      </w:r>
      <w:r w:rsidRPr="00042C23">
        <w:rPr>
          <w:rFonts w:asciiTheme="minorHAnsi" w:hAnsiTheme="minorHAnsi" w:cstheme="minorHAnsi"/>
          <w:lang w:val="en-US"/>
        </w:rPr>
        <w:t xml:space="preserve">the flexibility (within the legal constraints) to </w:t>
      </w:r>
      <w:r w:rsidR="004F3AC4" w:rsidRPr="00042C23">
        <w:rPr>
          <w:rFonts w:asciiTheme="minorHAnsi" w:hAnsiTheme="minorHAnsi" w:cstheme="minorHAnsi"/>
          <w:lang w:val="en-US"/>
        </w:rPr>
        <w:t xml:space="preserve">use its discretion and </w:t>
      </w:r>
      <w:r w:rsidRPr="00042C23">
        <w:rPr>
          <w:rFonts w:asciiTheme="minorHAnsi" w:hAnsiTheme="minorHAnsi" w:cstheme="minorHAnsi"/>
          <w:lang w:val="en-US"/>
        </w:rPr>
        <w:t>aw</w:t>
      </w:r>
      <w:r w:rsidR="004F3AC4" w:rsidRPr="00042C23">
        <w:rPr>
          <w:rFonts w:asciiTheme="minorHAnsi" w:hAnsiTheme="minorHAnsi" w:cstheme="minorHAnsi"/>
          <w:lang w:val="en-US"/>
        </w:rPr>
        <w:t xml:space="preserve">ard a tenancy in </w:t>
      </w:r>
      <w:r w:rsidR="00C900C5" w:rsidRPr="00501D56">
        <w:rPr>
          <w:rFonts w:asciiTheme="minorHAnsi" w:hAnsiTheme="minorHAnsi" w:cstheme="minorHAnsi"/>
          <w:lang w:val="en-US"/>
        </w:rPr>
        <w:t>exceptional</w:t>
      </w:r>
      <w:r w:rsidR="004F3AC4" w:rsidRPr="00042C23">
        <w:rPr>
          <w:rFonts w:asciiTheme="minorHAnsi" w:hAnsiTheme="minorHAnsi" w:cstheme="minorHAnsi"/>
          <w:lang w:val="en-US"/>
        </w:rPr>
        <w:t xml:space="preserve"> circumstances which may be </w:t>
      </w:r>
      <w:r w:rsidR="00C900C5" w:rsidRPr="00501D56">
        <w:rPr>
          <w:rFonts w:asciiTheme="minorHAnsi" w:hAnsiTheme="minorHAnsi" w:cstheme="minorHAnsi"/>
          <w:lang w:val="en-US"/>
        </w:rPr>
        <w:t>out with</w:t>
      </w:r>
      <w:r w:rsidR="004F3AC4" w:rsidRPr="00042C23">
        <w:rPr>
          <w:rFonts w:asciiTheme="minorHAnsi" w:hAnsiTheme="minorHAnsi" w:cstheme="minorHAnsi"/>
          <w:lang w:val="en-US"/>
        </w:rPr>
        <w:t xml:space="preserve"> our core Allocation Policy.</w:t>
      </w:r>
    </w:p>
    <w:p w:rsidR="00F73F85" w:rsidRPr="00042C23" w:rsidRDefault="00F73F85" w:rsidP="00042C23">
      <w:pPr>
        <w:autoSpaceDE w:val="0"/>
        <w:autoSpaceDN w:val="0"/>
        <w:adjustRightInd w:val="0"/>
        <w:ind w:right="-850"/>
        <w:rPr>
          <w:rFonts w:asciiTheme="minorHAnsi" w:hAnsiTheme="minorHAnsi" w:cstheme="minorHAnsi"/>
          <w:lang w:val="en-US"/>
        </w:rPr>
      </w:pPr>
    </w:p>
    <w:p w:rsidR="00F73F85" w:rsidRPr="00042C23" w:rsidRDefault="004F3AC4"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For example, if someone has lost their home due to a fire; developed serious structural defects; Police Scotland have asked that someone be moved immediately due to severe harassment.</w:t>
      </w:r>
      <w:r w:rsidR="00F73F85" w:rsidRPr="00042C23">
        <w:rPr>
          <w:rFonts w:asciiTheme="minorHAnsi" w:hAnsiTheme="minorHAnsi" w:cstheme="minorHAnsi"/>
          <w:lang w:val="en-US"/>
        </w:rPr>
        <w:t xml:space="preserve"> </w:t>
      </w:r>
      <w:r w:rsidRPr="00042C23">
        <w:rPr>
          <w:rFonts w:asciiTheme="minorHAnsi" w:hAnsiTheme="minorHAnsi" w:cstheme="minorHAnsi"/>
          <w:lang w:val="en-US"/>
        </w:rPr>
        <w:t xml:space="preserve"> It </w:t>
      </w:r>
      <w:r w:rsidR="00C900C5" w:rsidRPr="00501D56">
        <w:rPr>
          <w:rFonts w:asciiTheme="minorHAnsi" w:hAnsiTheme="minorHAnsi" w:cstheme="minorHAnsi"/>
          <w:lang w:val="en-US"/>
        </w:rPr>
        <w:t>is not</w:t>
      </w:r>
      <w:r w:rsidRPr="00042C23">
        <w:rPr>
          <w:rFonts w:asciiTheme="minorHAnsi" w:hAnsiTheme="minorHAnsi" w:cstheme="minorHAnsi"/>
          <w:lang w:val="en-US"/>
        </w:rPr>
        <w:t xml:space="preserve"> possible to predict all the exceptional circumstances which may arise.  </w:t>
      </w:r>
    </w:p>
    <w:p w:rsidR="00BE6B89" w:rsidRPr="00042C23" w:rsidRDefault="00BE6B89">
      <w:pPr>
        <w:autoSpaceDE w:val="0"/>
        <w:autoSpaceDN w:val="0"/>
        <w:adjustRightInd w:val="0"/>
        <w:ind w:right="-850" w:firstLine="720"/>
        <w:rPr>
          <w:rFonts w:asciiTheme="minorHAnsi" w:hAnsiTheme="minorHAnsi" w:cstheme="minorHAnsi"/>
          <w:lang w:val="en-US"/>
        </w:rPr>
      </w:pPr>
    </w:p>
    <w:p w:rsidR="00AB5C6E" w:rsidRDefault="004F3AC4"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The Dir</w:t>
      </w:r>
      <w:r w:rsidR="005E65E9">
        <w:rPr>
          <w:rFonts w:asciiTheme="minorHAnsi" w:hAnsiTheme="minorHAnsi" w:cstheme="minorHAnsi"/>
          <w:lang w:val="en-US"/>
        </w:rPr>
        <w:t xml:space="preserve">ector of Customer Services will </w:t>
      </w:r>
      <w:r w:rsidRPr="00042C23">
        <w:rPr>
          <w:rFonts w:asciiTheme="minorHAnsi" w:hAnsiTheme="minorHAnsi" w:cstheme="minorHAnsi"/>
          <w:lang w:val="en-US"/>
        </w:rPr>
        <w:t>consider each case individually</w:t>
      </w:r>
      <w:r w:rsidR="005E65E9">
        <w:rPr>
          <w:rFonts w:asciiTheme="minorHAnsi" w:hAnsiTheme="minorHAnsi" w:cstheme="minorHAnsi"/>
          <w:lang w:val="en-US"/>
        </w:rPr>
        <w:t xml:space="preserve"> and have the authority to approve each request</w:t>
      </w:r>
      <w:r w:rsidRPr="00042C23">
        <w:rPr>
          <w:rFonts w:asciiTheme="minorHAnsi" w:hAnsiTheme="minorHAnsi" w:cstheme="minorHAnsi"/>
          <w:lang w:val="en-US"/>
        </w:rPr>
        <w:t>, and a clear audit trail will be kept to record the reason for the allocation.</w:t>
      </w:r>
      <w:r w:rsidR="005E65E9">
        <w:rPr>
          <w:rFonts w:asciiTheme="minorHAnsi" w:hAnsiTheme="minorHAnsi" w:cstheme="minorHAnsi"/>
          <w:lang w:val="en-US"/>
        </w:rPr>
        <w:t xml:space="preserve">  All cases will be reported to the Governing Board.</w:t>
      </w:r>
    </w:p>
    <w:p w:rsidR="00AB5C6E" w:rsidRPr="00042C23" w:rsidRDefault="00AB5C6E" w:rsidP="00042C23">
      <w:pPr>
        <w:autoSpaceDE w:val="0"/>
        <w:autoSpaceDN w:val="0"/>
        <w:adjustRightInd w:val="0"/>
        <w:ind w:left="720" w:right="-850"/>
        <w:rPr>
          <w:rFonts w:asciiTheme="minorHAnsi" w:hAnsiTheme="minorHAnsi" w:cstheme="minorHAnsi"/>
          <w:lang w:val="en-US"/>
        </w:rPr>
      </w:pPr>
    </w:p>
    <w:p w:rsidR="00AB5C6E" w:rsidRPr="00E06E11" w:rsidRDefault="00AB5C6E" w:rsidP="00042C23">
      <w:pPr>
        <w:autoSpaceDE w:val="0"/>
        <w:autoSpaceDN w:val="0"/>
        <w:adjustRightInd w:val="0"/>
        <w:ind w:left="720" w:right="-850"/>
        <w:rPr>
          <w:rFonts w:asciiTheme="minorHAnsi" w:hAnsiTheme="minorHAnsi" w:cstheme="minorHAnsi"/>
          <w:lang w:val="en-US"/>
        </w:rPr>
      </w:pPr>
      <w:r w:rsidRPr="00E06E11">
        <w:rPr>
          <w:rFonts w:asciiTheme="minorHAnsi" w:hAnsiTheme="minorHAnsi" w:cstheme="minorHAnsi"/>
          <w:lang w:val="en-US"/>
        </w:rPr>
        <w:t xml:space="preserve">The number of allocations made due to </w:t>
      </w:r>
      <w:r>
        <w:rPr>
          <w:rFonts w:asciiTheme="minorHAnsi" w:hAnsiTheme="minorHAnsi" w:cstheme="minorHAnsi"/>
          <w:lang w:val="en-US"/>
        </w:rPr>
        <w:t xml:space="preserve">exceptional </w:t>
      </w:r>
      <w:r w:rsidRPr="00E06E11">
        <w:rPr>
          <w:rFonts w:asciiTheme="minorHAnsi" w:hAnsiTheme="minorHAnsi" w:cstheme="minorHAnsi"/>
          <w:lang w:val="en-US"/>
        </w:rPr>
        <w:t>circumstances will be monitored and if the trend is frequent, the policy will be reviewed to assess if there is an omission with regard to a particular housing need.</w:t>
      </w:r>
    </w:p>
    <w:p w:rsidR="008D5D44" w:rsidRPr="00042C23" w:rsidRDefault="008D5D44" w:rsidP="00042C23">
      <w:pPr>
        <w:autoSpaceDE w:val="0"/>
        <w:autoSpaceDN w:val="0"/>
        <w:adjustRightInd w:val="0"/>
        <w:ind w:left="720" w:right="-850"/>
        <w:rPr>
          <w:rFonts w:asciiTheme="minorHAnsi" w:hAnsiTheme="minorHAnsi" w:cstheme="minorHAnsi"/>
          <w:lang w:val="en-US"/>
        </w:rPr>
      </w:pPr>
    </w:p>
    <w:p w:rsidR="00883226"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w:t>
      </w:r>
      <w:r w:rsidR="00E70509" w:rsidRPr="00042C23">
        <w:rPr>
          <w:rFonts w:asciiTheme="minorHAnsi" w:hAnsiTheme="minorHAnsi" w:cstheme="minorHAnsi"/>
          <w:b/>
          <w:bCs/>
          <w:lang w:val="en-US"/>
        </w:rPr>
        <w:t>.1</w:t>
      </w:r>
      <w:r w:rsidR="00B442DB">
        <w:rPr>
          <w:rFonts w:asciiTheme="minorHAnsi" w:hAnsiTheme="minorHAnsi" w:cstheme="minorHAnsi"/>
          <w:b/>
          <w:bCs/>
          <w:lang w:val="en-US"/>
        </w:rPr>
        <w:t>3</w:t>
      </w:r>
      <w:r w:rsidR="00E70509" w:rsidRPr="00042C23">
        <w:rPr>
          <w:rFonts w:asciiTheme="minorHAnsi" w:hAnsiTheme="minorHAnsi" w:cstheme="minorHAnsi"/>
          <w:b/>
          <w:bCs/>
          <w:lang w:val="en-US"/>
        </w:rPr>
        <w:tab/>
      </w:r>
      <w:r w:rsidR="003E0C48" w:rsidRPr="00042C23">
        <w:rPr>
          <w:rFonts w:asciiTheme="minorHAnsi" w:hAnsiTheme="minorHAnsi" w:cstheme="minorHAnsi"/>
          <w:b/>
          <w:bCs/>
          <w:lang w:val="en-US"/>
        </w:rPr>
        <w:t xml:space="preserve">Housing </w:t>
      </w:r>
      <w:r w:rsidR="00A34627">
        <w:rPr>
          <w:rFonts w:asciiTheme="minorHAnsi" w:hAnsiTheme="minorHAnsi" w:cstheme="minorHAnsi"/>
          <w:b/>
          <w:bCs/>
          <w:lang w:val="en-US"/>
        </w:rPr>
        <w:t xml:space="preserve">Registered </w:t>
      </w:r>
      <w:r w:rsidR="00257B0B" w:rsidRPr="00042C23">
        <w:rPr>
          <w:rFonts w:asciiTheme="minorHAnsi" w:hAnsiTheme="minorHAnsi" w:cstheme="minorHAnsi"/>
          <w:b/>
          <w:bCs/>
          <w:lang w:val="en-US"/>
        </w:rPr>
        <w:t>Sex Offenders</w:t>
      </w:r>
      <w:r w:rsidR="00A34627">
        <w:rPr>
          <w:rFonts w:asciiTheme="minorHAnsi" w:hAnsiTheme="minorHAnsi" w:cstheme="minorHAnsi"/>
          <w:b/>
          <w:bCs/>
          <w:lang w:val="en-US"/>
        </w:rPr>
        <w:t xml:space="preserve"> (RSO)</w:t>
      </w:r>
    </w:p>
    <w:p w:rsidR="008D5D44" w:rsidRPr="00042C23" w:rsidRDefault="00FC3F6F" w:rsidP="00042C23">
      <w:pPr>
        <w:pStyle w:val="BodyTextIndent"/>
        <w:ind w:right="-850"/>
        <w:rPr>
          <w:rFonts w:asciiTheme="minorHAnsi" w:hAnsiTheme="minorHAnsi" w:cstheme="minorHAnsi"/>
          <w:szCs w:val="24"/>
        </w:rPr>
      </w:pPr>
      <w:r w:rsidRPr="00042C23">
        <w:rPr>
          <w:rFonts w:asciiTheme="minorHAnsi" w:hAnsiTheme="minorHAnsi" w:cstheme="minorHAnsi"/>
          <w:szCs w:val="24"/>
        </w:rPr>
        <w:t>Some offenders will require accommodation (e.g. on release from prison) and some may require specialist support.</w:t>
      </w:r>
    </w:p>
    <w:p w:rsidR="008D5D44" w:rsidRPr="00042C23" w:rsidRDefault="008D5D44" w:rsidP="00042C23">
      <w:pPr>
        <w:autoSpaceDE w:val="0"/>
        <w:autoSpaceDN w:val="0"/>
        <w:adjustRightInd w:val="0"/>
        <w:ind w:left="720" w:right="-850"/>
        <w:rPr>
          <w:rFonts w:asciiTheme="minorHAnsi" w:hAnsiTheme="minorHAnsi" w:cstheme="minorHAnsi"/>
          <w:lang w:val="en-US"/>
        </w:rPr>
      </w:pP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Where an applicant declares (or faces allegations) that they are a sex offender, the Association’s </w:t>
      </w:r>
      <w:r w:rsidR="00A34627">
        <w:rPr>
          <w:rFonts w:asciiTheme="minorHAnsi" w:hAnsiTheme="minorHAnsi" w:cstheme="minorHAnsi"/>
          <w:lang w:val="en-US"/>
        </w:rPr>
        <w:t xml:space="preserve">designated </w:t>
      </w:r>
      <w:r w:rsidRPr="00042C23">
        <w:rPr>
          <w:rFonts w:asciiTheme="minorHAnsi" w:hAnsiTheme="minorHAnsi" w:cstheme="minorHAnsi"/>
          <w:lang w:val="en-US"/>
        </w:rPr>
        <w:t xml:space="preserve">staff will </w:t>
      </w:r>
      <w:r w:rsidR="00A34627">
        <w:rPr>
          <w:rFonts w:asciiTheme="minorHAnsi" w:hAnsiTheme="minorHAnsi" w:cstheme="minorHAnsi"/>
          <w:lang w:val="en-US"/>
        </w:rPr>
        <w:t xml:space="preserve">liaise with both the applicant and </w:t>
      </w:r>
      <w:r w:rsidRPr="00042C23">
        <w:rPr>
          <w:rFonts w:asciiTheme="minorHAnsi" w:hAnsiTheme="minorHAnsi" w:cstheme="minorHAnsi"/>
          <w:lang w:val="en-US"/>
        </w:rPr>
        <w:t xml:space="preserve"> East Renfrewshire Council</w:t>
      </w:r>
      <w:r w:rsidR="00CB754F" w:rsidRPr="00042C23">
        <w:rPr>
          <w:rFonts w:asciiTheme="minorHAnsi" w:hAnsiTheme="minorHAnsi" w:cstheme="minorHAnsi"/>
          <w:lang w:val="en-US"/>
        </w:rPr>
        <w:t>’s Sex Offender Liaison Officer</w:t>
      </w:r>
      <w:r w:rsidRPr="00042C23">
        <w:rPr>
          <w:rFonts w:asciiTheme="minorHAnsi" w:hAnsiTheme="minorHAnsi" w:cstheme="minorHAnsi"/>
          <w:lang w:val="en-US"/>
        </w:rPr>
        <w:t xml:space="preserve"> to ensure that a risk assessment </w:t>
      </w:r>
      <w:r w:rsidR="00BC473B" w:rsidRPr="00042C23">
        <w:rPr>
          <w:rFonts w:asciiTheme="minorHAnsi" w:hAnsiTheme="minorHAnsi" w:cstheme="minorHAnsi"/>
          <w:lang w:val="en-US"/>
        </w:rPr>
        <w:t>is</w:t>
      </w:r>
      <w:r w:rsidRPr="00042C23">
        <w:rPr>
          <w:rFonts w:asciiTheme="minorHAnsi" w:hAnsiTheme="minorHAnsi" w:cstheme="minorHAnsi"/>
          <w:lang w:val="en-US"/>
        </w:rPr>
        <w:t xml:space="preserve"> carried out. The Association will not house applicants without a risk assessment being carried out </w:t>
      </w:r>
      <w:r w:rsidR="00CB754F" w:rsidRPr="00042C23">
        <w:rPr>
          <w:rFonts w:asciiTheme="minorHAnsi" w:hAnsiTheme="minorHAnsi" w:cstheme="minorHAnsi"/>
          <w:lang w:val="en-US"/>
        </w:rPr>
        <w:t xml:space="preserve">in line with Multi Agency Protection Arrangements.  </w:t>
      </w:r>
    </w:p>
    <w:p w:rsidR="008D5D44" w:rsidRPr="00042C23" w:rsidRDefault="008D5D44" w:rsidP="00042C23">
      <w:pPr>
        <w:autoSpaceDE w:val="0"/>
        <w:autoSpaceDN w:val="0"/>
        <w:adjustRightInd w:val="0"/>
        <w:ind w:left="720" w:right="-850"/>
        <w:rPr>
          <w:rFonts w:asciiTheme="minorHAnsi" w:hAnsiTheme="minorHAnsi" w:cstheme="minorHAnsi"/>
          <w:lang w:val="en-US"/>
        </w:rPr>
      </w:pPr>
    </w:p>
    <w:p w:rsidR="008D5D44"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Should a section 5 referral be required to be made by East Renfrewshire Council then, as per the Section 5 Protocol Agreement with East Renfrewshire Council a risk assessment must be carried out before the referral is made.</w:t>
      </w:r>
    </w:p>
    <w:p w:rsidR="00A34627" w:rsidRDefault="00A34627" w:rsidP="00042C23">
      <w:pPr>
        <w:autoSpaceDE w:val="0"/>
        <w:autoSpaceDN w:val="0"/>
        <w:adjustRightInd w:val="0"/>
        <w:ind w:left="720" w:right="-850"/>
        <w:rPr>
          <w:rFonts w:asciiTheme="minorHAnsi" w:hAnsiTheme="minorHAnsi" w:cstheme="minorHAnsi"/>
          <w:lang w:val="en-US"/>
        </w:rPr>
      </w:pPr>
    </w:p>
    <w:p w:rsidR="00A34627" w:rsidRPr="00042C23" w:rsidRDefault="00A34627"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 xml:space="preserve">All RSO applications will be treated confidentially and </w:t>
      </w:r>
      <w:r w:rsidR="00513D16">
        <w:rPr>
          <w:rFonts w:asciiTheme="minorHAnsi" w:hAnsiTheme="minorHAnsi" w:cstheme="minorHAnsi"/>
          <w:lang w:val="en-US"/>
        </w:rPr>
        <w:t>only</w:t>
      </w:r>
      <w:r>
        <w:rPr>
          <w:rFonts w:asciiTheme="minorHAnsi" w:hAnsiTheme="minorHAnsi" w:cstheme="minorHAnsi"/>
          <w:lang w:val="en-US"/>
        </w:rPr>
        <w:t xml:space="preserve"> senior staff will have access to the application/provided information.</w:t>
      </w:r>
    </w:p>
    <w:p w:rsidR="008D5D44" w:rsidRPr="00042C23" w:rsidRDefault="008D5D44">
      <w:pPr>
        <w:autoSpaceDE w:val="0"/>
        <w:autoSpaceDN w:val="0"/>
        <w:adjustRightInd w:val="0"/>
        <w:ind w:left="720" w:right="-850"/>
        <w:rPr>
          <w:rFonts w:asciiTheme="minorHAnsi" w:hAnsiTheme="minorHAnsi" w:cstheme="minorHAnsi"/>
          <w:lang w:val="en-US"/>
        </w:rPr>
      </w:pPr>
    </w:p>
    <w:p w:rsidR="00E70509" w:rsidRPr="00042C23" w:rsidRDefault="00E70509" w:rsidP="00042C23">
      <w:pPr>
        <w:autoSpaceDE w:val="0"/>
        <w:autoSpaceDN w:val="0"/>
        <w:adjustRightInd w:val="0"/>
        <w:ind w:right="-850"/>
        <w:rPr>
          <w:rFonts w:asciiTheme="minorHAnsi" w:hAnsiTheme="minorHAnsi" w:cstheme="minorHAnsi"/>
          <w:b/>
          <w:bCs/>
          <w:lang w:val="en-US"/>
        </w:rPr>
      </w:pPr>
    </w:p>
    <w:p w:rsidR="00632DC5"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w:t>
      </w:r>
      <w:r w:rsidR="00E70509" w:rsidRPr="00042C23">
        <w:rPr>
          <w:rFonts w:asciiTheme="minorHAnsi" w:hAnsiTheme="minorHAnsi" w:cstheme="minorHAnsi"/>
          <w:b/>
          <w:bCs/>
          <w:lang w:val="en-US"/>
        </w:rPr>
        <w:t>.1</w:t>
      </w:r>
      <w:r w:rsidR="00B442DB">
        <w:rPr>
          <w:rFonts w:asciiTheme="minorHAnsi" w:hAnsiTheme="minorHAnsi" w:cstheme="minorHAnsi"/>
          <w:b/>
          <w:bCs/>
          <w:lang w:val="en-US"/>
        </w:rPr>
        <w:t>4</w:t>
      </w:r>
      <w:r w:rsidR="00E70509" w:rsidRPr="00042C23">
        <w:rPr>
          <w:rFonts w:asciiTheme="minorHAnsi" w:hAnsiTheme="minorHAnsi" w:cstheme="minorHAnsi"/>
          <w:b/>
          <w:bCs/>
          <w:lang w:val="en-US"/>
        </w:rPr>
        <w:t xml:space="preserve"> </w:t>
      </w:r>
      <w:r w:rsidR="005E65E9">
        <w:rPr>
          <w:rFonts w:asciiTheme="minorHAnsi" w:hAnsiTheme="minorHAnsi" w:cstheme="minorHAnsi"/>
          <w:b/>
          <w:bCs/>
          <w:lang w:val="en-US"/>
        </w:rPr>
        <w:tab/>
      </w:r>
      <w:r w:rsidR="00FC3F6F" w:rsidRPr="00042C23">
        <w:rPr>
          <w:rFonts w:asciiTheme="minorHAnsi" w:hAnsiTheme="minorHAnsi" w:cstheme="minorHAnsi"/>
          <w:b/>
          <w:bCs/>
          <w:lang w:val="en-US"/>
        </w:rPr>
        <w:t>Relationship Breakdown:</w:t>
      </w:r>
    </w:p>
    <w:p w:rsidR="00354007"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The Association will consider applications from individuals who are seeking rehousing as a result of relationship breakdown.  </w:t>
      </w:r>
      <w:r w:rsidR="00354007" w:rsidRPr="00042C23">
        <w:rPr>
          <w:rFonts w:asciiTheme="minorHAnsi" w:hAnsiTheme="minorHAnsi" w:cstheme="minorHAnsi"/>
          <w:lang w:val="en-US"/>
        </w:rPr>
        <w:t>The Association may ask an applicant to provide evidence that their relationship has ended and that they require separate properties as a consequence.  This could be in the form of a Solicitor’s letter confirming that they have been instructed to act on behalf of the one of the parties.</w:t>
      </w:r>
    </w:p>
    <w:p w:rsidR="00C0129A" w:rsidRPr="00042C23" w:rsidRDefault="00C0129A" w:rsidP="00042C23">
      <w:pPr>
        <w:autoSpaceDE w:val="0"/>
        <w:autoSpaceDN w:val="0"/>
        <w:adjustRightInd w:val="0"/>
        <w:ind w:left="720" w:right="-850"/>
        <w:rPr>
          <w:rFonts w:asciiTheme="minorHAnsi" w:hAnsiTheme="minorHAnsi" w:cstheme="minorHAnsi"/>
          <w:lang w:val="en-US"/>
        </w:rPr>
      </w:pPr>
    </w:p>
    <w:p w:rsidR="00C0129A" w:rsidRPr="00042C23" w:rsidRDefault="00C0129A"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If a relationship breakdown occurs with a couple who are currently residing in a Barrhead HA tenancy advice will be given to both parties to seek legal advice on the entitlement of the tenancy in cases where the parties cannot agree.  The person not awarded the tenancy can apply to the Association separately.</w:t>
      </w:r>
    </w:p>
    <w:p w:rsidR="00354007" w:rsidRPr="00042C23" w:rsidRDefault="00354007" w:rsidP="00042C23">
      <w:pPr>
        <w:autoSpaceDE w:val="0"/>
        <w:autoSpaceDN w:val="0"/>
        <w:adjustRightInd w:val="0"/>
        <w:ind w:left="720" w:right="-850"/>
        <w:rPr>
          <w:rFonts w:asciiTheme="minorHAnsi" w:hAnsiTheme="minorHAnsi" w:cstheme="minorHAnsi"/>
          <w:lang w:val="en-US"/>
        </w:rPr>
      </w:pPr>
    </w:p>
    <w:p w:rsidR="00D72F39" w:rsidRPr="00042C23" w:rsidRDefault="00C0129A"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lastRenderedPageBreak/>
        <w:t>Before considering an offer, the Association will take into account any decision regarding the custody of dependants.</w:t>
      </w:r>
    </w:p>
    <w:p w:rsidR="00D72F39" w:rsidRPr="00042C23" w:rsidRDefault="00D72F39" w:rsidP="002C60C8">
      <w:pPr>
        <w:autoSpaceDE w:val="0"/>
        <w:autoSpaceDN w:val="0"/>
        <w:adjustRightInd w:val="0"/>
        <w:ind w:right="-850"/>
        <w:rPr>
          <w:rFonts w:asciiTheme="minorHAnsi" w:hAnsiTheme="minorHAnsi" w:cstheme="minorHAnsi"/>
          <w:lang w:val="en-US"/>
        </w:rPr>
      </w:pPr>
      <w:bookmarkStart w:id="0" w:name="_GoBack"/>
      <w:bookmarkEnd w:id="0"/>
    </w:p>
    <w:p w:rsidR="008D5D44" w:rsidRPr="00042C23" w:rsidRDefault="00D72F39">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Where a relationship breakdown is a result of domestic abuse, priority </w:t>
      </w:r>
      <w:r w:rsidR="00442C65">
        <w:rPr>
          <w:rFonts w:asciiTheme="minorHAnsi" w:hAnsiTheme="minorHAnsi" w:cstheme="minorHAnsi"/>
          <w:lang w:val="en-US"/>
        </w:rPr>
        <w:t xml:space="preserve">will be awarded </w:t>
      </w:r>
      <w:r w:rsidR="008D1701">
        <w:rPr>
          <w:rFonts w:asciiTheme="minorHAnsi" w:hAnsiTheme="minorHAnsi" w:cstheme="minorHAnsi"/>
          <w:lang w:val="en-US"/>
        </w:rPr>
        <w:t>as per Section 2.</w:t>
      </w:r>
      <w:r w:rsidR="008D1701">
        <w:rPr>
          <w:rFonts w:asciiTheme="minorHAnsi" w:hAnsiTheme="minorHAnsi" w:cstheme="minorHAnsi"/>
          <w:lang w:val="en-US"/>
        </w:rPr>
        <w:br/>
      </w:r>
    </w:p>
    <w:p w:rsidR="00632DC5"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bCs/>
          <w:lang w:val="en-US"/>
        </w:rPr>
        <w:t>8</w:t>
      </w:r>
      <w:r w:rsidR="00B442DB">
        <w:rPr>
          <w:rFonts w:asciiTheme="minorHAnsi" w:hAnsiTheme="minorHAnsi" w:cstheme="minorHAnsi"/>
          <w:b/>
          <w:bCs/>
          <w:lang w:val="en-US"/>
        </w:rPr>
        <w:t>.15</w:t>
      </w:r>
      <w:r w:rsidR="00E70509" w:rsidRPr="00042C23">
        <w:rPr>
          <w:rFonts w:asciiTheme="minorHAnsi" w:hAnsiTheme="minorHAnsi" w:cstheme="minorHAnsi"/>
          <w:b/>
          <w:bCs/>
          <w:lang w:val="en-US"/>
        </w:rPr>
        <w:t xml:space="preserve">  </w:t>
      </w:r>
      <w:r w:rsidR="005E65E9">
        <w:rPr>
          <w:rFonts w:asciiTheme="minorHAnsi" w:hAnsiTheme="minorHAnsi" w:cstheme="minorHAnsi"/>
          <w:b/>
          <w:bCs/>
          <w:lang w:val="en-US"/>
        </w:rPr>
        <w:tab/>
      </w:r>
      <w:r w:rsidR="00FC3F6F" w:rsidRPr="00042C23">
        <w:rPr>
          <w:rFonts w:asciiTheme="minorHAnsi" w:hAnsiTheme="minorHAnsi" w:cstheme="minorHAnsi"/>
          <w:b/>
          <w:bCs/>
          <w:lang w:val="en-US"/>
        </w:rPr>
        <w:t>People Facing Domestic Abuse</w:t>
      </w:r>
    </w:p>
    <w:p w:rsidR="00E70509" w:rsidRPr="00042C23" w:rsidRDefault="00FC3F6F" w:rsidP="00042C23">
      <w:pPr>
        <w:pStyle w:val="BodyTextIndent"/>
        <w:ind w:right="-850"/>
        <w:rPr>
          <w:rFonts w:asciiTheme="minorHAnsi" w:hAnsiTheme="minorHAnsi" w:cstheme="minorHAnsi"/>
          <w:color w:val="000000" w:themeColor="text1"/>
          <w:lang w:eastAsia="en-GB"/>
        </w:rPr>
      </w:pPr>
      <w:r w:rsidRPr="00042C23">
        <w:rPr>
          <w:rFonts w:asciiTheme="minorHAnsi" w:hAnsiTheme="minorHAnsi" w:cstheme="minorHAnsi"/>
          <w:szCs w:val="24"/>
        </w:rPr>
        <w:t>The Association recognise</w:t>
      </w:r>
      <w:r w:rsidR="00D417D0" w:rsidRPr="00042C23">
        <w:rPr>
          <w:rFonts w:asciiTheme="minorHAnsi" w:hAnsiTheme="minorHAnsi" w:cstheme="minorHAnsi"/>
          <w:szCs w:val="24"/>
        </w:rPr>
        <w:t>s</w:t>
      </w:r>
      <w:r w:rsidRPr="00042C23">
        <w:rPr>
          <w:rFonts w:asciiTheme="minorHAnsi" w:hAnsiTheme="minorHAnsi" w:cstheme="minorHAnsi"/>
          <w:szCs w:val="24"/>
        </w:rPr>
        <w:t xml:space="preserve"> that people have a right to lead a life free from violence and abuse</w:t>
      </w:r>
      <w:r w:rsidR="00E70509" w:rsidRPr="00042C23">
        <w:rPr>
          <w:rFonts w:asciiTheme="minorHAnsi" w:hAnsiTheme="minorHAnsi" w:cstheme="minorHAnsi"/>
          <w:szCs w:val="24"/>
        </w:rPr>
        <w:t xml:space="preserve">, </w:t>
      </w:r>
      <w:r w:rsidRPr="00042C23">
        <w:rPr>
          <w:rFonts w:asciiTheme="minorHAnsi" w:hAnsiTheme="minorHAnsi" w:cstheme="minorHAnsi"/>
          <w:szCs w:val="24"/>
        </w:rPr>
        <w:t>that it is not the victim’s fault but the perpetrators</w:t>
      </w:r>
      <w:r w:rsidR="00233DAD" w:rsidRPr="00042C23">
        <w:rPr>
          <w:rFonts w:asciiTheme="minorHAnsi" w:hAnsiTheme="minorHAnsi" w:cstheme="minorHAnsi"/>
          <w:szCs w:val="24"/>
        </w:rPr>
        <w:t xml:space="preserve"> and that a </w:t>
      </w:r>
      <w:r w:rsidR="00233DAD" w:rsidRPr="00042C23">
        <w:rPr>
          <w:rFonts w:asciiTheme="minorHAnsi" w:hAnsiTheme="minorHAnsi" w:cstheme="minorHAnsi"/>
          <w:color w:val="000000" w:themeColor="text1"/>
          <w:szCs w:val="24"/>
          <w:lang w:eastAsia="en-GB"/>
        </w:rPr>
        <w:t xml:space="preserve">home should provide safety and security.  </w:t>
      </w:r>
    </w:p>
    <w:p w:rsidR="00CA61F8" w:rsidRDefault="00CA61F8" w:rsidP="00042C23">
      <w:pPr>
        <w:spacing w:after="240"/>
        <w:ind w:left="720"/>
        <w:rPr>
          <w:rFonts w:asciiTheme="minorHAnsi" w:hAnsiTheme="minorHAnsi" w:cstheme="minorHAnsi"/>
          <w:color w:val="000000" w:themeColor="text1"/>
          <w:lang w:eastAsia="en-GB"/>
        </w:rPr>
      </w:pPr>
    </w:p>
    <w:p w:rsidR="00E70509" w:rsidRPr="00042C23" w:rsidRDefault="00E70509" w:rsidP="00042C23">
      <w:pPr>
        <w:spacing w:after="240"/>
        <w:ind w:left="72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 xml:space="preserve">The Association use the Scottish Government’s definition of domestic abuse as gender-based abuse which can be perpetrated by partners or ex-partners and can include physical abuse, sexual abuse and mental and emotional abuse.  </w:t>
      </w:r>
    </w:p>
    <w:p w:rsidR="00233DAD" w:rsidRPr="00042C23" w:rsidRDefault="00233DAD" w:rsidP="00042C23">
      <w:pPr>
        <w:spacing w:after="240"/>
        <w:ind w:left="720"/>
        <w:rPr>
          <w:rFonts w:asciiTheme="minorHAnsi" w:hAnsiTheme="minorHAnsi" w:cstheme="minorHAnsi"/>
          <w:color w:val="000000" w:themeColor="text1"/>
          <w:lang w:eastAsia="en-GB"/>
        </w:rPr>
      </w:pPr>
      <w:r w:rsidRPr="00042C23">
        <w:rPr>
          <w:rFonts w:asciiTheme="minorHAnsi" w:hAnsiTheme="minorHAnsi" w:cstheme="minorHAnsi"/>
          <w:bCs/>
          <w:color w:val="000000" w:themeColor="text1"/>
          <w:lang w:eastAsia="en-GB"/>
        </w:rPr>
        <w:t xml:space="preserve">The Association are fully committed to this approach and have signed up to </w:t>
      </w:r>
      <w:r w:rsidRPr="00042C23">
        <w:rPr>
          <w:rFonts w:asciiTheme="minorHAnsi" w:hAnsiTheme="minorHAnsi" w:cstheme="minorHAnsi"/>
          <w:b/>
          <w:bCs/>
          <w:color w:val="000000" w:themeColor="text1"/>
          <w:u w:val="single"/>
          <w:lang w:eastAsia="en-GB"/>
        </w:rPr>
        <w:t xml:space="preserve"> Make a Stand</w:t>
      </w:r>
      <w:r w:rsidRPr="00042C23">
        <w:rPr>
          <w:rFonts w:asciiTheme="minorHAnsi" w:hAnsiTheme="minorHAnsi" w:cstheme="minorHAnsi"/>
          <w:color w:val="000000" w:themeColor="text1"/>
          <w:lang w:eastAsia="en-GB"/>
        </w:rPr>
        <w:t> as part of the CIH pledge which was developed in partnership with the Domestic Abuse Housing Alliance (DAHA) and Women's Aid.</w:t>
      </w:r>
    </w:p>
    <w:p w:rsidR="00233DAD" w:rsidRPr="00042C23" w:rsidRDefault="00233DAD" w:rsidP="00042C23">
      <w:pPr>
        <w:spacing w:after="240"/>
        <w:ind w:left="72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 xml:space="preserve">By signing this pledge, the Association have made deliverable commitments to provide support for people experiencing domestic abuse. </w:t>
      </w:r>
    </w:p>
    <w:p w:rsidR="00233DAD" w:rsidRPr="00042C23" w:rsidRDefault="00233DAD" w:rsidP="00042C23">
      <w:pPr>
        <w:spacing w:after="240"/>
        <w:ind w:firstLine="72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 xml:space="preserve">By September 2019 we will:  </w:t>
      </w:r>
    </w:p>
    <w:p w:rsidR="00233DAD" w:rsidRPr="00042C23" w:rsidRDefault="00233DAD" w:rsidP="00042C23">
      <w:pPr>
        <w:numPr>
          <w:ilvl w:val="0"/>
          <w:numId w:val="57"/>
        </w:numPr>
        <w:spacing w:after="24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Put in place and embed a policy to support residents who are affected by domestic abuse,</w:t>
      </w:r>
    </w:p>
    <w:p w:rsidR="00233DAD" w:rsidRPr="00042C23" w:rsidRDefault="00233DAD" w:rsidP="00042C23">
      <w:pPr>
        <w:numPr>
          <w:ilvl w:val="0"/>
          <w:numId w:val="57"/>
        </w:numPr>
        <w:spacing w:after="24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Make information about national and local domestic abuse support services available on our website and in other appropriate places so that they are easily accessible for residents and staff,</w:t>
      </w:r>
    </w:p>
    <w:p w:rsidR="00233DAD" w:rsidRPr="00042C23" w:rsidRDefault="00233DAD" w:rsidP="00042C23">
      <w:pPr>
        <w:numPr>
          <w:ilvl w:val="0"/>
          <w:numId w:val="57"/>
        </w:numPr>
        <w:spacing w:after="24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t>Put in place an HR policy, or amend our existing policy, to support members of staff who may be experiencing domestic abuse, and;</w:t>
      </w:r>
    </w:p>
    <w:p w:rsidR="00233DAD" w:rsidRPr="00042C23" w:rsidRDefault="00233DAD" w:rsidP="00042C23">
      <w:pPr>
        <w:numPr>
          <w:ilvl w:val="0"/>
          <w:numId w:val="57"/>
        </w:numPr>
        <w:spacing w:after="240"/>
        <w:rPr>
          <w:rFonts w:asciiTheme="minorHAnsi" w:hAnsiTheme="minorHAnsi" w:cstheme="minorHAnsi"/>
          <w:color w:val="000000" w:themeColor="text1"/>
          <w:lang w:eastAsia="en-GB"/>
        </w:rPr>
      </w:pPr>
      <w:r w:rsidRPr="00042C23">
        <w:rPr>
          <w:rFonts w:asciiTheme="minorHAnsi" w:hAnsiTheme="minorHAnsi" w:cstheme="minorHAnsi"/>
          <w:color w:val="000000" w:themeColor="text1"/>
          <w:lang w:eastAsia="en-GB"/>
        </w:rPr>
        <w:lastRenderedPageBreak/>
        <w:t>Appoint a champion at a senior level in our organisation to own the activity we are doing to support people experiencing domestic abuse</w:t>
      </w: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The Association will </w:t>
      </w:r>
      <w:r w:rsidR="00233DAD" w:rsidRPr="00042C23">
        <w:rPr>
          <w:rFonts w:asciiTheme="minorHAnsi" w:hAnsiTheme="minorHAnsi" w:cstheme="minorHAnsi"/>
          <w:lang w:val="en-US"/>
        </w:rPr>
        <w:t xml:space="preserve">always </w:t>
      </w:r>
      <w:r w:rsidRPr="00042C23">
        <w:rPr>
          <w:rFonts w:asciiTheme="minorHAnsi" w:hAnsiTheme="minorHAnsi" w:cstheme="minorHAnsi"/>
          <w:lang w:val="en-US"/>
        </w:rPr>
        <w:t>adopt a sympathetic</w:t>
      </w:r>
      <w:r w:rsidR="0071391B" w:rsidRPr="00042C23">
        <w:rPr>
          <w:rFonts w:asciiTheme="minorHAnsi" w:hAnsiTheme="minorHAnsi" w:cstheme="minorHAnsi"/>
          <w:lang w:val="en-US"/>
        </w:rPr>
        <w:t xml:space="preserve"> victim led</w:t>
      </w:r>
      <w:r w:rsidRPr="00042C23">
        <w:rPr>
          <w:rFonts w:asciiTheme="minorHAnsi" w:hAnsiTheme="minorHAnsi" w:cstheme="minorHAnsi"/>
          <w:lang w:val="en-US"/>
        </w:rPr>
        <w:t xml:space="preserve"> approach to the needs of victims</w:t>
      </w:r>
      <w:r w:rsidR="00233DAD" w:rsidRPr="00042C23">
        <w:rPr>
          <w:rFonts w:asciiTheme="minorHAnsi" w:hAnsiTheme="minorHAnsi" w:cstheme="minorHAnsi"/>
          <w:lang w:val="en-US"/>
        </w:rPr>
        <w:t xml:space="preserve"> </w:t>
      </w:r>
      <w:r w:rsidR="00EB35DE" w:rsidRPr="00042C23">
        <w:rPr>
          <w:rFonts w:asciiTheme="minorHAnsi" w:hAnsiTheme="minorHAnsi" w:cstheme="minorHAnsi"/>
          <w:lang w:val="en-US"/>
        </w:rPr>
        <w:t xml:space="preserve">and </w:t>
      </w:r>
      <w:r w:rsidRPr="00042C23">
        <w:rPr>
          <w:rFonts w:asciiTheme="minorHAnsi" w:hAnsiTheme="minorHAnsi" w:cstheme="minorHAnsi"/>
          <w:lang w:val="en-US"/>
        </w:rPr>
        <w:t xml:space="preserve"> will take reasonable steps to obtain information to support the applicant’s case, but would not seek proof from the alleged perpetrator. </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rsidP="00042C23">
      <w:pPr>
        <w:pStyle w:val="BodyTextIndent"/>
        <w:ind w:right="-850"/>
        <w:rPr>
          <w:rFonts w:asciiTheme="minorHAnsi" w:hAnsiTheme="minorHAnsi" w:cstheme="minorHAnsi"/>
          <w:szCs w:val="24"/>
        </w:rPr>
      </w:pPr>
      <w:r w:rsidRPr="00042C23">
        <w:rPr>
          <w:rFonts w:asciiTheme="minorHAnsi" w:hAnsiTheme="minorHAnsi" w:cstheme="minorHAnsi"/>
          <w:szCs w:val="24"/>
        </w:rPr>
        <w:t xml:space="preserve">If it </w:t>
      </w:r>
      <w:r w:rsidR="00233DAD" w:rsidRPr="00042C23">
        <w:rPr>
          <w:rFonts w:asciiTheme="minorHAnsi" w:hAnsiTheme="minorHAnsi" w:cstheme="minorHAnsi"/>
          <w:szCs w:val="24"/>
        </w:rPr>
        <w:t xml:space="preserve">is not possible </w:t>
      </w:r>
      <w:r w:rsidRPr="00042C23">
        <w:rPr>
          <w:rFonts w:asciiTheme="minorHAnsi" w:hAnsiTheme="minorHAnsi" w:cstheme="minorHAnsi"/>
          <w:szCs w:val="24"/>
        </w:rPr>
        <w:t xml:space="preserve"> to obtain evidence of abuse or threat of violence, the applicants expressed fears </w:t>
      </w:r>
      <w:r w:rsidR="005022DC" w:rsidRPr="00042C23">
        <w:rPr>
          <w:rFonts w:asciiTheme="minorHAnsi" w:hAnsiTheme="minorHAnsi" w:cstheme="minorHAnsi"/>
          <w:szCs w:val="24"/>
        </w:rPr>
        <w:t xml:space="preserve">will normally </w:t>
      </w:r>
      <w:r w:rsidRPr="00042C23">
        <w:rPr>
          <w:rFonts w:asciiTheme="minorHAnsi" w:hAnsiTheme="minorHAnsi" w:cstheme="minorHAnsi"/>
          <w:szCs w:val="24"/>
        </w:rPr>
        <w:t>be considered as sufficient evidence allowing points to be awarded</w:t>
      </w:r>
      <w:r w:rsidR="00E70509" w:rsidRPr="00042C23">
        <w:rPr>
          <w:rFonts w:asciiTheme="minorHAnsi" w:hAnsiTheme="minorHAnsi" w:cstheme="minorHAnsi"/>
          <w:szCs w:val="24"/>
        </w:rPr>
        <w:t>.</w:t>
      </w:r>
      <w:r w:rsidRPr="00042C23">
        <w:rPr>
          <w:rFonts w:asciiTheme="minorHAnsi" w:hAnsiTheme="minorHAnsi" w:cstheme="minorHAnsi"/>
          <w:szCs w:val="24"/>
        </w:rPr>
        <w:t>.</w:t>
      </w:r>
    </w:p>
    <w:p w:rsidR="008D5D44" w:rsidRDefault="008D5D44">
      <w:pPr>
        <w:autoSpaceDE w:val="0"/>
        <w:autoSpaceDN w:val="0"/>
        <w:adjustRightInd w:val="0"/>
        <w:ind w:right="-850"/>
        <w:rPr>
          <w:rFonts w:asciiTheme="minorHAnsi" w:hAnsiTheme="minorHAnsi" w:cstheme="minorHAnsi"/>
          <w:lang w:val="en-US"/>
        </w:rPr>
      </w:pPr>
    </w:p>
    <w:p w:rsidR="00EB35DE" w:rsidRPr="00042C23" w:rsidRDefault="005E65E9" w:rsidP="00042C23">
      <w:pPr>
        <w:ind w:right="-850"/>
        <w:rPr>
          <w:rFonts w:asciiTheme="minorHAnsi" w:hAnsiTheme="minorHAnsi" w:cstheme="minorHAnsi"/>
          <w:b/>
        </w:rPr>
      </w:pPr>
      <w:r w:rsidRPr="00042C23">
        <w:rPr>
          <w:rFonts w:asciiTheme="minorHAnsi" w:hAnsiTheme="minorHAnsi" w:cstheme="minorHAnsi"/>
          <w:b/>
          <w:lang w:val="en-US"/>
        </w:rPr>
        <w:t>8.1</w:t>
      </w:r>
      <w:r w:rsidR="00B442DB" w:rsidRPr="00042C23">
        <w:rPr>
          <w:rFonts w:asciiTheme="minorHAnsi" w:hAnsiTheme="minorHAnsi" w:cstheme="minorHAnsi"/>
          <w:b/>
          <w:lang w:val="en-US"/>
        </w:rPr>
        <w:t>6</w:t>
      </w:r>
      <w:r w:rsidRPr="00042C23">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rPr>
        <w:tab/>
      </w:r>
      <w:r w:rsidR="00FA779C" w:rsidRPr="00042C23">
        <w:rPr>
          <w:rFonts w:asciiTheme="minorHAnsi" w:hAnsiTheme="minorHAnsi" w:cstheme="minorHAnsi"/>
          <w:b/>
        </w:rPr>
        <w:t>H</w:t>
      </w:r>
      <w:r w:rsidR="00EB35DE" w:rsidRPr="00042C23">
        <w:rPr>
          <w:rFonts w:asciiTheme="minorHAnsi" w:hAnsiTheme="minorHAnsi" w:cstheme="minorHAnsi"/>
          <w:b/>
        </w:rPr>
        <w:t>arassment</w:t>
      </w:r>
    </w:p>
    <w:p w:rsidR="00EB35DE" w:rsidRPr="00042C23" w:rsidRDefault="00EB35DE" w:rsidP="00042C23">
      <w:pPr>
        <w:ind w:left="1080" w:right="-850"/>
        <w:rPr>
          <w:rFonts w:asciiTheme="minorHAnsi" w:hAnsiTheme="minorHAnsi" w:cstheme="minorHAnsi"/>
          <w:color w:val="000000"/>
        </w:rPr>
      </w:pPr>
      <w:r w:rsidRPr="00042C23">
        <w:rPr>
          <w:rFonts w:asciiTheme="minorHAnsi" w:hAnsiTheme="minorHAnsi" w:cstheme="minorHAnsi"/>
          <w:color w:val="000000"/>
        </w:rPr>
        <w:t>Harassment and abuse can take many forms, it can be verbal or physical and at its most acute, life threatening.  Types of abuse and harassment include:</w:t>
      </w:r>
    </w:p>
    <w:p w:rsidR="00EB35DE" w:rsidRPr="00042C23" w:rsidRDefault="00EB35DE" w:rsidP="00042C23">
      <w:pPr>
        <w:ind w:right="-850"/>
        <w:rPr>
          <w:rFonts w:asciiTheme="minorHAnsi" w:hAnsiTheme="minorHAnsi" w:cstheme="minorHAnsi"/>
          <w:color w:val="000000"/>
        </w:rPr>
      </w:pPr>
    </w:p>
    <w:p w:rsidR="00EB35DE" w:rsidRPr="00042C23" w:rsidRDefault="00EB35DE" w:rsidP="00042C23">
      <w:pPr>
        <w:pStyle w:val="ListParagraph"/>
        <w:numPr>
          <w:ilvl w:val="1"/>
          <w:numId w:val="5"/>
        </w:numPr>
        <w:ind w:right="-850"/>
        <w:rPr>
          <w:rFonts w:asciiTheme="minorHAnsi" w:hAnsiTheme="minorHAnsi" w:cstheme="minorHAnsi"/>
          <w:color w:val="000000"/>
        </w:rPr>
      </w:pPr>
      <w:r w:rsidRPr="00042C23">
        <w:rPr>
          <w:rFonts w:asciiTheme="minorHAnsi" w:hAnsiTheme="minorHAnsi" w:cstheme="minorHAnsi"/>
          <w:color w:val="000000"/>
        </w:rPr>
        <w:t>racial harassment</w:t>
      </w:r>
    </w:p>
    <w:p w:rsidR="00EB35DE" w:rsidRPr="00042C23" w:rsidRDefault="00EB35DE" w:rsidP="00042C23">
      <w:pPr>
        <w:pStyle w:val="ListParagraph"/>
        <w:numPr>
          <w:ilvl w:val="1"/>
          <w:numId w:val="5"/>
        </w:numPr>
        <w:ind w:right="-850"/>
        <w:rPr>
          <w:rFonts w:asciiTheme="minorHAnsi" w:hAnsiTheme="minorHAnsi" w:cstheme="minorHAnsi"/>
          <w:color w:val="000000"/>
        </w:rPr>
      </w:pPr>
      <w:r w:rsidRPr="00042C23">
        <w:rPr>
          <w:rFonts w:asciiTheme="minorHAnsi" w:hAnsiTheme="minorHAnsi" w:cstheme="minorHAnsi"/>
          <w:color w:val="000000"/>
        </w:rPr>
        <w:t>religious or sectarian harassment</w:t>
      </w:r>
    </w:p>
    <w:p w:rsidR="00EB35DE" w:rsidRPr="00042C23" w:rsidRDefault="00EB35DE" w:rsidP="00042C23">
      <w:pPr>
        <w:pStyle w:val="ListParagraph"/>
        <w:numPr>
          <w:ilvl w:val="1"/>
          <w:numId w:val="5"/>
        </w:numPr>
        <w:ind w:right="-850"/>
        <w:rPr>
          <w:rFonts w:asciiTheme="minorHAnsi" w:hAnsiTheme="minorHAnsi" w:cstheme="minorHAnsi"/>
          <w:color w:val="000000"/>
        </w:rPr>
      </w:pPr>
      <w:r w:rsidRPr="00042C23">
        <w:rPr>
          <w:rFonts w:asciiTheme="minorHAnsi" w:hAnsiTheme="minorHAnsi" w:cstheme="minorHAnsi"/>
          <w:color w:val="000000"/>
        </w:rPr>
        <w:t>transphobic harassment</w:t>
      </w:r>
    </w:p>
    <w:p w:rsidR="00EB35DE" w:rsidRPr="00042C23" w:rsidRDefault="00EB35DE" w:rsidP="00042C23">
      <w:pPr>
        <w:pStyle w:val="ListParagraph"/>
        <w:numPr>
          <w:ilvl w:val="1"/>
          <w:numId w:val="5"/>
        </w:numPr>
        <w:ind w:right="-850"/>
        <w:rPr>
          <w:rFonts w:asciiTheme="minorHAnsi" w:hAnsiTheme="minorHAnsi" w:cstheme="minorHAnsi"/>
          <w:color w:val="000000"/>
        </w:rPr>
      </w:pPr>
      <w:r w:rsidRPr="00042C23">
        <w:rPr>
          <w:rFonts w:asciiTheme="minorHAnsi" w:hAnsiTheme="minorHAnsi" w:cstheme="minorHAnsi"/>
          <w:color w:val="000000"/>
        </w:rPr>
        <w:t>harassment of autistic people and people with learning or physical disabilities</w:t>
      </w:r>
    </w:p>
    <w:p w:rsidR="00EB35DE" w:rsidRPr="00042C23" w:rsidRDefault="00EB35DE" w:rsidP="00042C23">
      <w:pPr>
        <w:pStyle w:val="ListParagraph"/>
        <w:numPr>
          <w:ilvl w:val="1"/>
          <w:numId w:val="5"/>
        </w:numPr>
        <w:ind w:right="-850"/>
        <w:rPr>
          <w:rFonts w:asciiTheme="minorHAnsi" w:hAnsiTheme="minorHAnsi" w:cstheme="minorHAnsi"/>
          <w:color w:val="000000"/>
        </w:rPr>
      </w:pPr>
      <w:r w:rsidRPr="00042C23">
        <w:rPr>
          <w:rFonts w:asciiTheme="minorHAnsi" w:hAnsiTheme="minorHAnsi" w:cstheme="minorHAnsi"/>
          <w:color w:val="000000"/>
        </w:rPr>
        <w:t xml:space="preserve">sexual harassment. </w:t>
      </w:r>
    </w:p>
    <w:p w:rsidR="00EB35DE" w:rsidRPr="00042C23" w:rsidRDefault="00EB35DE" w:rsidP="00042C23">
      <w:pPr>
        <w:ind w:left="360" w:right="-850"/>
        <w:rPr>
          <w:rFonts w:asciiTheme="minorHAnsi" w:hAnsiTheme="minorHAnsi" w:cstheme="minorHAnsi"/>
        </w:rPr>
      </w:pPr>
    </w:p>
    <w:p w:rsidR="00EB35DE" w:rsidRPr="00042C23" w:rsidRDefault="00EB35DE" w:rsidP="00042C23">
      <w:pPr>
        <w:ind w:left="1080" w:right="-850"/>
        <w:rPr>
          <w:rFonts w:asciiTheme="minorHAnsi" w:hAnsiTheme="minorHAnsi" w:cstheme="minorHAnsi"/>
        </w:rPr>
      </w:pPr>
      <w:r w:rsidRPr="00042C23">
        <w:rPr>
          <w:rFonts w:asciiTheme="minorHAnsi" w:hAnsiTheme="minorHAnsi" w:cstheme="minorHAnsi"/>
        </w:rPr>
        <w:t xml:space="preserve">Where an applicant is experiencing </w:t>
      </w:r>
      <w:r w:rsidR="00442C65">
        <w:rPr>
          <w:rFonts w:asciiTheme="minorHAnsi" w:hAnsiTheme="minorHAnsi" w:cstheme="minorHAnsi"/>
        </w:rPr>
        <w:t xml:space="preserve">harassment </w:t>
      </w:r>
      <w:r w:rsidRPr="00042C23">
        <w:rPr>
          <w:rFonts w:asciiTheme="minorHAnsi" w:hAnsiTheme="minorHAnsi" w:cstheme="minorHAnsi"/>
        </w:rPr>
        <w:t xml:space="preserve">or abuse the application will be given housing need points allowing them to be re-housed quickly. Harassment is defined by the Protection from Harassment Act 1997 “as causing a person alarm or distress”. A victim-centred approach will be adopted by the Association. </w:t>
      </w:r>
    </w:p>
    <w:p w:rsidR="00EB35DE" w:rsidRPr="00042C23" w:rsidRDefault="00EB35DE" w:rsidP="00042C23">
      <w:pPr>
        <w:ind w:left="360" w:right="-850"/>
        <w:rPr>
          <w:rFonts w:asciiTheme="minorHAnsi" w:hAnsiTheme="minorHAnsi" w:cstheme="minorHAnsi"/>
        </w:rPr>
      </w:pPr>
    </w:p>
    <w:p w:rsidR="00EB35DE" w:rsidRPr="00042C23" w:rsidRDefault="00EB35DE" w:rsidP="00042C23">
      <w:pPr>
        <w:ind w:left="1080" w:right="-850"/>
        <w:rPr>
          <w:rFonts w:asciiTheme="minorHAnsi" w:hAnsiTheme="minorHAnsi" w:cstheme="minorHAnsi"/>
        </w:rPr>
      </w:pPr>
      <w:r w:rsidRPr="00042C23">
        <w:rPr>
          <w:rFonts w:asciiTheme="minorHAnsi" w:hAnsiTheme="minorHAnsi" w:cstheme="minorHAnsi"/>
        </w:rPr>
        <w:t xml:space="preserve">Applicants who are experiencing harassment or abuse and are deemed to be unsafe in their home should make a homeless presentation to East Renfrewshire Council. </w:t>
      </w:r>
    </w:p>
    <w:p w:rsidR="00EB35DE" w:rsidRPr="00042C23" w:rsidRDefault="00EB35DE" w:rsidP="00042C23">
      <w:pPr>
        <w:pStyle w:val="ListParagraph"/>
        <w:ind w:left="1800" w:right="-850"/>
        <w:rPr>
          <w:rFonts w:asciiTheme="minorHAnsi" w:hAnsiTheme="minorHAnsi" w:cstheme="minorHAnsi"/>
        </w:rPr>
      </w:pPr>
    </w:p>
    <w:p w:rsidR="00BB4DE7" w:rsidRDefault="00EB35DE" w:rsidP="00042C23">
      <w:pPr>
        <w:ind w:left="1080" w:right="-850"/>
        <w:rPr>
          <w:rFonts w:asciiTheme="minorHAnsi" w:hAnsiTheme="minorHAnsi" w:cstheme="minorHAnsi"/>
          <w:lang w:val="en-US"/>
        </w:rPr>
      </w:pPr>
      <w:r w:rsidRPr="00042C23">
        <w:rPr>
          <w:rFonts w:asciiTheme="minorHAnsi" w:hAnsiTheme="minorHAnsi" w:cstheme="minorHAnsi"/>
        </w:rPr>
        <w:t>Applicants will be asked to provide evidence such as police reports, incident diaries, supporting letters from an advocacy body e.g. Citizen’s Advice, or from East Renfrewshire Community Health and Care Partnership. The Director of Customer Services will approve the award of points for harassment.</w:t>
      </w:r>
      <w:r w:rsidR="00BB4DE7" w:rsidRPr="00042C23">
        <w:rPr>
          <w:rFonts w:asciiTheme="minorHAnsi" w:hAnsiTheme="minorHAnsi" w:cstheme="minorHAnsi"/>
        </w:rPr>
        <w:t xml:space="preserve"> </w:t>
      </w:r>
      <w:r w:rsidR="00BB4DE7" w:rsidRPr="00042C23">
        <w:rPr>
          <w:rFonts w:asciiTheme="minorHAnsi" w:hAnsiTheme="minorHAnsi" w:cstheme="minorHAnsi"/>
          <w:lang w:val="en-US"/>
        </w:rPr>
        <w:t xml:space="preserve">This will normally be away from the applicants local area.    </w:t>
      </w:r>
    </w:p>
    <w:p w:rsidR="00504668" w:rsidRPr="00042C23" w:rsidRDefault="00504668" w:rsidP="00042C23">
      <w:pPr>
        <w:ind w:right="-850"/>
        <w:rPr>
          <w:rFonts w:asciiTheme="minorHAnsi" w:hAnsiTheme="minorHAnsi" w:cstheme="minorHAnsi"/>
          <w:b/>
          <w:lang w:val="en-US"/>
        </w:rPr>
      </w:pPr>
      <w:r w:rsidRPr="00042C23">
        <w:rPr>
          <w:rFonts w:asciiTheme="minorHAnsi" w:hAnsiTheme="minorHAnsi" w:cstheme="minorHAnsi"/>
          <w:b/>
          <w:lang w:val="en-US"/>
        </w:rPr>
        <w:t>8.17</w:t>
      </w:r>
      <w:r w:rsidRPr="00042C23">
        <w:rPr>
          <w:rFonts w:asciiTheme="minorHAnsi" w:hAnsiTheme="minorHAnsi" w:cstheme="minorHAnsi"/>
          <w:b/>
          <w:lang w:val="en-US"/>
        </w:rPr>
        <w:tab/>
        <w:t>Referrals from Other Agencies</w:t>
      </w:r>
    </w:p>
    <w:p w:rsidR="00504668" w:rsidRPr="00504668" w:rsidRDefault="00504668" w:rsidP="00042C23">
      <w:pPr>
        <w:ind w:left="720" w:right="-850"/>
        <w:rPr>
          <w:rFonts w:asciiTheme="minorHAnsi" w:hAnsiTheme="minorHAnsi" w:cstheme="minorHAnsi"/>
          <w:lang w:val="en-US"/>
        </w:rPr>
      </w:pPr>
      <w:r w:rsidRPr="00504668">
        <w:rPr>
          <w:rFonts w:asciiTheme="minorHAnsi" w:hAnsiTheme="minorHAnsi" w:cstheme="minorHAnsi"/>
          <w:lang w:val="en-US"/>
        </w:rPr>
        <w:lastRenderedPageBreak/>
        <w:t xml:space="preserve">There are a number of agencies offering a range of assistance and advice, for example Women’s Aid; Scottish Refugee Council (helping refugees and asylum seekers); Renfrewshire Council Connor Road (temporary housing for young persons) which may be related to requests for housing.  </w:t>
      </w:r>
    </w:p>
    <w:p w:rsidR="00504668" w:rsidRPr="00504668" w:rsidRDefault="00504668" w:rsidP="00504668">
      <w:pPr>
        <w:ind w:right="-850"/>
        <w:rPr>
          <w:rFonts w:asciiTheme="minorHAnsi" w:hAnsiTheme="minorHAnsi" w:cstheme="minorHAnsi"/>
          <w:lang w:val="en-US"/>
        </w:rPr>
      </w:pPr>
    </w:p>
    <w:p w:rsidR="00504668" w:rsidRPr="00042C23" w:rsidRDefault="00504668" w:rsidP="00042C23">
      <w:pPr>
        <w:ind w:left="720" w:right="-850"/>
        <w:rPr>
          <w:rFonts w:asciiTheme="minorHAnsi" w:hAnsiTheme="minorHAnsi" w:cstheme="minorHAnsi"/>
        </w:rPr>
      </w:pPr>
      <w:r>
        <w:rPr>
          <w:rFonts w:asciiTheme="minorHAnsi" w:hAnsiTheme="minorHAnsi" w:cstheme="minorHAnsi"/>
          <w:lang w:val="en-US"/>
        </w:rPr>
        <w:t>W</w:t>
      </w:r>
      <w:r w:rsidRPr="00504668">
        <w:rPr>
          <w:rFonts w:asciiTheme="minorHAnsi" w:hAnsiTheme="minorHAnsi" w:cstheme="minorHAnsi"/>
          <w:lang w:val="en-US"/>
        </w:rPr>
        <w:t xml:space="preserve">here the Association is approached by a recognised external agency wishing to make an urgent request for re-housing on behalf of an individual or household, the Association may assist where possible.  </w:t>
      </w:r>
      <w:r>
        <w:rPr>
          <w:rFonts w:asciiTheme="minorHAnsi" w:hAnsiTheme="minorHAnsi" w:cstheme="minorHAnsi"/>
          <w:lang w:val="en-US"/>
        </w:rPr>
        <w:t xml:space="preserve">A defined quota of 5% against this category will be awarded annually for those </w:t>
      </w:r>
      <w:r w:rsidRPr="00504668">
        <w:rPr>
          <w:rFonts w:asciiTheme="minorHAnsi" w:hAnsiTheme="minorHAnsi" w:cstheme="minorHAnsi"/>
          <w:lang w:val="en-US"/>
        </w:rPr>
        <w:t xml:space="preserve">applicants </w:t>
      </w:r>
      <w:r>
        <w:rPr>
          <w:rFonts w:asciiTheme="minorHAnsi" w:hAnsiTheme="minorHAnsi" w:cstheme="minorHAnsi"/>
          <w:lang w:val="en-US"/>
        </w:rPr>
        <w:t xml:space="preserve">who </w:t>
      </w:r>
      <w:r w:rsidRPr="00504668">
        <w:rPr>
          <w:rFonts w:asciiTheme="minorHAnsi" w:hAnsiTheme="minorHAnsi" w:cstheme="minorHAnsi"/>
          <w:lang w:val="en-US"/>
        </w:rPr>
        <w:t>would not normally be considered as having any housing priority within our policy, especially if there is no intention to ask them to leave because they have no-where else to go to.</w:t>
      </w:r>
    </w:p>
    <w:p w:rsidR="00BB4DE7" w:rsidRPr="00042C23" w:rsidRDefault="00BB4DE7">
      <w:pPr>
        <w:autoSpaceDE w:val="0"/>
        <w:autoSpaceDN w:val="0"/>
        <w:adjustRightInd w:val="0"/>
        <w:ind w:right="-850"/>
        <w:rPr>
          <w:rFonts w:asciiTheme="minorHAnsi" w:hAnsiTheme="minorHAnsi" w:cstheme="minorHAnsi"/>
          <w:lang w:val="en-US"/>
        </w:rPr>
      </w:pP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pStyle w:val="BodyTextIndent"/>
        <w:ind w:right="-850"/>
        <w:rPr>
          <w:rFonts w:asciiTheme="minorHAnsi" w:hAnsiTheme="minorHAnsi" w:cstheme="minorHAnsi"/>
          <w:szCs w:val="24"/>
        </w:rPr>
      </w:pPr>
      <w:r w:rsidRPr="00042C23">
        <w:rPr>
          <w:rFonts w:asciiTheme="minorHAnsi" w:hAnsiTheme="minorHAnsi" w:cstheme="minorHAnsi"/>
          <w:szCs w:val="24"/>
        </w:rPr>
        <w:t xml:space="preserve"> </w:t>
      </w:r>
    </w:p>
    <w:p w:rsidR="00883226" w:rsidRPr="00042C23" w:rsidRDefault="00501D56" w:rsidP="00042C23">
      <w:pPr>
        <w:pStyle w:val="BodyTextIndent"/>
        <w:ind w:right="-850" w:hanging="720"/>
        <w:rPr>
          <w:rFonts w:asciiTheme="minorHAnsi" w:hAnsiTheme="minorHAnsi" w:cstheme="minorHAnsi"/>
          <w:b/>
          <w:bCs/>
          <w:szCs w:val="24"/>
        </w:rPr>
      </w:pPr>
      <w:r w:rsidRPr="00042C23">
        <w:rPr>
          <w:rFonts w:asciiTheme="minorHAnsi" w:hAnsiTheme="minorHAnsi" w:cstheme="minorHAnsi"/>
          <w:b/>
          <w:bCs/>
          <w:szCs w:val="24"/>
        </w:rPr>
        <w:t>9</w:t>
      </w:r>
      <w:r w:rsidR="00817305" w:rsidRPr="00042C23">
        <w:rPr>
          <w:rFonts w:asciiTheme="minorHAnsi" w:hAnsiTheme="minorHAnsi" w:cstheme="minorHAnsi"/>
          <w:b/>
          <w:bCs/>
          <w:szCs w:val="24"/>
        </w:rPr>
        <w:t>.</w:t>
      </w:r>
      <w:r w:rsidR="00817305" w:rsidRPr="00042C23">
        <w:rPr>
          <w:rFonts w:asciiTheme="minorHAnsi" w:hAnsiTheme="minorHAnsi" w:cstheme="minorHAnsi"/>
          <w:b/>
          <w:bCs/>
          <w:szCs w:val="24"/>
        </w:rPr>
        <w:tab/>
      </w:r>
      <w:r w:rsidR="00D4128F" w:rsidRPr="00042C23">
        <w:rPr>
          <w:rFonts w:asciiTheme="minorHAnsi" w:hAnsiTheme="minorHAnsi" w:cstheme="minorHAnsi"/>
          <w:b/>
          <w:bCs/>
          <w:szCs w:val="24"/>
        </w:rPr>
        <w:t>R</w:t>
      </w:r>
      <w:r w:rsidR="00FA779C">
        <w:rPr>
          <w:rFonts w:asciiTheme="minorHAnsi" w:hAnsiTheme="minorHAnsi" w:cstheme="minorHAnsi"/>
          <w:b/>
          <w:bCs/>
          <w:szCs w:val="24"/>
        </w:rPr>
        <w:t>EVIEW, CANCEL, DEFER, SUSPENSIONS &amp; APPEALS</w:t>
      </w:r>
    </w:p>
    <w:p w:rsidR="00D4128F" w:rsidRPr="00042C23" w:rsidRDefault="00501D56">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9</w:t>
      </w:r>
      <w:r w:rsidR="00D4128F" w:rsidRPr="00042C23">
        <w:rPr>
          <w:rFonts w:asciiTheme="minorHAnsi" w:hAnsiTheme="minorHAnsi" w:cstheme="minorHAnsi"/>
          <w:b/>
          <w:lang w:val="en-US"/>
        </w:rPr>
        <w:t>.1</w:t>
      </w:r>
      <w:r w:rsidR="00D4128F" w:rsidRPr="00042C23">
        <w:rPr>
          <w:rFonts w:asciiTheme="minorHAnsi" w:hAnsiTheme="minorHAnsi" w:cstheme="minorHAnsi"/>
          <w:b/>
          <w:lang w:val="en-US"/>
        </w:rPr>
        <w:tab/>
        <w:t>Annual Review</w:t>
      </w:r>
    </w:p>
    <w:p w:rsidR="00D4128F" w:rsidRPr="00042C23" w:rsidRDefault="00D4128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The Association will review an application at least once per year.  The date of this review is based on the date that an application was registered with us.</w:t>
      </w:r>
    </w:p>
    <w:p w:rsidR="00D4128F" w:rsidRPr="00042C23" w:rsidRDefault="00D4128F" w:rsidP="00042C23">
      <w:pPr>
        <w:autoSpaceDE w:val="0"/>
        <w:autoSpaceDN w:val="0"/>
        <w:adjustRightInd w:val="0"/>
        <w:ind w:right="-850" w:firstLine="720"/>
        <w:rPr>
          <w:rFonts w:asciiTheme="minorHAnsi" w:hAnsiTheme="minorHAnsi" w:cstheme="minorHAnsi"/>
          <w:lang w:val="en-US"/>
        </w:rPr>
      </w:pPr>
    </w:p>
    <w:p w:rsidR="00D4128F" w:rsidRPr="00042C23" w:rsidRDefault="00D4128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We recogni</w:t>
      </w:r>
      <w:r w:rsidR="00727BC8" w:rsidRPr="00042C23">
        <w:rPr>
          <w:rFonts w:asciiTheme="minorHAnsi" w:hAnsiTheme="minorHAnsi" w:cstheme="minorHAnsi"/>
          <w:lang w:val="en-US"/>
        </w:rPr>
        <w:t>s</w:t>
      </w:r>
      <w:r w:rsidRPr="00042C23">
        <w:rPr>
          <w:rFonts w:asciiTheme="minorHAnsi" w:hAnsiTheme="minorHAnsi" w:cstheme="minorHAnsi"/>
          <w:lang w:val="en-US"/>
        </w:rPr>
        <w:t>e that it is important to keep the housing list up to date and ensure that appropriate offers of housing are made.</w:t>
      </w:r>
    </w:p>
    <w:p w:rsidR="00D4128F" w:rsidRPr="00042C23" w:rsidRDefault="00D4128F" w:rsidP="00042C23">
      <w:pPr>
        <w:autoSpaceDE w:val="0"/>
        <w:autoSpaceDN w:val="0"/>
        <w:adjustRightInd w:val="0"/>
        <w:ind w:right="-850" w:firstLine="720"/>
        <w:rPr>
          <w:rFonts w:asciiTheme="minorHAnsi" w:hAnsiTheme="minorHAnsi" w:cstheme="minorHAnsi"/>
          <w:lang w:val="en-US"/>
        </w:rPr>
      </w:pPr>
    </w:p>
    <w:p w:rsidR="00D4128F" w:rsidRDefault="00D4128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As part of this annual review the Association will write</w:t>
      </w:r>
      <w:r w:rsidR="00727BC8" w:rsidRPr="00042C23">
        <w:rPr>
          <w:rFonts w:asciiTheme="minorHAnsi" w:hAnsiTheme="minorHAnsi" w:cstheme="minorHAnsi"/>
          <w:lang w:val="en-US"/>
        </w:rPr>
        <w:t xml:space="preserve"> or email</w:t>
      </w:r>
      <w:r w:rsidRPr="00042C23">
        <w:rPr>
          <w:rFonts w:asciiTheme="minorHAnsi" w:hAnsiTheme="minorHAnsi" w:cstheme="minorHAnsi"/>
          <w:lang w:val="en-US"/>
        </w:rPr>
        <w:t xml:space="preserve"> to an applicant asking if there have been any changes in circumstances and if choices of property type/area remain the same.</w:t>
      </w:r>
    </w:p>
    <w:p w:rsidR="00A34627" w:rsidRDefault="00A34627" w:rsidP="00042C23">
      <w:pPr>
        <w:autoSpaceDE w:val="0"/>
        <w:autoSpaceDN w:val="0"/>
        <w:adjustRightInd w:val="0"/>
        <w:ind w:left="720" w:right="-850"/>
        <w:rPr>
          <w:rFonts w:asciiTheme="minorHAnsi" w:hAnsiTheme="minorHAnsi" w:cstheme="minorHAnsi"/>
          <w:lang w:val="en-US"/>
        </w:rPr>
      </w:pPr>
    </w:p>
    <w:p w:rsidR="00A34627" w:rsidRPr="00042C23" w:rsidRDefault="00A34627"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The Association may also seek further clarification on areas that they have expressed an interest in, to clarify housing needs and demand</w:t>
      </w:r>
      <w:r w:rsidR="00955C70">
        <w:rPr>
          <w:rFonts w:asciiTheme="minorHAnsi" w:hAnsiTheme="minorHAnsi" w:cstheme="minorHAnsi"/>
          <w:lang w:val="en-US"/>
        </w:rPr>
        <w:t xml:space="preserve"> and to ensure they are interested in an area they have selected</w:t>
      </w:r>
      <w:r w:rsidR="00380A35">
        <w:rPr>
          <w:rFonts w:asciiTheme="minorHAnsi" w:hAnsiTheme="minorHAnsi" w:cstheme="minorHAnsi"/>
          <w:lang w:val="en-US"/>
        </w:rPr>
        <w:t>.</w:t>
      </w:r>
    </w:p>
    <w:p w:rsidR="00D4128F" w:rsidRPr="00042C23" w:rsidRDefault="00D4128F" w:rsidP="00042C23">
      <w:pPr>
        <w:autoSpaceDE w:val="0"/>
        <w:autoSpaceDN w:val="0"/>
        <w:adjustRightInd w:val="0"/>
        <w:ind w:right="-850" w:firstLine="720"/>
        <w:rPr>
          <w:rFonts w:asciiTheme="minorHAnsi" w:hAnsiTheme="minorHAnsi" w:cstheme="minorHAnsi"/>
          <w:lang w:val="en-US"/>
        </w:rPr>
      </w:pPr>
    </w:p>
    <w:p w:rsidR="00D4128F" w:rsidRDefault="00D4128F" w:rsidP="00042C23">
      <w:pPr>
        <w:autoSpaceDE w:val="0"/>
        <w:autoSpaceDN w:val="0"/>
        <w:adjustRightInd w:val="0"/>
        <w:ind w:right="-850" w:firstLine="720"/>
        <w:rPr>
          <w:rFonts w:asciiTheme="minorHAnsi" w:hAnsiTheme="minorHAnsi" w:cstheme="minorHAnsi"/>
          <w:lang w:val="en-US"/>
        </w:rPr>
      </w:pPr>
    </w:p>
    <w:p w:rsidR="005E65E9" w:rsidRPr="00042C23" w:rsidRDefault="005E65E9" w:rsidP="00042C23">
      <w:pPr>
        <w:autoSpaceDE w:val="0"/>
        <w:autoSpaceDN w:val="0"/>
        <w:adjustRightInd w:val="0"/>
        <w:ind w:right="-850" w:firstLine="720"/>
        <w:rPr>
          <w:rFonts w:asciiTheme="minorHAnsi" w:hAnsiTheme="minorHAnsi" w:cstheme="minorHAnsi"/>
          <w:lang w:val="en-US"/>
        </w:rPr>
      </w:pPr>
    </w:p>
    <w:p w:rsidR="00D4128F" w:rsidRPr="00042C23" w:rsidRDefault="00501D56" w:rsidP="00042C23">
      <w:p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b/>
          <w:lang w:val="en-US"/>
        </w:rPr>
        <w:t>9</w:t>
      </w:r>
      <w:r w:rsidR="00D4128F" w:rsidRPr="00042C23">
        <w:rPr>
          <w:rFonts w:asciiTheme="minorHAnsi" w:hAnsiTheme="minorHAnsi" w:cstheme="minorHAnsi"/>
          <w:b/>
          <w:lang w:val="en-US"/>
        </w:rPr>
        <w:t>.2</w:t>
      </w:r>
      <w:r w:rsidR="00D4128F" w:rsidRPr="00042C23">
        <w:rPr>
          <w:rFonts w:asciiTheme="minorHAnsi" w:hAnsiTheme="minorHAnsi" w:cstheme="minorHAnsi"/>
          <w:b/>
          <w:lang w:val="en-US"/>
        </w:rPr>
        <w:tab/>
      </w:r>
      <w:r w:rsidR="00D4128F" w:rsidRPr="00042C23">
        <w:rPr>
          <w:rFonts w:asciiTheme="minorHAnsi" w:hAnsiTheme="minorHAnsi" w:cstheme="minorHAnsi"/>
          <w:b/>
          <w:bCs/>
          <w:lang w:val="en-US"/>
        </w:rPr>
        <w:t>Cancelling Applications</w:t>
      </w:r>
    </w:p>
    <w:p w:rsidR="00D4128F" w:rsidRPr="00042C23" w:rsidRDefault="00D4128F" w:rsidP="00042C23">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Applicants may only be removed from the waiting list in specific</w:t>
      </w:r>
    </w:p>
    <w:p w:rsidR="00D4128F" w:rsidRPr="00042C23" w:rsidRDefault="00D4128F" w:rsidP="00042C23">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circumstances:</w:t>
      </w:r>
    </w:p>
    <w:p w:rsidR="00D4128F" w:rsidRPr="00042C23" w:rsidRDefault="00D4128F">
      <w:pPr>
        <w:autoSpaceDE w:val="0"/>
        <w:autoSpaceDN w:val="0"/>
        <w:adjustRightInd w:val="0"/>
        <w:ind w:right="-850"/>
        <w:rPr>
          <w:rFonts w:asciiTheme="minorHAnsi" w:hAnsiTheme="minorHAnsi" w:cstheme="minorHAnsi"/>
          <w:lang w:val="en-US"/>
        </w:rPr>
      </w:pPr>
    </w:p>
    <w:p w:rsidR="00D4128F" w:rsidRPr="00042C23" w:rsidRDefault="00D4128F"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The applicant is allocated a house, and confirms they wish to be removed </w:t>
      </w:r>
      <w:r w:rsidR="00727BC8" w:rsidRPr="00042C23">
        <w:rPr>
          <w:rFonts w:asciiTheme="minorHAnsi" w:hAnsiTheme="minorHAnsi" w:cstheme="minorHAnsi"/>
          <w:lang w:val="en-US"/>
        </w:rPr>
        <w:br/>
      </w:r>
      <w:r w:rsidRPr="00042C23">
        <w:rPr>
          <w:rFonts w:asciiTheme="minorHAnsi" w:hAnsiTheme="minorHAnsi" w:cstheme="minorHAnsi"/>
          <w:lang w:val="en-US"/>
        </w:rPr>
        <w:t>from the Waiting List.</w:t>
      </w:r>
    </w:p>
    <w:p w:rsidR="005E65E9" w:rsidRDefault="005E65E9" w:rsidP="00042C23">
      <w:pPr>
        <w:autoSpaceDE w:val="0"/>
        <w:autoSpaceDN w:val="0"/>
        <w:adjustRightInd w:val="0"/>
        <w:ind w:left="720" w:right="-850"/>
        <w:rPr>
          <w:rFonts w:asciiTheme="minorHAnsi" w:hAnsiTheme="minorHAnsi" w:cstheme="minorHAnsi"/>
          <w:lang w:val="en-US"/>
        </w:rPr>
      </w:pPr>
    </w:p>
    <w:p w:rsidR="00D4128F" w:rsidRPr="00042C23" w:rsidRDefault="00D4128F"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applicant is under 16 years old</w:t>
      </w:r>
    </w:p>
    <w:p w:rsidR="005E65E9" w:rsidRDefault="005E65E9" w:rsidP="00042C23">
      <w:pPr>
        <w:autoSpaceDE w:val="0"/>
        <w:autoSpaceDN w:val="0"/>
        <w:adjustRightInd w:val="0"/>
        <w:ind w:left="720" w:right="-850"/>
        <w:rPr>
          <w:rFonts w:asciiTheme="minorHAnsi" w:hAnsiTheme="minorHAnsi" w:cstheme="minorHAnsi"/>
          <w:lang w:val="en-US"/>
        </w:rPr>
      </w:pPr>
    </w:p>
    <w:p w:rsidR="005E65E9" w:rsidRPr="00042C23" w:rsidRDefault="00D4128F"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death of an applicant</w:t>
      </w:r>
    </w:p>
    <w:p w:rsidR="005E65E9" w:rsidRDefault="005E65E9" w:rsidP="00042C23">
      <w:pPr>
        <w:autoSpaceDE w:val="0"/>
        <w:autoSpaceDN w:val="0"/>
        <w:adjustRightInd w:val="0"/>
        <w:ind w:left="720" w:right="-850"/>
        <w:rPr>
          <w:rFonts w:asciiTheme="minorHAnsi" w:hAnsiTheme="minorHAnsi" w:cstheme="minorHAnsi"/>
          <w:lang w:val="en-US"/>
        </w:rPr>
      </w:pPr>
    </w:p>
    <w:p w:rsidR="00727BC8" w:rsidRPr="00042C23" w:rsidRDefault="00727BC8"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applicant fails to respond when asked to provide more information to support their application</w:t>
      </w:r>
    </w:p>
    <w:p w:rsidR="005E65E9" w:rsidRDefault="005E65E9" w:rsidP="00042C23">
      <w:pPr>
        <w:autoSpaceDE w:val="0"/>
        <w:autoSpaceDN w:val="0"/>
        <w:adjustRightInd w:val="0"/>
        <w:ind w:left="720" w:right="-850"/>
        <w:rPr>
          <w:rFonts w:asciiTheme="minorHAnsi" w:hAnsiTheme="minorHAnsi" w:cstheme="minorHAnsi"/>
          <w:lang w:val="en-US"/>
        </w:rPr>
      </w:pPr>
    </w:p>
    <w:p w:rsidR="00D4128F" w:rsidRPr="00042C23" w:rsidRDefault="00D4128F"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applicant has requested removal from the register</w:t>
      </w:r>
    </w:p>
    <w:p w:rsidR="005E65E9" w:rsidRDefault="005E65E9" w:rsidP="00042C23">
      <w:pPr>
        <w:autoSpaceDE w:val="0"/>
        <w:autoSpaceDN w:val="0"/>
        <w:adjustRightInd w:val="0"/>
        <w:ind w:left="720" w:right="-850"/>
        <w:rPr>
          <w:rFonts w:asciiTheme="minorHAnsi" w:hAnsiTheme="minorHAnsi" w:cstheme="minorHAnsi"/>
          <w:lang w:val="en-US"/>
        </w:rPr>
      </w:pPr>
    </w:p>
    <w:p w:rsidR="00D4128F" w:rsidRPr="00042C23" w:rsidRDefault="00D4128F" w:rsidP="00042C23">
      <w:pPr>
        <w:pStyle w:val="ListParagraph"/>
        <w:numPr>
          <w:ilvl w:val="0"/>
          <w:numId w:val="93"/>
        </w:num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Failure to Return a Review Form</w:t>
      </w:r>
    </w:p>
    <w:p w:rsidR="00D4128F" w:rsidRPr="00042C23" w:rsidRDefault="00D4128F">
      <w:pPr>
        <w:autoSpaceDE w:val="0"/>
        <w:autoSpaceDN w:val="0"/>
        <w:adjustRightInd w:val="0"/>
        <w:ind w:right="-850"/>
        <w:rPr>
          <w:rFonts w:asciiTheme="minorHAnsi" w:hAnsiTheme="minorHAnsi" w:cstheme="minorHAnsi"/>
          <w:b/>
          <w:bCs/>
          <w:lang w:val="en-US"/>
        </w:rPr>
      </w:pPr>
    </w:p>
    <w:p w:rsidR="00881DF8" w:rsidRDefault="00881DF8" w:rsidP="00881DF8">
      <w:pPr>
        <w:autoSpaceDE w:val="0"/>
        <w:autoSpaceDN w:val="0"/>
        <w:adjustRightInd w:val="0"/>
        <w:ind w:left="720" w:right="-850"/>
        <w:rPr>
          <w:rFonts w:asciiTheme="minorHAnsi" w:hAnsiTheme="minorHAnsi" w:cstheme="minorHAnsi"/>
          <w:lang w:val="en-US"/>
        </w:rPr>
      </w:pPr>
      <w:r w:rsidRPr="001C10C8">
        <w:rPr>
          <w:rFonts w:asciiTheme="minorHAnsi" w:hAnsiTheme="minorHAnsi" w:cstheme="minorHAnsi"/>
          <w:lang w:val="en-US"/>
        </w:rPr>
        <w:t xml:space="preserve">The Association will give an applicant 28 days to respond, after which time a further reminder letter or email giving 7 days will be issued.  If an applicant doesn’t reply after this then a final letter </w:t>
      </w:r>
      <w:r w:rsidR="00A34627">
        <w:rPr>
          <w:rFonts w:asciiTheme="minorHAnsi" w:hAnsiTheme="minorHAnsi" w:cstheme="minorHAnsi"/>
          <w:lang w:val="en-US"/>
        </w:rPr>
        <w:t xml:space="preserve">(with 7 days to respond) </w:t>
      </w:r>
      <w:r w:rsidRPr="001C10C8">
        <w:rPr>
          <w:rFonts w:asciiTheme="minorHAnsi" w:hAnsiTheme="minorHAnsi" w:cstheme="minorHAnsi"/>
          <w:lang w:val="en-US"/>
        </w:rPr>
        <w:t>will be issued advising the applicant that failure to respond immediately will result in their application being removed from the waiting list.</w:t>
      </w:r>
      <w:r w:rsidR="00A34627">
        <w:rPr>
          <w:rFonts w:asciiTheme="minorHAnsi" w:hAnsiTheme="minorHAnsi" w:cstheme="minorHAnsi"/>
          <w:lang w:val="en-US"/>
        </w:rPr>
        <w:t xml:space="preserve">  </w:t>
      </w:r>
    </w:p>
    <w:p w:rsidR="00A34627" w:rsidRDefault="00A34627" w:rsidP="00881DF8">
      <w:pPr>
        <w:autoSpaceDE w:val="0"/>
        <w:autoSpaceDN w:val="0"/>
        <w:adjustRightInd w:val="0"/>
        <w:ind w:left="720" w:right="-850"/>
        <w:rPr>
          <w:rFonts w:asciiTheme="minorHAnsi" w:hAnsiTheme="minorHAnsi" w:cstheme="minorHAnsi"/>
          <w:lang w:val="en-US"/>
        </w:rPr>
      </w:pPr>
    </w:p>
    <w:p w:rsidR="00D4128F" w:rsidRPr="00042C23" w:rsidRDefault="00501D56">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9</w:t>
      </w:r>
      <w:r w:rsidR="0085214D" w:rsidRPr="00042C23">
        <w:rPr>
          <w:rFonts w:asciiTheme="minorHAnsi" w:hAnsiTheme="minorHAnsi" w:cstheme="minorHAnsi"/>
          <w:b/>
          <w:lang w:val="en-US"/>
        </w:rPr>
        <w:t>.3</w:t>
      </w:r>
      <w:r w:rsidR="0085214D" w:rsidRPr="00042C23">
        <w:rPr>
          <w:rFonts w:asciiTheme="minorHAnsi" w:hAnsiTheme="minorHAnsi" w:cstheme="minorHAnsi"/>
          <w:b/>
          <w:lang w:val="en-US"/>
        </w:rPr>
        <w:tab/>
        <w:t>Deferred Applications</w:t>
      </w:r>
    </w:p>
    <w:p w:rsidR="0085214D" w:rsidRPr="00042C23" w:rsidRDefault="0085214D" w:rsidP="00042C23">
      <w:pPr>
        <w:autoSpaceDE w:val="0"/>
        <w:autoSpaceDN w:val="0"/>
        <w:adjustRightInd w:val="0"/>
        <w:ind w:left="709" w:right="-850"/>
        <w:rPr>
          <w:rFonts w:asciiTheme="minorHAnsi" w:hAnsiTheme="minorHAnsi" w:cstheme="minorHAnsi"/>
          <w:bCs/>
          <w:lang w:val="en-US"/>
        </w:rPr>
      </w:pPr>
      <w:r w:rsidRPr="00042C23">
        <w:rPr>
          <w:rFonts w:asciiTheme="minorHAnsi" w:hAnsiTheme="minorHAnsi" w:cstheme="minorHAnsi"/>
          <w:bCs/>
          <w:lang w:val="en-US"/>
        </w:rPr>
        <w:t xml:space="preserve">An applicant can ask the Association to defer their application if they don’t want to get an offer of housing for some reasons.  Common reasons for this may include health, family or employment circumstances.  </w:t>
      </w:r>
    </w:p>
    <w:p w:rsidR="0085214D" w:rsidRPr="00042C23" w:rsidRDefault="0085214D" w:rsidP="00042C23">
      <w:pPr>
        <w:autoSpaceDE w:val="0"/>
        <w:autoSpaceDN w:val="0"/>
        <w:adjustRightInd w:val="0"/>
        <w:ind w:left="709" w:right="-850"/>
        <w:rPr>
          <w:rFonts w:asciiTheme="minorHAnsi" w:hAnsiTheme="minorHAnsi" w:cstheme="minorHAnsi"/>
          <w:bCs/>
          <w:lang w:val="en-US"/>
        </w:rPr>
      </w:pPr>
    </w:p>
    <w:p w:rsidR="0085214D" w:rsidRPr="00042C23" w:rsidRDefault="0085214D" w:rsidP="00042C23">
      <w:pPr>
        <w:autoSpaceDE w:val="0"/>
        <w:autoSpaceDN w:val="0"/>
        <w:adjustRightInd w:val="0"/>
        <w:ind w:left="709" w:right="-850"/>
        <w:rPr>
          <w:rFonts w:asciiTheme="minorHAnsi" w:hAnsiTheme="minorHAnsi" w:cstheme="minorHAnsi"/>
          <w:bCs/>
          <w:lang w:val="en-US"/>
        </w:rPr>
      </w:pPr>
      <w:r w:rsidRPr="00042C23">
        <w:rPr>
          <w:rFonts w:asciiTheme="minorHAnsi" w:hAnsiTheme="minorHAnsi" w:cstheme="minorHAnsi"/>
          <w:bCs/>
          <w:lang w:val="en-US"/>
        </w:rPr>
        <w:t>This means that an applicant can stay on the housing list but will not get an offer of housing.  It is the applicants responsibility to inform the Association when they would like to be considered for an offer of housing, however, the Association will contact the applicant every 6 months to confirm that their circumstances have not changed.</w:t>
      </w:r>
    </w:p>
    <w:p w:rsidR="0085214D" w:rsidRPr="00042C23" w:rsidRDefault="0085214D" w:rsidP="00042C23">
      <w:pPr>
        <w:autoSpaceDE w:val="0"/>
        <w:autoSpaceDN w:val="0"/>
        <w:adjustRightInd w:val="0"/>
        <w:ind w:left="709" w:right="-850"/>
        <w:rPr>
          <w:rFonts w:asciiTheme="minorHAnsi" w:hAnsiTheme="minorHAnsi" w:cstheme="minorHAnsi"/>
          <w:bCs/>
          <w:lang w:val="en-US"/>
        </w:rPr>
      </w:pPr>
    </w:p>
    <w:p w:rsidR="0085214D" w:rsidRPr="00042C23" w:rsidRDefault="0085214D" w:rsidP="00042C23">
      <w:pPr>
        <w:autoSpaceDE w:val="0"/>
        <w:autoSpaceDN w:val="0"/>
        <w:adjustRightInd w:val="0"/>
        <w:ind w:left="709" w:right="-850"/>
        <w:rPr>
          <w:rFonts w:asciiTheme="minorHAnsi" w:hAnsiTheme="minorHAnsi" w:cstheme="minorHAnsi"/>
          <w:lang w:val="en-US"/>
        </w:rPr>
      </w:pPr>
      <w:r w:rsidRPr="00042C23">
        <w:rPr>
          <w:rFonts w:asciiTheme="minorHAnsi" w:hAnsiTheme="minorHAnsi" w:cstheme="minorHAnsi"/>
          <w:bCs/>
          <w:lang w:val="en-US"/>
        </w:rPr>
        <w:t>Deferred applicants must still respond to the annual review process.</w:t>
      </w:r>
    </w:p>
    <w:p w:rsidR="00FA779C" w:rsidRDefault="00FA779C" w:rsidP="00042C23">
      <w:pPr>
        <w:autoSpaceDE w:val="0"/>
        <w:autoSpaceDN w:val="0"/>
        <w:adjustRightInd w:val="0"/>
        <w:ind w:right="-850" w:firstLine="720"/>
        <w:rPr>
          <w:rFonts w:asciiTheme="minorHAnsi" w:hAnsiTheme="minorHAnsi" w:cstheme="minorHAnsi"/>
          <w:lang w:val="en-US"/>
        </w:rPr>
      </w:pPr>
    </w:p>
    <w:p w:rsidR="00D4128F" w:rsidRPr="00042C23" w:rsidRDefault="00D4128F">
      <w:pPr>
        <w:autoSpaceDE w:val="0"/>
        <w:autoSpaceDN w:val="0"/>
        <w:adjustRightInd w:val="0"/>
        <w:ind w:right="-850"/>
        <w:rPr>
          <w:rFonts w:asciiTheme="minorHAnsi" w:hAnsiTheme="minorHAnsi" w:cstheme="minorHAnsi"/>
          <w:lang w:val="en-US"/>
        </w:rPr>
      </w:pPr>
    </w:p>
    <w:p w:rsidR="00727BC8" w:rsidRPr="00042C23" w:rsidRDefault="00501D56">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9</w:t>
      </w:r>
      <w:r w:rsidR="00727BC8" w:rsidRPr="00042C23">
        <w:rPr>
          <w:rFonts w:asciiTheme="minorHAnsi" w:hAnsiTheme="minorHAnsi" w:cstheme="minorHAnsi"/>
          <w:b/>
          <w:lang w:val="en-US"/>
        </w:rPr>
        <w:t>.</w:t>
      </w:r>
      <w:r w:rsidR="0085214D" w:rsidRPr="00042C23">
        <w:rPr>
          <w:rFonts w:asciiTheme="minorHAnsi" w:hAnsiTheme="minorHAnsi" w:cstheme="minorHAnsi"/>
          <w:b/>
          <w:lang w:val="en-US"/>
        </w:rPr>
        <w:t>4</w:t>
      </w:r>
      <w:r w:rsidR="00727BC8" w:rsidRPr="00042C23">
        <w:rPr>
          <w:rFonts w:asciiTheme="minorHAnsi" w:hAnsiTheme="minorHAnsi" w:cstheme="minorHAnsi"/>
          <w:b/>
          <w:lang w:val="en-US"/>
        </w:rPr>
        <w:tab/>
        <w:t>Suspending Applications</w:t>
      </w:r>
    </w:p>
    <w:p w:rsidR="00DD4103" w:rsidRPr="00042C23" w:rsidRDefault="00727BC8"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Everyone has the right to have their application added to our housing list if they are 16 years or over.  However, we can suspend an application from the list in certain circumstances.</w:t>
      </w:r>
    </w:p>
    <w:p w:rsidR="00DD4103" w:rsidRPr="00042C23" w:rsidRDefault="00DD4103" w:rsidP="00042C23">
      <w:pPr>
        <w:autoSpaceDE w:val="0"/>
        <w:autoSpaceDN w:val="0"/>
        <w:adjustRightInd w:val="0"/>
        <w:ind w:left="720" w:right="-850"/>
        <w:rPr>
          <w:rFonts w:asciiTheme="minorHAnsi" w:hAnsiTheme="minorHAnsi" w:cstheme="minorHAnsi"/>
          <w:lang w:val="en-US"/>
        </w:rPr>
      </w:pPr>
    </w:p>
    <w:p w:rsidR="00881DF8" w:rsidRDefault="00DD4103" w:rsidP="00042C23">
      <w:pPr>
        <w:ind w:left="720" w:right="-1043"/>
        <w:rPr>
          <w:rFonts w:asciiTheme="minorHAnsi" w:hAnsiTheme="minorHAnsi" w:cstheme="minorHAnsi"/>
          <w:bCs/>
        </w:rPr>
      </w:pPr>
      <w:r w:rsidRPr="00501D56">
        <w:rPr>
          <w:rFonts w:asciiTheme="minorHAnsi" w:hAnsiTheme="minorHAnsi" w:cstheme="minorHAnsi"/>
          <w:bCs/>
        </w:rPr>
        <w:t xml:space="preserve">A “suspension” is when a landlord decides that it will not make an applicant an offer of housing until certain circumstances have changed, conditions are met or a set period of time has passed. </w:t>
      </w:r>
    </w:p>
    <w:p w:rsidR="00881DF8" w:rsidRDefault="00881DF8" w:rsidP="00042C23">
      <w:pPr>
        <w:ind w:left="720" w:right="-1043"/>
        <w:rPr>
          <w:rFonts w:asciiTheme="minorHAnsi" w:hAnsiTheme="minorHAnsi" w:cstheme="minorHAnsi"/>
          <w:bCs/>
        </w:rPr>
      </w:pPr>
    </w:p>
    <w:p w:rsidR="00DD4103" w:rsidRPr="00501D56" w:rsidRDefault="00DD4103" w:rsidP="00042C23">
      <w:pPr>
        <w:ind w:left="720" w:right="-1043"/>
        <w:rPr>
          <w:rFonts w:asciiTheme="minorHAnsi" w:hAnsiTheme="minorHAnsi" w:cstheme="minorHAnsi"/>
          <w:bCs/>
        </w:rPr>
      </w:pPr>
      <w:r w:rsidRPr="00501D56">
        <w:rPr>
          <w:rFonts w:asciiTheme="minorHAnsi" w:hAnsiTheme="minorHAnsi" w:cstheme="minorHAnsi"/>
          <w:bCs/>
        </w:rPr>
        <w:t>The applicant will remain on our housing list whilst suspended unless the applicant has asked to be removed from the list. In considering suspensions, there are certain legislative requirements which we need to take into account:</w:t>
      </w:r>
    </w:p>
    <w:p w:rsidR="00DD4103" w:rsidRPr="00501D56" w:rsidRDefault="00DD4103">
      <w:pPr>
        <w:ind w:right="-1043"/>
        <w:rPr>
          <w:rFonts w:asciiTheme="minorHAnsi" w:hAnsiTheme="minorHAnsi" w:cstheme="minorHAnsi"/>
          <w:bCs/>
        </w:rPr>
      </w:pPr>
    </w:p>
    <w:p w:rsidR="00DD4103" w:rsidRPr="00501D56" w:rsidRDefault="00DD4103" w:rsidP="00042C23">
      <w:pPr>
        <w:ind w:left="1440" w:right="-1043"/>
        <w:rPr>
          <w:rFonts w:asciiTheme="minorHAnsi" w:hAnsiTheme="minorHAnsi" w:cstheme="minorHAnsi"/>
          <w:bCs/>
          <w:u w:val="single"/>
        </w:rPr>
      </w:pPr>
      <w:r w:rsidRPr="00501D56">
        <w:rPr>
          <w:rFonts w:asciiTheme="minorHAnsi" w:hAnsiTheme="minorHAnsi" w:cstheme="minorHAnsi"/>
          <w:bCs/>
          <w:u w:val="single"/>
        </w:rPr>
        <w:t xml:space="preserve">Housing (Scotland) Act 1987 Section 20(2)b </w:t>
      </w:r>
    </w:p>
    <w:p w:rsidR="00DD4103" w:rsidRPr="00042C23" w:rsidRDefault="00DD4103" w:rsidP="00042C23">
      <w:pPr>
        <w:autoSpaceDE w:val="0"/>
        <w:autoSpaceDN w:val="0"/>
        <w:adjustRightInd w:val="0"/>
        <w:ind w:left="1440" w:right="-1043"/>
        <w:rPr>
          <w:rFonts w:asciiTheme="minorHAnsi" w:hAnsiTheme="minorHAnsi" w:cstheme="minorHAnsi"/>
          <w:bCs/>
          <w:color w:val="000000"/>
          <w:lang w:val="en" w:eastAsia="en-GB"/>
        </w:rPr>
      </w:pPr>
      <w:r w:rsidRPr="00501D56">
        <w:rPr>
          <w:rFonts w:asciiTheme="minorHAnsi" w:hAnsiTheme="minorHAnsi" w:cstheme="minorHAnsi"/>
        </w:rPr>
        <w:t>This legislation prevents any social landlord from suspending an application for a period of time, from the point the applicant applied for a house, before an offer of housing can be made.</w:t>
      </w:r>
      <w:r w:rsidRPr="00042C23">
        <w:rPr>
          <w:rFonts w:asciiTheme="minorHAnsi" w:hAnsiTheme="minorHAnsi" w:cstheme="minorHAnsi"/>
          <w:bCs/>
          <w:color w:val="000000"/>
          <w:lang w:val="en" w:eastAsia="en-GB"/>
        </w:rPr>
        <w:t xml:space="preserve"> </w:t>
      </w:r>
    </w:p>
    <w:p w:rsidR="00DD4103" w:rsidRPr="00042C23" w:rsidRDefault="00DD4103">
      <w:pPr>
        <w:autoSpaceDE w:val="0"/>
        <w:autoSpaceDN w:val="0"/>
        <w:adjustRightInd w:val="0"/>
        <w:ind w:right="-1043"/>
        <w:rPr>
          <w:rFonts w:asciiTheme="minorHAnsi" w:hAnsiTheme="minorHAnsi" w:cstheme="minorHAnsi"/>
          <w:color w:val="FF0000"/>
          <w:lang w:val="en"/>
        </w:rPr>
      </w:pPr>
    </w:p>
    <w:p w:rsidR="00DD4103" w:rsidRPr="00501D56" w:rsidRDefault="00DD4103">
      <w:pPr>
        <w:autoSpaceDE w:val="0"/>
        <w:autoSpaceDN w:val="0"/>
        <w:adjustRightInd w:val="0"/>
        <w:ind w:right="-1043"/>
        <w:rPr>
          <w:rFonts w:asciiTheme="minorHAnsi" w:hAnsiTheme="minorHAnsi" w:cstheme="minorHAnsi"/>
        </w:rPr>
      </w:pPr>
    </w:p>
    <w:p w:rsidR="00DD4103" w:rsidRPr="00501D56" w:rsidRDefault="00DD4103" w:rsidP="00042C23">
      <w:pPr>
        <w:autoSpaceDE w:val="0"/>
        <w:autoSpaceDN w:val="0"/>
        <w:adjustRightInd w:val="0"/>
        <w:ind w:left="1440" w:right="-1043"/>
        <w:rPr>
          <w:rFonts w:asciiTheme="minorHAnsi" w:hAnsiTheme="minorHAnsi" w:cstheme="minorHAnsi"/>
          <w:u w:val="single"/>
        </w:rPr>
      </w:pPr>
      <w:r w:rsidRPr="00501D56">
        <w:rPr>
          <w:rFonts w:asciiTheme="minorHAnsi" w:hAnsiTheme="minorHAnsi" w:cstheme="minorHAnsi"/>
          <w:u w:val="single"/>
        </w:rPr>
        <w:t>Housing (Scotland) Act 2014</w:t>
      </w:r>
    </w:p>
    <w:p w:rsidR="00DD4103" w:rsidRPr="00501D56" w:rsidRDefault="00DD4103" w:rsidP="00042C23">
      <w:pPr>
        <w:autoSpaceDE w:val="0"/>
        <w:autoSpaceDN w:val="0"/>
        <w:adjustRightInd w:val="0"/>
        <w:ind w:left="1440" w:right="-1043"/>
        <w:rPr>
          <w:rFonts w:asciiTheme="minorHAnsi" w:hAnsiTheme="minorHAnsi" w:cstheme="minorHAnsi"/>
        </w:rPr>
      </w:pPr>
      <w:r w:rsidRPr="00501D56">
        <w:rPr>
          <w:rFonts w:asciiTheme="minorHAnsi" w:hAnsiTheme="minorHAnsi" w:cstheme="minorHAnsi"/>
        </w:rPr>
        <w:t>Section 6 of the 2014 Act amends the 1987 Act to introduce a new section 20b and which now gives social landlords the power to impose a suspension, in certain circumstances.  However, a minimum period of time cannot be placed on homeless applicants by local authorities with a legal duty to secure accommodation for the applicant.</w:t>
      </w:r>
    </w:p>
    <w:p w:rsidR="00DD4103" w:rsidRPr="00042C23" w:rsidRDefault="00DD4103" w:rsidP="00042C23">
      <w:pPr>
        <w:autoSpaceDE w:val="0"/>
        <w:autoSpaceDN w:val="0"/>
        <w:adjustRightInd w:val="0"/>
        <w:ind w:left="720" w:right="-850"/>
        <w:rPr>
          <w:rFonts w:asciiTheme="minorHAnsi" w:hAnsiTheme="minorHAnsi" w:cstheme="minorHAnsi"/>
          <w:lang w:val="en-US"/>
        </w:rPr>
      </w:pPr>
    </w:p>
    <w:p w:rsidR="008D5D44" w:rsidRPr="00042C23" w:rsidRDefault="00950102"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Our Suspension Policy provides </w:t>
      </w:r>
      <w:r w:rsidR="00DD4103" w:rsidRPr="00042C23">
        <w:rPr>
          <w:rFonts w:asciiTheme="minorHAnsi" w:hAnsiTheme="minorHAnsi" w:cstheme="minorHAnsi"/>
          <w:lang w:val="en-US"/>
        </w:rPr>
        <w:t xml:space="preserve">full </w:t>
      </w:r>
      <w:r w:rsidRPr="00042C23">
        <w:rPr>
          <w:rFonts w:asciiTheme="minorHAnsi" w:hAnsiTheme="minorHAnsi" w:cstheme="minorHAnsi"/>
          <w:lang w:val="en-US"/>
        </w:rPr>
        <w:t>details of when we will suspend housing applications</w:t>
      </w:r>
      <w:r w:rsidR="00DD4103" w:rsidRPr="00042C23">
        <w:rPr>
          <w:rFonts w:asciiTheme="minorHAnsi" w:hAnsiTheme="minorHAnsi" w:cstheme="minorHAnsi"/>
          <w:lang w:val="en-US"/>
        </w:rPr>
        <w:t xml:space="preserve"> using either statutory or policy defined conditions</w:t>
      </w:r>
      <w:r w:rsidR="00380A35" w:rsidRPr="00501D56">
        <w:rPr>
          <w:rFonts w:asciiTheme="minorHAnsi" w:hAnsiTheme="minorHAnsi" w:cstheme="minorHAnsi"/>
          <w:lang w:val="en-US"/>
        </w:rPr>
        <w:t>.</w:t>
      </w:r>
      <w:r w:rsidRPr="00042C23">
        <w:rPr>
          <w:rFonts w:asciiTheme="minorHAnsi" w:hAnsiTheme="minorHAnsi" w:cstheme="minorHAnsi"/>
          <w:lang w:val="en-US"/>
        </w:rPr>
        <w:t xml:space="preserve"> </w:t>
      </w:r>
      <w:r w:rsidR="00083A2D" w:rsidRPr="00042C23">
        <w:rPr>
          <w:rFonts w:asciiTheme="minorHAnsi" w:hAnsiTheme="minorHAnsi" w:cstheme="minorHAnsi"/>
          <w:lang w:val="en-US"/>
        </w:rPr>
        <w:t>In summary, a</w:t>
      </w:r>
      <w:r w:rsidR="00FC3F6F" w:rsidRPr="00042C23">
        <w:rPr>
          <w:rFonts w:asciiTheme="minorHAnsi" w:hAnsiTheme="minorHAnsi" w:cstheme="minorHAnsi"/>
          <w:lang w:val="en-US"/>
        </w:rPr>
        <w:t>n application for housing may be suspended where:</w:t>
      </w:r>
    </w:p>
    <w:p w:rsidR="008D5D44" w:rsidRPr="00042C23" w:rsidRDefault="008D5D44">
      <w:pPr>
        <w:autoSpaceDE w:val="0"/>
        <w:autoSpaceDN w:val="0"/>
        <w:adjustRightInd w:val="0"/>
        <w:ind w:right="-850"/>
        <w:rPr>
          <w:rFonts w:asciiTheme="minorHAnsi" w:hAnsiTheme="minorHAnsi" w:cstheme="minorHAnsi"/>
          <w:lang w:val="en-US"/>
        </w:rPr>
      </w:pPr>
    </w:p>
    <w:p w:rsidR="00DD4103" w:rsidRPr="00501D56" w:rsidRDefault="00D417D0" w:rsidP="00042C23">
      <w:pPr>
        <w:pStyle w:val="BodyTextIndent"/>
        <w:tabs>
          <w:tab w:val="left" w:pos="1122"/>
        </w:tabs>
        <w:ind w:left="1440" w:hanging="720"/>
        <w:rPr>
          <w:rFonts w:asciiTheme="minorHAnsi" w:hAnsiTheme="minorHAnsi" w:cstheme="minorHAnsi"/>
          <w:szCs w:val="24"/>
        </w:rPr>
      </w:pPr>
      <w:r w:rsidRPr="00042C23">
        <w:rPr>
          <w:rFonts w:asciiTheme="minorHAnsi" w:hAnsiTheme="minorHAnsi" w:cstheme="minorHAnsi"/>
          <w:b/>
          <w:szCs w:val="24"/>
        </w:rPr>
        <w:t xml:space="preserve"> </w:t>
      </w:r>
      <w:r w:rsidR="00484D58" w:rsidRPr="00042C23">
        <w:rPr>
          <w:rFonts w:asciiTheme="minorHAnsi" w:hAnsiTheme="minorHAnsi" w:cstheme="minorHAnsi"/>
          <w:b/>
          <w:szCs w:val="24"/>
        </w:rPr>
        <w:t>9.4.1</w:t>
      </w:r>
      <w:r w:rsidR="005E65E9">
        <w:rPr>
          <w:rFonts w:asciiTheme="minorHAnsi" w:hAnsiTheme="minorHAnsi" w:cstheme="minorHAnsi"/>
          <w:b/>
          <w:szCs w:val="24"/>
        </w:rPr>
        <w:t xml:space="preserve">  </w:t>
      </w:r>
      <w:r w:rsidR="005E65E9">
        <w:rPr>
          <w:rFonts w:asciiTheme="minorHAnsi" w:hAnsiTheme="minorHAnsi" w:cstheme="minorHAnsi"/>
          <w:b/>
          <w:szCs w:val="24"/>
        </w:rPr>
        <w:tab/>
      </w:r>
      <w:r w:rsidR="00DD4103" w:rsidRPr="00042C23">
        <w:rPr>
          <w:rFonts w:asciiTheme="minorHAnsi" w:hAnsiTheme="minorHAnsi" w:cstheme="minorHAnsi"/>
          <w:b/>
          <w:szCs w:val="24"/>
        </w:rPr>
        <w:t>Rent Arrears &amp; Other Tenancy Related Debt</w:t>
      </w:r>
      <w:r w:rsidR="00DD4103" w:rsidRPr="00501D56">
        <w:rPr>
          <w:rFonts w:asciiTheme="minorHAnsi" w:hAnsiTheme="minorHAnsi" w:cstheme="minorHAnsi"/>
          <w:b/>
          <w:szCs w:val="24"/>
          <w:u w:val="single"/>
        </w:rPr>
        <w:br/>
      </w:r>
      <w:r w:rsidR="00DD4103" w:rsidRPr="00501D56">
        <w:rPr>
          <w:rFonts w:asciiTheme="minorHAnsi" w:hAnsiTheme="minorHAnsi" w:cstheme="minorHAnsi"/>
          <w:szCs w:val="24"/>
        </w:rPr>
        <w:t xml:space="preserve">Where there are significant, outstanding and unresolved tenancy related debts and until such debts are either cleared, fall below 1/12th of the annual rent charge or an agreement has been set up and adhered to for a period of at least 3 months.  </w:t>
      </w:r>
      <w:r w:rsidR="00DD4103" w:rsidRPr="00501D56">
        <w:rPr>
          <w:rFonts w:asciiTheme="minorHAnsi" w:hAnsiTheme="minorHAnsi" w:cstheme="minorHAnsi"/>
          <w:szCs w:val="24"/>
        </w:rPr>
        <w:br/>
      </w:r>
    </w:p>
    <w:p w:rsidR="00DD4103" w:rsidRPr="00042C23" w:rsidRDefault="00484D58" w:rsidP="00042C23">
      <w:pPr>
        <w:pStyle w:val="ListParagraph"/>
        <w:tabs>
          <w:tab w:val="left" w:pos="1122"/>
        </w:tabs>
        <w:autoSpaceDE w:val="0"/>
        <w:autoSpaceDN w:val="0"/>
        <w:adjustRightInd w:val="0"/>
        <w:ind w:right="-1043"/>
        <w:rPr>
          <w:rFonts w:asciiTheme="minorHAnsi" w:hAnsiTheme="minorHAnsi" w:cstheme="minorHAnsi"/>
          <w:b/>
          <w:bCs/>
          <w:lang w:val="en-US"/>
        </w:rPr>
      </w:pPr>
      <w:r w:rsidRPr="00042C23">
        <w:rPr>
          <w:rFonts w:asciiTheme="minorHAnsi" w:hAnsiTheme="minorHAnsi" w:cstheme="minorHAnsi"/>
          <w:b/>
          <w:bCs/>
          <w:lang w:val="en-US"/>
        </w:rPr>
        <w:t xml:space="preserve">9.4.2 </w:t>
      </w:r>
      <w:r>
        <w:rPr>
          <w:rFonts w:asciiTheme="minorHAnsi" w:hAnsiTheme="minorHAnsi" w:cstheme="minorHAnsi"/>
          <w:b/>
          <w:bCs/>
          <w:lang w:val="en-US"/>
        </w:rPr>
        <w:tab/>
      </w:r>
      <w:r w:rsidR="00DD4103" w:rsidRPr="00042C23">
        <w:rPr>
          <w:rFonts w:asciiTheme="minorHAnsi" w:hAnsiTheme="minorHAnsi" w:cstheme="minorHAnsi"/>
          <w:b/>
          <w:bCs/>
          <w:lang w:val="en-US"/>
        </w:rPr>
        <w:t>Falsified Information</w:t>
      </w:r>
    </w:p>
    <w:p w:rsidR="00DD4103" w:rsidRPr="00042C23" w:rsidRDefault="00DD4103" w:rsidP="00042C23">
      <w:pPr>
        <w:pStyle w:val="ListParagraph"/>
        <w:tabs>
          <w:tab w:val="left" w:pos="1122"/>
        </w:tabs>
        <w:autoSpaceDE w:val="0"/>
        <w:autoSpaceDN w:val="0"/>
        <w:adjustRightInd w:val="0"/>
        <w:ind w:left="1440" w:right="-1043"/>
        <w:rPr>
          <w:rFonts w:asciiTheme="minorHAnsi" w:hAnsiTheme="minorHAnsi" w:cstheme="minorHAnsi"/>
          <w:bCs/>
          <w:lang w:val="en-US"/>
        </w:rPr>
      </w:pPr>
      <w:r w:rsidRPr="00042C23">
        <w:rPr>
          <w:rFonts w:asciiTheme="minorHAnsi" w:hAnsiTheme="minorHAnsi" w:cstheme="minorHAnsi"/>
          <w:bCs/>
          <w:lang w:val="en-US"/>
        </w:rPr>
        <w:t xml:space="preserve">An applicant has been found to have deliberately </w:t>
      </w:r>
      <w:r w:rsidRPr="00042C23">
        <w:rPr>
          <w:rFonts w:asciiTheme="minorHAnsi" w:hAnsiTheme="minorHAnsi" w:cstheme="minorHAnsi"/>
          <w:b/>
          <w:bCs/>
          <w:lang w:val="en-US"/>
        </w:rPr>
        <w:t>falsified information</w:t>
      </w:r>
      <w:r w:rsidRPr="00042C23">
        <w:rPr>
          <w:rFonts w:asciiTheme="minorHAnsi" w:hAnsiTheme="minorHAnsi" w:cstheme="minorHAnsi"/>
          <w:bCs/>
          <w:lang w:val="en-US"/>
        </w:rPr>
        <w:t xml:space="preserve"> in respect of their application – the application may be suspended for a period of 6 months;</w:t>
      </w:r>
    </w:p>
    <w:p w:rsidR="00DD4103" w:rsidRPr="00501D56" w:rsidRDefault="00DD4103">
      <w:pPr>
        <w:autoSpaceDE w:val="0"/>
        <w:autoSpaceDN w:val="0"/>
        <w:adjustRightInd w:val="0"/>
        <w:ind w:right="-1043"/>
        <w:rPr>
          <w:rFonts w:asciiTheme="minorHAnsi" w:hAnsiTheme="minorHAnsi" w:cstheme="minorHAnsi"/>
          <w:lang w:val="en-US"/>
        </w:rPr>
      </w:pPr>
    </w:p>
    <w:p w:rsidR="00DD4103" w:rsidRPr="00501D56" w:rsidRDefault="005E65E9">
      <w:pPr>
        <w:tabs>
          <w:tab w:val="left" w:pos="1122"/>
        </w:tabs>
        <w:autoSpaceDE w:val="0"/>
        <w:autoSpaceDN w:val="0"/>
        <w:adjustRightInd w:val="0"/>
        <w:ind w:right="-1043"/>
        <w:rPr>
          <w:rFonts w:asciiTheme="minorHAnsi" w:hAnsiTheme="minorHAnsi" w:cstheme="minorHAnsi"/>
          <w:lang w:val="en-US"/>
        </w:rPr>
      </w:pPr>
      <w:r>
        <w:rPr>
          <w:rFonts w:asciiTheme="minorHAnsi" w:hAnsiTheme="minorHAnsi" w:cstheme="minorHAnsi"/>
          <w:b/>
          <w:lang w:val="en-US"/>
        </w:rPr>
        <w:t xml:space="preserve">             </w:t>
      </w:r>
      <w:r w:rsidR="00484D58" w:rsidRPr="00042C23">
        <w:rPr>
          <w:rFonts w:asciiTheme="minorHAnsi" w:hAnsiTheme="minorHAnsi" w:cstheme="minorHAnsi"/>
          <w:b/>
          <w:lang w:val="en-US"/>
        </w:rPr>
        <w:t>9.4.3</w:t>
      </w:r>
      <w:r w:rsidRPr="00042C23">
        <w:rPr>
          <w:rFonts w:asciiTheme="minorHAnsi" w:hAnsiTheme="minorHAnsi" w:cstheme="minorHAnsi"/>
          <w:b/>
          <w:lang w:val="en-US"/>
        </w:rPr>
        <w:t xml:space="preserve">    </w:t>
      </w:r>
      <w:r w:rsidR="00DD4103" w:rsidRPr="00042C23">
        <w:rPr>
          <w:rFonts w:asciiTheme="minorHAnsi" w:hAnsiTheme="minorHAnsi" w:cstheme="minorHAnsi"/>
          <w:b/>
          <w:lang w:val="en-US"/>
        </w:rPr>
        <w:t>Anti-Social Behaviour</w:t>
      </w:r>
      <w:r w:rsidR="00DD4103" w:rsidRPr="00042C23">
        <w:rPr>
          <w:rFonts w:asciiTheme="minorHAnsi" w:hAnsiTheme="minorHAnsi" w:cstheme="minorHAnsi"/>
          <w:lang w:val="en-US"/>
        </w:rPr>
        <w:br/>
      </w:r>
      <w:r w:rsidR="00DD4103" w:rsidRPr="00501D56">
        <w:rPr>
          <w:rFonts w:asciiTheme="minorHAnsi" w:hAnsiTheme="minorHAnsi" w:cstheme="minorHAnsi"/>
          <w:lang w:val="en-US"/>
        </w:rPr>
        <w:tab/>
      </w:r>
      <w:r w:rsidR="00484D58">
        <w:rPr>
          <w:rFonts w:asciiTheme="minorHAnsi" w:hAnsiTheme="minorHAnsi" w:cstheme="minorHAnsi"/>
          <w:lang w:val="en-US"/>
        </w:rPr>
        <w:tab/>
      </w:r>
      <w:r w:rsidR="00DD4103" w:rsidRPr="00501D56">
        <w:rPr>
          <w:rFonts w:asciiTheme="minorHAnsi" w:hAnsiTheme="minorHAnsi" w:cstheme="minorHAnsi"/>
          <w:lang w:val="en-US"/>
        </w:rPr>
        <w:t>The applicant has:</w:t>
      </w:r>
    </w:p>
    <w:p w:rsidR="00DD4103" w:rsidRPr="00501D56" w:rsidRDefault="00DD4103" w:rsidP="00042C23">
      <w:pPr>
        <w:tabs>
          <w:tab w:val="left" w:pos="1122"/>
        </w:tabs>
        <w:autoSpaceDE w:val="0"/>
        <w:autoSpaceDN w:val="0"/>
        <w:adjustRightInd w:val="0"/>
        <w:ind w:left="720" w:right="-1043"/>
        <w:rPr>
          <w:rFonts w:asciiTheme="minorHAnsi" w:hAnsiTheme="minorHAnsi" w:cstheme="minorHAnsi"/>
          <w:lang w:val="en-US"/>
        </w:rPr>
      </w:pPr>
    </w:p>
    <w:p w:rsidR="00DD4103" w:rsidRPr="00042C23" w:rsidRDefault="00DD4103" w:rsidP="00042C23">
      <w:pPr>
        <w:pStyle w:val="ListParagraph"/>
        <w:numPr>
          <w:ilvl w:val="0"/>
          <w:numId w:val="94"/>
        </w:numPr>
        <w:tabs>
          <w:tab w:val="left" w:pos="1122"/>
        </w:tabs>
        <w:autoSpaceDE w:val="0"/>
        <w:autoSpaceDN w:val="0"/>
        <w:adjustRightInd w:val="0"/>
        <w:ind w:right="-1043"/>
        <w:rPr>
          <w:rFonts w:asciiTheme="minorHAnsi" w:hAnsiTheme="minorHAnsi" w:cstheme="minorHAnsi"/>
          <w:lang w:val="en-US"/>
        </w:rPr>
      </w:pPr>
      <w:r w:rsidRPr="00042C23">
        <w:rPr>
          <w:rFonts w:asciiTheme="minorHAnsi" w:hAnsiTheme="minorHAnsi" w:cstheme="minorHAnsi"/>
          <w:lang w:val="en-US"/>
        </w:rPr>
        <w:t>Acted in an anti-social manner in relation to another person residing in, visiting or otherwise engaged in lawful activity in the locality of a house occupied by the person, or;</w:t>
      </w:r>
    </w:p>
    <w:p w:rsidR="00DD4103" w:rsidRPr="00042C23" w:rsidRDefault="00DD4103" w:rsidP="00042C23">
      <w:pPr>
        <w:pStyle w:val="ListParagraph"/>
        <w:numPr>
          <w:ilvl w:val="0"/>
          <w:numId w:val="94"/>
        </w:numPr>
        <w:tabs>
          <w:tab w:val="left" w:pos="1122"/>
        </w:tabs>
        <w:autoSpaceDE w:val="0"/>
        <w:autoSpaceDN w:val="0"/>
        <w:adjustRightInd w:val="0"/>
        <w:ind w:right="-1043"/>
        <w:rPr>
          <w:rFonts w:asciiTheme="minorHAnsi" w:hAnsiTheme="minorHAnsi" w:cstheme="minorHAnsi"/>
          <w:lang w:val="en-US"/>
        </w:rPr>
      </w:pPr>
      <w:r w:rsidRPr="00042C23">
        <w:rPr>
          <w:rFonts w:asciiTheme="minorHAnsi" w:hAnsiTheme="minorHAnsi" w:cstheme="minorHAnsi"/>
          <w:lang w:val="en-US"/>
        </w:rPr>
        <w:t>Pursued a course of conduct amounting to harassment or such other person, or a course of conduct which is otherwise antisocial conduct in relation to such other person, or;</w:t>
      </w:r>
    </w:p>
    <w:p w:rsidR="00DD4103" w:rsidRPr="00042C23" w:rsidRDefault="00DD4103" w:rsidP="00042C23">
      <w:pPr>
        <w:pStyle w:val="ListParagraph"/>
        <w:numPr>
          <w:ilvl w:val="0"/>
          <w:numId w:val="94"/>
        </w:numPr>
        <w:tabs>
          <w:tab w:val="left" w:pos="1122"/>
        </w:tabs>
        <w:autoSpaceDE w:val="0"/>
        <w:autoSpaceDN w:val="0"/>
        <w:adjustRightInd w:val="0"/>
        <w:ind w:right="-1043"/>
        <w:rPr>
          <w:rFonts w:asciiTheme="minorHAnsi" w:hAnsiTheme="minorHAnsi" w:cstheme="minorHAnsi"/>
          <w:lang w:val="en-US"/>
        </w:rPr>
      </w:pPr>
      <w:r w:rsidRPr="00042C23">
        <w:rPr>
          <w:rFonts w:asciiTheme="minorHAnsi" w:hAnsiTheme="minorHAnsi" w:cstheme="minorHAnsi"/>
          <w:lang w:val="en-US"/>
        </w:rPr>
        <w:t>Acted in an antisocial manner, or pursued a course of conduct which is antisocial conduct, in relation to an employee of the Association in the course of making the application.</w:t>
      </w:r>
      <w:r w:rsidRPr="00042C23">
        <w:rPr>
          <w:rFonts w:asciiTheme="minorHAnsi" w:hAnsiTheme="minorHAnsi" w:cstheme="minorHAnsi"/>
          <w:lang w:val="en-US"/>
        </w:rPr>
        <w:br/>
      </w:r>
    </w:p>
    <w:p w:rsidR="00DD4103" w:rsidRPr="00501D56" w:rsidRDefault="00DD4103" w:rsidP="00042C23">
      <w:pPr>
        <w:tabs>
          <w:tab w:val="left" w:pos="1122"/>
        </w:tabs>
        <w:autoSpaceDE w:val="0"/>
        <w:autoSpaceDN w:val="0"/>
        <w:adjustRightInd w:val="0"/>
        <w:ind w:left="1080" w:right="-1043"/>
        <w:rPr>
          <w:rFonts w:asciiTheme="minorHAnsi" w:hAnsiTheme="minorHAnsi" w:cstheme="minorHAnsi"/>
          <w:lang w:val="en-US"/>
        </w:rPr>
      </w:pPr>
      <w:r w:rsidRPr="00501D56">
        <w:rPr>
          <w:rFonts w:asciiTheme="minorHAnsi" w:hAnsiTheme="minorHAnsi" w:cstheme="minorHAnsi"/>
          <w:lang w:val="en-US"/>
        </w:rPr>
        <w:t>We may consider antisocial behaviour from up to 3 years previously.  Suspensions under this category will be for a maximum period of 6 months.</w:t>
      </w:r>
    </w:p>
    <w:p w:rsidR="00DD4103" w:rsidRPr="00501D56" w:rsidRDefault="00DD4103">
      <w:pPr>
        <w:tabs>
          <w:tab w:val="left" w:pos="1122"/>
        </w:tabs>
        <w:autoSpaceDE w:val="0"/>
        <w:autoSpaceDN w:val="0"/>
        <w:adjustRightInd w:val="0"/>
        <w:ind w:right="-1043"/>
        <w:rPr>
          <w:rFonts w:asciiTheme="minorHAnsi" w:hAnsiTheme="minorHAnsi" w:cstheme="minorHAnsi"/>
          <w:lang w:val="en-US"/>
        </w:rPr>
      </w:pPr>
    </w:p>
    <w:p w:rsidR="00DD4103" w:rsidRPr="00042C23" w:rsidRDefault="00484D58" w:rsidP="00042C23">
      <w:pPr>
        <w:tabs>
          <w:tab w:val="left" w:pos="1122"/>
        </w:tabs>
        <w:autoSpaceDE w:val="0"/>
        <w:autoSpaceDN w:val="0"/>
        <w:adjustRightInd w:val="0"/>
        <w:ind w:left="720" w:right="-1021"/>
        <w:rPr>
          <w:rFonts w:asciiTheme="minorHAnsi" w:hAnsiTheme="minorHAnsi" w:cstheme="minorHAnsi"/>
          <w:b/>
          <w:lang w:val="en-US"/>
        </w:rPr>
      </w:pPr>
      <w:r w:rsidRPr="00042C23">
        <w:rPr>
          <w:rFonts w:asciiTheme="minorHAnsi" w:hAnsiTheme="minorHAnsi" w:cstheme="minorHAnsi"/>
          <w:b/>
          <w:lang w:val="en-US"/>
        </w:rPr>
        <w:t xml:space="preserve">9.4.4 </w:t>
      </w:r>
      <w:r w:rsidRPr="00042C23">
        <w:rPr>
          <w:rFonts w:asciiTheme="minorHAnsi" w:hAnsiTheme="minorHAnsi" w:cstheme="minorHAnsi"/>
          <w:b/>
          <w:lang w:val="en-US"/>
        </w:rPr>
        <w:tab/>
      </w:r>
      <w:r w:rsidR="00DD4103" w:rsidRPr="00042C23">
        <w:rPr>
          <w:rFonts w:asciiTheme="minorHAnsi" w:hAnsiTheme="minorHAnsi" w:cstheme="minorHAnsi"/>
          <w:b/>
          <w:lang w:val="en-US"/>
        </w:rPr>
        <w:t>Previous Convictions</w:t>
      </w:r>
    </w:p>
    <w:p w:rsidR="00DD4103" w:rsidRPr="00501D56" w:rsidRDefault="00484D58" w:rsidP="00042C23">
      <w:pPr>
        <w:tabs>
          <w:tab w:val="left" w:pos="1122"/>
        </w:tabs>
        <w:autoSpaceDE w:val="0"/>
        <w:autoSpaceDN w:val="0"/>
        <w:adjustRightInd w:val="0"/>
        <w:ind w:left="720" w:right="-1021"/>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r>
      <w:r w:rsidR="00DD4103" w:rsidRPr="00501D56">
        <w:rPr>
          <w:rFonts w:asciiTheme="minorHAnsi" w:hAnsiTheme="minorHAnsi" w:cstheme="minorHAnsi"/>
          <w:lang w:val="en-US"/>
        </w:rPr>
        <w:t>The applicant has been, or has resided with a person who has been convicted of:</w:t>
      </w:r>
    </w:p>
    <w:p w:rsidR="00DD4103" w:rsidRPr="00501D56" w:rsidRDefault="00DD4103" w:rsidP="00042C23">
      <w:pPr>
        <w:tabs>
          <w:tab w:val="left" w:pos="1122"/>
        </w:tabs>
        <w:autoSpaceDE w:val="0"/>
        <w:autoSpaceDN w:val="0"/>
        <w:adjustRightInd w:val="0"/>
        <w:ind w:left="720" w:right="-1021"/>
        <w:rPr>
          <w:rFonts w:asciiTheme="minorHAnsi" w:hAnsiTheme="minorHAnsi" w:cstheme="minorHAnsi"/>
          <w:lang w:val="en-US"/>
        </w:rPr>
      </w:pPr>
    </w:p>
    <w:p w:rsidR="00DD4103" w:rsidRPr="00042C23" w:rsidRDefault="00DD4103" w:rsidP="00042C23">
      <w:pPr>
        <w:pStyle w:val="ListParagraph"/>
        <w:numPr>
          <w:ilvl w:val="0"/>
          <w:numId w:val="95"/>
        </w:numPr>
        <w:tabs>
          <w:tab w:val="left" w:pos="1122"/>
        </w:tabs>
        <w:autoSpaceDE w:val="0"/>
        <w:autoSpaceDN w:val="0"/>
        <w:adjustRightInd w:val="0"/>
        <w:ind w:right="-1021"/>
        <w:rPr>
          <w:rFonts w:asciiTheme="minorHAnsi" w:hAnsiTheme="minorHAnsi" w:cstheme="minorHAnsi"/>
          <w:lang w:val="en-US"/>
        </w:rPr>
      </w:pPr>
      <w:r w:rsidRPr="00042C23">
        <w:rPr>
          <w:rFonts w:asciiTheme="minorHAnsi" w:hAnsiTheme="minorHAnsi" w:cstheme="minorHAnsi"/>
          <w:lang w:val="en-US"/>
        </w:rPr>
        <w:t>Using a house or allowing it to be used for immoral or illegal purposes, or</w:t>
      </w:r>
    </w:p>
    <w:p w:rsidR="00DD4103" w:rsidRPr="00042C23" w:rsidRDefault="00DD4103" w:rsidP="00042C23">
      <w:pPr>
        <w:pStyle w:val="ListParagraph"/>
        <w:numPr>
          <w:ilvl w:val="0"/>
          <w:numId w:val="95"/>
        </w:numPr>
        <w:tabs>
          <w:tab w:val="left" w:pos="1122"/>
        </w:tabs>
        <w:autoSpaceDE w:val="0"/>
        <w:autoSpaceDN w:val="0"/>
        <w:adjustRightInd w:val="0"/>
        <w:ind w:right="-1021"/>
        <w:rPr>
          <w:rFonts w:asciiTheme="minorHAnsi" w:hAnsiTheme="minorHAnsi" w:cstheme="minorHAnsi"/>
          <w:lang w:val="en-US"/>
        </w:rPr>
      </w:pPr>
      <w:r w:rsidRPr="00042C23">
        <w:rPr>
          <w:rFonts w:asciiTheme="minorHAnsi" w:hAnsiTheme="minorHAnsi" w:cstheme="minorHAnsi"/>
          <w:lang w:val="en-US"/>
        </w:rPr>
        <w:t>An offence punishable by imprisonment which was committed in, or in the locality of a house occupied by the person</w:t>
      </w:r>
    </w:p>
    <w:p w:rsidR="00DD4103" w:rsidRPr="00501D56" w:rsidRDefault="00DD4103" w:rsidP="00042C23">
      <w:pPr>
        <w:tabs>
          <w:tab w:val="left" w:pos="1122"/>
        </w:tabs>
        <w:autoSpaceDE w:val="0"/>
        <w:autoSpaceDN w:val="0"/>
        <w:adjustRightInd w:val="0"/>
        <w:ind w:left="720" w:right="-1021"/>
        <w:rPr>
          <w:rFonts w:asciiTheme="minorHAnsi" w:hAnsiTheme="minorHAnsi" w:cstheme="minorHAnsi"/>
          <w:lang w:val="en-US"/>
        </w:rPr>
      </w:pPr>
    </w:p>
    <w:p w:rsidR="00DD4103" w:rsidRPr="00501D56" w:rsidRDefault="00DD4103" w:rsidP="00042C23">
      <w:pPr>
        <w:tabs>
          <w:tab w:val="left" w:pos="1122"/>
        </w:tabs>
        <w:autoSpaceDE w:val="0"/>
        <w:autoSpaceDN w:val="0"/>
        <w:adjustRightInd w:val="0"/>
        <w:ind w:left="1440" w:right="-1021"/>
        <w:rPr>
          <w:rFonts w:asciiTheme="minorHAnsi" w:hAnsiTheme="minorHAnsi" w:cstheme="minorHAnsi"/>
          <w:lang w:val="en-US"/>
        </w:rPr>
      </w:pPr>
      <w:r w:rsidRPr="00501D56">
        <w:rPr>
          <w:rFonts w:asciiTheme="minorHAnsi" w:hAnsiTheme="minorHAnsi" w:cstheme="minorHAnsi"/>
          <w:lang w:val="en-US"/>
        </w:rPr>
        <w:t>We may consider convictions from up to 3 years previously.  Suspensions under this category will be for a maximum period of 6 months.  Timescales will be reviewed in the event of a change of circumstances</w:t>
      </w:r>
    </w:p>
    <w:p w:rsidR="00DD4103" w:rsidRPr="00501D56" w:rsidRDefault="00DD4103" w:rsidP="00042C23">
      <w:pPr>
        <w:tabs>
          <w:tab w:val="left" w:pos="1122"/>
        </w:tabs>
        <w:autoSpaceDE w:val="0"/>
        <w:autoSpaceDN w:val="0"/>
        <w:adjustRightInd w:val="0"/>
        <w:ind w:left="720" w:right="-1021"/>
        <w:rPr>
          <w:rFonts w:asciiTheme="minorHAnsi" w:hAnsiTheme="minorHAnsi" w:cstheme="minorHAnsi"/>
          <w:lang w:val="en-US"/>
        </w:rPr>
      </w:pPr>
    </w:p>
    <w:p w:rsidR="00DD4103" w:rsidRPr="00042C23" w:rsidRDefault="00484D58" w:rsidP="00042C23">
      <w:pPr>
        <w:tabs>
          <w:tab w:val="left" w:pos="1122"/>
        </w:tabs>
        <w:autoSpaceDE w:val="0"/>
        <w:autoSpaceDN w:val="0"/>
        <w:adjustRightInd w:val="0"/>
        <w:ind w:left="720" w:right="-1021"/>
        <w:rPr>
          <w:rFonts w:asciiTheme="minorHAnsi" w:hAnsiTheme="minorHAnsi" w:cstheme="minorHAnsi"/>
          <w:b/>
          <w:lang w:val="en-US"/>
        </w:rPr>
      </w:pPr>
      <w:r w:rsidRPr="00042C23">
        <w:rPr>
          <w:rFonts w:asciiTheme="minorHAnsi" w:hAnsiTheme="minorHAnsi" w:cstheme="minorHAnsi"/>
          <w:b/>
          <w:lang w:val="en-US"/>
        </w:rPr>
        <w:t>9.4.5</w:t>
      </w:r>
      <w:r w:rsidRPr="00042C23">
        <w:rPr>
          <w:rFonts w:asciiTheme="minorHAnsi" w:hAnsiTheme="minorHAnsi" w:cstheme="minorHAnsi"/>
          <w:b/>
          <w:lang w:val="en-US"/>
        </w:rPr>
        <w:tab/>
      </w:r>
      <w:r w:rsidR="00DD4103" w:rsidRPr="00042C23">
        <w:rPr>
          <w:rFonts w:asciiTheme="minorHAnsi" w:hAnsiTheme="minorHAnsi" w:cstheme="minorHAnsi"/>
          <w:b/>
          <w:lang w:val="en-US"/>
        </w:rPr>
        <w:t>Order for Recovery of Possession</w:t>
      </w:r>
    </w:p>
    <w:p w:rsidR="00DD4103" w:rsidRPr="00501D56" w:rsidRDefault="00DD4103" w:rsidP="00042C23">
      <w:pPr>
        <w:tabs>
          <w:tab w:val="left" w:pos="1122"/>
        </w:tabs>
        <w:autoSpaceDE w:val="0"/>
        <w:autoSpaceDN w:val="0"/>
        <w:adjustRightInd w:val="0"/>
        <w:ind w:left="1440" w:right="-1021"/>
        <w:rPr>
          <w:rFonts w:asciiTheme="minorHAnsi" w:hAnsiTheme="minorHAnsi" w:cstheme="minorHAnsi"/>
          <w:lang w:val="en-US"/>
        </w:rPr>
      </w:pPr>
      <w:r w:rsidRPr="00501D56">
        <w:rPr>
          <w:rFonts w:asciiTheme="minorHAnsi" w:hAnsiTheme="minorHAnsi" w:cstheme="minorHAnsi"/>
          <w:lang w:val="en-US"/>
        </w:rPr>
        <w:t>An order for recovery of possession has been made against the applicant by a court.  This could apply to orders within the previous 3 years and made under Scottish Housing legislation or housing legislation for other parts of the UK.  Suspensions will be to a maximum of 6 months.</w:t>
      </w:r>
    </w:p>
    <w:p w:rsidR="00DD4103" w:rsidRPr="00501D56" w:rsidRDefault="00DD4103" w:rsidP="00042C23">
      <w:pPr>
        <w:tabs>
          <w:tab w:val="left" w:pos="1122"/>
        </w:tabs>
        <w:autoSpaceDE w:val="0"/>
        <w:autoSpaceDN w:val="0"/>
        <w:adjustRightInd w:val="0"/>
        <w:ind w:left="720" w:right="-1021"/>
        <w:rPr>
          <w:rFonts w:asciiTheme="minorHAnsi" w:hAnsiTheme="minorHAnsi" w:cstheme="minorHAnsi"/>
          <w:lang w:val="en-US"/>
        </w:rPr>
      </w:pPr>
      <w:r w:rsidRPr="00501D56">
        <w:rPr>
          <w:rFonts w:asciiTheme="minorHAnsi" w:hAnsiTheme="minorHAnsi" w:cstheme="minorHAnsi"/>
          <w:lang w:val="en-US"/>
        </w:rPr>
        <w:t xml:space="preserve">  </w:t>
      </w:r>
    </w:p>
    <w:p w:rsidR="00DD4103" w:rsidRPr="00042C23" w:rsidRDefault="00484D58" w:rsidP="00042C23">
      <w:pPr>
        <w:tabs>
          <w:tab w:val="left" w:pos="1122"/>
        </w:tabs>
        <w:autoSpaceDE w:val="0"/>
        <w:autoSpaceDN w:val="0"/>
        <w:adjustRightInd w:val="0"/>
        <w:ind w:left="720" w:right="-1021"/>
        <w:rPr>
          <w:rFonts w:asciiTheme="minorHAnsi" w:hAnsiTheme="minorHAnsi" w:cstheme="minorHAnsi"/>
          <w:b/>
          <w:lang w:val="en-US"/>
        </w:rPr>
      </w:pPr>
      <w:r w:rsidRPr="00042C23">
        <w:rPr>
          <w:rFonts w:asciiTheme="minorHAnsi" w:hAnsiTheme="minorHAnsi" w:cstheme="minorHAnsi"/>
          <w:b/>
          <w:lang w:val="en-US"/>
        </w:rPr>
        <w:t>9.4.6</w:t>
      </w:r>
      <w:r w:rsidRPr="00042C23">
        <w:rPr>
          <w:rFonts w:asciiTheme="minorHAnsi" w:hAnsiTheme="minorHAnsi" w:cstheme="minorHAnsi"/>
          <w:b/>
          <w:lang w:val="en-US"/>
        </w:rPr>
        <w:tab/>
      </w:r>
      <w:r w:rsidR="00DD4103" w:rsidRPr="00042C23">
        <w:rPr>
          <w:rFonts w:asciiTheme="minorHAnsi" w:hAnsiTheme="minorHAnsi" w:cstheme="minorHAnsi"/>
          <w:b/>
          <w:lang w:val="en-US"/>
        </w:rPr>
        <w:t>Abandoning a Tenancy or neglecting a tenancy</w:t>
      </w:r>
    </w:p>
    <w:p w:rsidR="00DD4103" w:rsidRPr="00501D56" w:rsidRDefault="00DD4103" w:rsidP="00042C23">
      <w:pPr>
        <w:tabs>
          <w:tab w:val="left" w:pos="1122"/>
        </w:tabs>
        <w:autoSpaceDE w:val="0"/>
        <w:autoSpaceDN w:val="0"/>
        <w:adjustRightInd w:val="0"/>
        <w:ind w:left="1440" w:right="-1021"/>
        <w:rPr>
          <w:rFonts w:asciiTheme="minorHAnsi" w:hAnsiTheme="minorHAnsi" w:cstheme="minorHAnsi"/>
          <w:lang w:val="en-US"/>
        </w:rPr>
      </w:pPr>
      <w:r w:rsidRPr="00501D56">
        <w:rPr>
          <w:rFonts w:asciiTheme="minorHAnsi" w:hAnsiTheme="minorHAnsi" w:cstheme="minorHAnsi"/>
          <w:lang w:val="en-US"/>
        </w:rPr>
        <w:t>Where the applicant has previously had a property repossessed by a social landlord because the property had been abandoned, or where a court has ordered a recovery of possession due to the deterioration of the condition of the property or furniture provided for the tenant’s use.</w:t>
      </w:r>
      <w:r w:rsidRPr="00501D56">
        <w:rPr>
          <w:rFonts w:asciiTheme="minorHAnsi" w:hAnsiTheme="minorHAnsi" w:cstheme="minorHAnsi"/>
          <w:lang w:val="en-US"/>
        </w:rPr>
        <w:br/>
      </w:r>
    </w:p>
    <w:p w:rsidR="005E65E9" w:rsidRDefault="00DD4103" w:rsidP="00042C23">
      <w:pPr>
        <w:tabs>
          <w:tab w:val="left" w:pos="1122"/>
        </w:tabs>
        <w:autoSpaceDE w:val="0"/>
        <w:autoSpaceDN w:val="0"/>
        <w:adjustRightInd w:val="0"/>
        <w:ind w:left="1122" w:right="-1021"/>
        <w:rPr>
          <w:rFonts w:asciiTheme="minorHAnsi" w:hAnsiTheme="minorHAnsi" w:cstheme="minorHAnsi"/>
          <w:lang w:val="en-US"/>
        </w:rPr>
      </w:pPr>
      <w:r w:rsidRPr="00501D56">
        <w:rPr>
          <w:rFonts w:asciiTheme="minorHAnsi" w:hAnsiTheme="minorHAnsi" w:cstheme="minorHAnsi"/>
          <w:lang w:val="en-US"/>
        </w:rPr>
        <w:lastRenderedPageBreak/>
        <w:t xml:space="preserve">We may consider repossession from up to 3 previous years.  Suspensions under this category will be to a maximum of 6 months. </w:t>
      </w:r>
    </w:p>
    <w:p w:rsidR="005E65E9" w:rsidRDefault="005E65E9">
      <w:pPr>
        <w:tabs>
          <w:tab w:val="left" w:pos="1122"/>
        </w:tabs>
        <w:autoSpaceDE w:val="0"/>
        <w:autoSpaceDN w:val="0"/>
        <w:adjustRightInd w:val="0"/>
        <w:ind w:right="-1021"/>
        <w:rPr>
          <w:rFonts w:asciiTheme="minorHAnsi" w:hAnsiTheme="minorHAnsi" w:cstheme="minorHAnsi"/>
          <w:lang w:val="en-US"/>
        </w:rPr>
      </w:pPr>
    </w:p>
    <w:p w:rsidR="00DD4103" w:rsidRPr="00501D56" w:rsidRDefault="00AB5C6E">
      <w:pPr>
        <w:tabs>
          <w:tab w:val="left" w:pos="1122"/>
        </w:tabs>
        <w:autoSpaceDE w:val="0"/>
        <w:autoSpaceDN w:val="0"/>
        <w:adjustRightInd w:val="0"/>
        <w:ind w:right="-1021"/>
        <w:rPr>
          <w:rFonts w:asciiTheme="minorHAnsi" w:hAnsiTheme="minorHAnsi" w:cstheme="minorHAnsi"/>
          <w:b/>
          <w:lang w:val="en-US"/>
        </w:rPr>
      </w:pPr>
      <w:r>
        <w:rPr>
          <w:rFonts w:asciiTheme="minorHAnsi" w:hAnsiTheme="minorHAnsi" w:cstheme="minorHAnsi"/>
          <w:b/>
          <w:lang w:val="en-US"/>
        </w:rPr>
        <w:t>9.5</w:t>
      </w:r>
      <w:r>
        <w:rPr>
          <w:rFonts w:asciiTheme="minorHAnsi" w:hAnsiTheme="minorHAnsi" w:cstheme="minorHAnsi"/>
          <w:b/>
          <w:lang w:val="en-US"/>
        </w:rPr>
        <w:tab/>
      </w:r>
      <w:r w:rsidR="00DD4103" w:rsidRPr="00501D56">
        <w:rPr>
          <w:rFonts w:asciiTheme="minorHAnsi" w:hAnsiTheme="minorHAnsi" w:cstheme="minorHAnsi"/>
          <w:b/>
          <w:lang w:val="en-US"/>
        </w:rPr>
        <w:t xml:space="preserve">Other Conditions </w:t>
      </w:r>
    </w:p>
    <w:p w:rsidR="00DD4103" w:rsidRPr="00501D56" w:rsidRDefault="00DD4103" w:rsidP="00042C23">
      <w:pPr>
        <w:ind w:left="1122" w:right="-1021"/>
        <w:rPr>
          <w:rFonts w:asciiTheme="minorHAnsi" w:hAnsiTheme="minorHAnsi" w:cstheme="minorHAnsi"/>
          <w:lang w:val="en-US"/>
        </w:rPr>
      </w:pPr>
      <w:r w:rsidRPr="00501D56">
        <w:rPr>
          <w:rFonts w:asciiTheme="minorHAnsi" w:hAnsiTheme="minorHAnsi" w:cstheme="minorHAnsi"/>
          <w:lang w:val="en-US"/>
        </w:rPr>
        <w:t xml:space="preserve">Where an applicant declares (or faces allegations) that they are a sex offender, the application will be suspended until relevant local authority or health colleagues have carried out a risk assessment; </w:t>
      </w:r>
    </w:p>
    <w:p w:rsidR="00DD4103" w:rsidRPr="00501D56" w:rsidRDefault="00DD4103">
      <w:pPr>
        <w:tabs>
          <w:tab w:val="left" w:pos="1122"/>
        </w:tabs>
        <w:autoSpaceDE w:val="0"/>
        <w:autoSpaceDN w:val="0"/>
        <w:adjustRightInd w:val="0"/>
        <w:ind w:right="-1021"/>
        <w:rPr>
          <w:rFonts w:asciiTheme="minorHAnsi" w:hAnsiTheme="minorHAnsi" w:cstheme="minorHAnsi"/>
          <w:lang w:val="en-US"/>
        </w:rPr>
      </w:pPr>
    </w:p>
    <w:p w:rsidR="00DD4103" w:rsidRPr="00042C23" w:rsidRDefault="00DD4103" w:rsidP="00042C23">
      <w:pPr>
        <w:tabs>
          <w:tab w:val="left" w:pos="1122"/>
        </w:tabs>
        <w:autoSpaceDE w:val="0"/>
        <w:autoSpaceDN w:val="0"/>
        <w:adjustRightInd w:val="0"/>
        <w:ind w:left="1122" w:right="-1021"/>
        <w:rPr>
          <w:rFonts w:asciiTheme="minorHAnsi" w:hAnsiTheme="minorHAnsi" w:cstheme="minorHAnsi"/>
          <w:lang w:val="en-US"/>
        </w:rPr>
      </w:pPr>
      <w:r w:rsidRPr="00501D56">
        <w:rPr>
          <w:rFonts w:asciiTheme="minorHAnsi" w:hAnsiTheme="minorHAnsi" w:cstheme="minorHAnsi"/>
          <w:lang w:val="en-US"/>
        </w:rPr>
        <w:t>Where an applicant is found guilty of theft or vandalism against an Association property, the application will be suspended for a period of 12 months from the latest incident.</w:t>
      </w:r>
    </w:p>
    <w:p w:rsidR="005E65E9" w:rsidRDefault="005E65E9">
      <w:pPr>
        <w:autoSpaceDE w:val="0"/>
        <w:autoSpaceDN w:val="0"/>
        <w:adjustRightInd w:val="0"/>
        <w:ind w:right="-850"/>
        <w:rPr>
          <w:rFonts w:asciiTheme="minorHAnsi" w:hAnsiTheme="minorHAnsi" w:cstheme="minorHAnsi"/>
          <w:lang w:val="en-US"/>
        </w:rPr>
      </w:pPr>
    </w:p>
    <w:p w:rsidR="00145435" w:rsidRDefault="00145435" w:rsidP="00042C23">
      <w:pPr>
        <w:autoSpaceDE w:val="0"/>
        <w:autoSpaceDN w:val="0"/>
        <w:adjustRightInd w:val="0"/>
        <w:ind w:left="720" w:right="-850"/>
        <w:rPr>
          <w:rFonts w:asciiTheme="minorHAnsi" w:hAnsiTheme="minorHAnsi" w:cstheme="minorHAnsi"/>
          <w:lang w:val="en-US"/>
        </w:rPr>
      </w:pPr>
    </w:p>
    <w:p w:rsidR="008D5D44" w:rsidRPr="00042C23" w:rsidRDefault="00DD4103"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Our Suspension Policy clearly defines the use of </w:t>
      </w:r>
      <w:r w:rsidR="005E65E9">
        <w:rPr>
          <w:rFonts w:asciiTheme="minorHAnsi" w:hAnsiTheme="minorHAnsi" w:cstheme="minorHAnsi"/>
          <w:lang w:val="en-US"/>
        </w:rPr>
        <w:t>t</w:t>
      </w:r>
      <w:r w:rsidR="00FC3F6F" w:rsidRPr="00042C23">
        <w:rPr>
          <w:rFonts w:asciiTheme="minorHAnsi" w:hAnsiTheme="minorHAnsi" w:cstheme="minorHAnsi"/>
          <w:lang w:val="en-US"/>
        </w:rPr>
        <w:t xml:space="preserve">ime limited suspensions </w:t>
      </w:r>
      <w:r w:rsidR="00881DF8">
        <w:rPr>
          <w:rFonts w:asciiTheme="minorHAnsi" w:hAnsiTheme="minorHAnsi" w:cstheme="minorHAnsi"/>
          <w:lang w:val="en-US"/>
        </w:rPr>
        <w:t xml:space="preserve">which provide </w:t>
      </w:r>
      <w:r w:rsidR="00FC3F6F" w:rsidRPr="00042C23">
        <w:rPr>
          <w:rFonts w:asciiTheme="minorHAnsi" w:hAnsiTheme="minorHAnsi" w:cstheme="minorHAnsi"/>
          <w:lang w:val="en-US"/>
        </w:rPr>
        <w:t xml:space="preserve"> the maximum period of suspension. This will be balanced against the housing need of the applicant.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Appeals against suspension will be treated in accordance with </w:t>
      </w:r>
      <w:r w:rsidR="00044A93">
        <w:rPr>
          <w:rFonts w:asciiTheme="minorHAnsi" w:hAnsiTheme="minorHAnsi" w:cstheme="minorHAnsi"/>
          <w:lang w:val="en-US"/>
        </w:rPr>
        <w:t xml:space="preserve">our </w:t>
      </w:r>
      <w:r w:rsidRPr="00042C23">
        <w:rPr>
          <w:rFonts w:asciiTheme="minorHAnsi" w:hAnsiTheme="minorHAnsi" w:cstheme="minorHAnsi"/>
          <w:lang w:val="en-US"/>
        </w:rPr>
        <w:t>Allocations Appeals Procedure</w:t>
      </w:r>
      <w:r w:rsidR="00044A93">
        <w:rPr>
          <w:rFonts w:asciiTheme="minorHAnsi" w:hAnsiTheme="minorHAnsi" w:cstheme="minorHAnsi"/>
          <w:lang w:val="en-US"/>
        </w:rPr>
        <w:t>, which can be obtained on request</w:t>
      </w:r>
      <w:r w:rsidRPr="00042C23">
        <w:rPr>
          <w:rFonts w:asciiTheme="minorHAnsi" w:hAnsiTheme="minorHAnsi" w:cstheme="minorHAnsi"/>
          <w:lang w:val="en-US"/>
        </w:rPr>
        <w:t>.</w:t>
      </w:r>
    </w:p>
    <w:p w:rsidR="008D5D44" w:rsidRPr="00042C23" w:rsidRDefault="008D5D44">
      <w:pPr>
        <w:autoSpaceDE w:val="0"/>
        <w:autoSpaceDN w:val="0"/>
        <w:adjustRightInd w:val="0"/>
        <w:ind w:left="720" w:right="-850"/>
        <w:rPr>
          <w:rFonts w:asciiTheme="minorHAnsi" w:hAnsiTheme="minorHAnsi" w:cstheme="minorHAnsi"/>
          <w:lang w:val="en-US"/>
        </w:rPr>
      </w:pPr>
    </w:p>
    <w:p w:rsidR="00883226" w:rsidRPr="00042C23" w:rsidRDefault="00044A93" w:rsidP="00042C23">
      <w:p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9.6</w:t>
      </w:r>
      <w:r w:rsidR="001111B2">
        <w:rPr>
          <w:rFonts w:asciiTheme="minorHAnsi" w:hAnsiTheme="minorHAnsi" w:cstheme="minorHAnsi"/>
          <w:b/>
          <w:lang w:val="en-US"/>
        </w:rPr>
        <w:t xml:space="preserve"> </w:t>
      </w:r>
      <w:r w:rsidR="005E65E9">
        <w:rPr>
          <w:rFonts w:asciiTheme="minorHAnsi" w:hAnsiTheme="minorHAnsi" w:cstheme="minorHAnsi"/>
          <w:b/>
          <w:lang w:val="en-US"/>
        </w:rPr>
        <w:t xml:space="preserve">     </w:t>
      </w:r>
      <w:r w:rsidR="005E65E9">
        <w:rPr>
          <w:rFonts w:asciiTheme="minorHAnsi" w:hAnsiTheme="minorHAnsi" w:cstheme="minorHAnsi"/>
          <w:b/>
          <w:lang w:val="en-US"/>
        </w:rPr>
        <w:tab/>
      </w:r>
      <w:r w:rsidR="00FC3F6F" w:rsidRPr="00042C23">
        <w:rPr>
          <w:rFonts w:asciiTheme="minorHAnsi" w:hAnsiTheme="minorHAnsi" w:cstheme="minorHAnsi"/>
          <w:b/>
          <w:lang w:val="en-US"/>
        </w:rPr>
        <w:t>Re-instatement</w:t>
      </w:r>
    </w:p>
    <w:p w:rsidR="00FA299F"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Applicants who have been removed from the waiting list </w:t>
      </w:r>
      <w:r w:rsidR="00727BC8" w:rsidRPr="00042C23">
        <w:rPr>
          <w:rFonts w:asciiTheme="minorHAnsi" w:hAnsiTheme="minorHAnsi" w:cstheme="minorHAnsi"/>
          <w:lang w:val="en-US"/>
        </w:rPr>
        <w:t>because they did not respond at the annual review</w:t>
      </w:r>
      <w:r w:rsidRPr="00042C23">
        <w:rPr>
          <w:rFonts w:asciiTheme="minorHAnsi" w:hAnsiTheme="minorHAnsi" w:cstheme="minorHAnsi"/>
          <w:lang w:val="en-US"/>
        </w:rPr>
        <w:t>, will have the opportunity to request reinstatement within</w:t>
      </w:r>
      <w:r w:rsidR="00727BC8" w:rsidRPr="00042C23">
        <w:rPr>
          <w:rFonts w:asciiTheme="minorHAnsi" w:hAnsiTheme="minorHAnsi" w:cstheme="minorHAnsi"/>
          <w:lang w:val="en-US"/>
        </w:rPr>
        <w:t xml:space="preserve"> six months.</w:t>
      </w:r>
      <w:r w:rsidRPr="00042C23">
        <w:rPr>
          <w:rFonts w:asciiTheme="minorHAnsi" w:hAnsiTheme="minorHAnsi" w:cstheme="minorHAnsi"/>
          <w:lang w:val="en-US"/>
        </w:rPr>
        <w:t xml:space="preserve">. </w:t>
      </w:r>
      <w:r w:rsidR="00727BC8" w:rsidRPr="00042C23">
        <w:rPr>
          <w:rFonts w:asciiTheme="minorHAnsi" w:hAnsiTheme="minorHAnsi" w:cstheme="minorHAnsi"/>
          <w:lang w:val="en-US"/>
        </w:rPr>
        <w:t xml:space="preserve">There will be no need for an applicant to fill in a new form (unless their circumstances have changed).  Any reinstated applications will be kept to the date of the original application, </w:t>
      </w:r>
      <w:r w:rsidRPr="00042C23">
        <w:rPr>
          <w:rFonts w:asciiTheme="minorHAnsi" w:hAnsiTheme="minorHAnsi" w:cstheme="minorHAnsi"/>
          <w:lang w:val="en-US"/>
        </w:rPr>
        <w:t xml:space="preserve"> unless a tenancy has been secured during the period of</w:t>
      </w:r>
      <w:r w:rsidR="003473E7">
        <w:rPr>
          <w:rFonts w:asciiTheme="minorHAnsi" w:hAnsiTheme="minorHAnsi" w:cstheme="minorHAnsi"/>
          <w:lang w:val="en-US"/>
        </w:rPr>
        <w:t xml:space="preserve"> no </w:t>
      </w:r>
      <w:r w:rsidRPr="00042C23">
        <w:rPr>
          <w:rFonts w:asciiTheme="minorHAnsi" w:hAnsiTheme="minorHAnsi" w:cstheme="minorHAnsi"/>
          <w:lang w:val="en-US"/>
        </w:rPr>
        <w:t xml:space="preserve"> contact.</w:t>
      </w:r>
    </w:p>
    <w:p w:rsidR="008D5D44" w:rsidRPr="00042C23" w:rsidRDefault="00FC3F6F">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 </w:t>
      </w: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If a tenancy has been secured, </w:t>
      </w:r>
      <w:r w:rsidRPr="00042C23">
        <w:rPr>
          <w:rFonts w:asciiTheme="minorHAnsi" w:hAnsiTheme="minorHAnsi" w:cstheme="minorHAnsi"/>
          <w:szCs w:val="22"/>
          <w:lang w:val="en-US"/>
        </w:rPr>
        <w:t>th</w:t>
      </w:r>
      <w:r w:rsidRPr="00042C23">
        <w:rPr>
          <w:rFonts w:asciiTheme="minorHAnsi" w:hAnsiTheme="minorHAnsi" w:cstheme="minorHAnsi"/>
          <w:lang w:val="en-US"/>
        </w:rPr>
        <w:t>e applicant will be</w:t>
      </w:r>
      <w:r w:rsidR="003473E7">
        <w:rPr>
          <w:rFonts w:asciiTheme="minorHAnsi" w:hAnsiTheme="minorHAnsi" w:cstheme="minorHAnsi"/>
          <w:lang w:val="en-US"/>
        </w:rPr>
        <w:t xml:space="preserve"> issued with </w:t>
      </w:r>
      <w:r w:rsidRPr="00042C23">
        <w:rPr>
          <w:rFonts w:asciiTheme="minorHAnsi" w:hAnsiTheme="minorHAnsi" w:cstheme="minorHAnsi"/>
          <w:lang w:val="en-US"/>
        </w:rPr>
        <w:t xml:space="preserve"> a new application </w:t>
      </w:r>
      <w:r w:rsidR="00D76CD9">
        <w:rPr>
          <w:rFonts w:asciiTheme="minorHAnsi" w:hAnsiTheme="minorHAnsi" w:cstheme="minorHAnsi"/>
          <w:lang w:val="en-US"/>
        </w:rPr>
        <w:t xml:space="preserve">form </w:t>
      </w:r>
      <w:r w:rsidR="003473E7">
        <w:rPr>
          <w:rFonts w:asciiTheme="minorHAnsi" w:hAnsiTheme="minorHAnsi" w:cstheme="minorHAnsi"/>
          <w:lang w:val="en-US"/>
        </w:rPr>
        <w:t xml:space="preserve">and the application process will commence. </w:t>
      </w:r>
    </w:p>
    <w:p w:rsidR="008D5D44" w:rsidRPr="00042C23" w:rsidRDefault="008D5D44">
      <w:pPr>
        <w:autoSpaceDE w:val="0"/>
        <w:autoSpaceDN w:val="0"/>
        <w:adjustRightInd w:val="0"/>
        <w:ind w:left="720" w:right="-850"/>
        <w:rPr>
          <w:rFonts w:asciiTheme="minorHAnsi" w:hAnsiTheme="minorHAnsi" w:cstheme="minorHAnsi"/>
          <w:lang w:val="en-US"/>
        </w:rPr>
      </w:pPr>
    </w:p>
    <w:p w:rsidR="008D5D44" w:rsidRPr="00042C23" w:rsidRDefault="008D5D44">
      <w:pPr>
        <w:autoSpaceDE w:val="0"/>
        <w:autoSpaceDN w:val="0"/>
        <w:adjustRightInd w:val="0"/>
        <w:ind w:left="720" w:right="-850"/>
        <w:rPr>
          <w:rFonts w:asciiTheme="minorHAnsi" w:hAnsiTheme="minorHAnsi" w:cstheme="minorHAnsi"/>
          <w:lang w:val="en-US"/>
        </w:rPr>
      </w:pPr>
    </w:p>
    <w:p w:rsidR="00883226" w:rsidRPr="00042C23" w:rsidRDefault="001111B2">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10.</w:t>
      </w:r>
      <w:r>
        <w:rPr>
          <w:rFonts w:asciiTheme="minorHAnsi" w:hAnsiTheme="minorHAnsi" w:cstheme="minorHAnsi"/>
          <w:b/>
          <w:bCs/>
          <w:lang w:val="en-US"/>
        </w:rPr>
        <w:tab/>
        <w:t xml:space="preserve">APPLICATIONS FROM BOARD MEMBERS, STAFF MEMBERS OR CLOSE RELATIVES. </w:t>
      </w:r>
    </w:p>
    <w:p w:rsidR="00792872" w:rsidRPr="00042C23" w:rsidRDefault="00792872">
      <w:pPr>
        <w:pStyle w:val="Default"/>
        <w:rPr>
          <w:rFonts w:asciiTheme="minorHAnsi" w:hAnsiTheme="minorHAnsi" w:cstheme="minorHAnsi"/>
        </w:rPr>
      </w:pPr>
      <w:r w:rsidRPr="00042C23">
        <w:rPr>
          <w:rFonts w:asciiTheme="minorHAnsi" w:hAnsiTheme="minorHAnsi" w:cstheme="minorHAnsi"/>
        </w:rPr>
        <w:t>The Housing (Scotland) Act 2010 does not restrict or prohibit the types of payments and benefits that housing associations can make to staff, board members and relatives of staff and board members. This inclu</w:t>
      </w:r>
      <w:r w:rsidR="003473E7">
        <w:rPr>
          <w:rFonts w:asciiTheme="minorHAnsi" w:hAnsiTheme="minorHAnsi" w:cstheme="minorHAnsi"/>
        </w:rPr>
        <w:t>d</w:t>
      </w:r>
      <w:r w:rsidRPr="00042C23">
        <w:rPr>
          <w:rFonts w:asciiTheme="minorHAnsi" w:hAnsiTheme="minorHAnsi" w:cstheme="minorHAnsi"/>
        </w:rPr>
        <w:t xml:space="preserve">es the allocation of housing.  </w:t>
      </w:r>
    </w:p>
    <w:p w:rsidR="00792872" w:rsidRPr="00042C23" w:rsidRDefault="00792872">
      <w:pPr>
        <w:pStyle w:val="Default"/>
        <w:rPr>
          <w:rFonts w:asciiTheme="minorHAnsi" w:hAnsiTheme="minorHAnsi" w:cstheme="minorHAnsi"/>
        </w:rPr>
      </w:pPr>
    </w:p>
    <w:p w:rsidR="00792872" w:rsidRPr="00042C23" w:rsidRDefault="00792872">
      <w:pPr>
        <w:pStyle w:val="Default"/>
        <w:rPr>
          <w:rFonts w:asciiTheme="minorHAnsi" w:hAnsiTheme="minorHAnsi" w:cstheme="minorHAnsi"/>
        </w:rPr>
      </w:pPr>
      <w:r w:rsidRPr="00042C23">
        <w:rPr>
          <w:rFonts w:asciiTheme="minorHAnsi" w:hAnsiTheme="minorHAnsi" w:cstheme="minorHAnsi"/>
        </w:rPr>
        <w:t>The Association have therefore adopted the SFHA’s model policy on Entitlement, Payments &amp; Benefits Policy for Governing Board members and staff.</w:t>
      </w:r>
    </w:p>
    <w:p w:rsidR="00792872" w:rsidRPr="00042C23" w:rsidRDefault="00792872">
      <w:pPr>
        <w:pStyle w:val="Default"/>
        <w:rPr>
          <w:rFonts w:asciiTheme="minorHAnsi" w:hAnsiTheme="minorHAnsi" w:cstheme="minorHAnsi"/>
        </w:rPr>
      </w:pPr>
    </w:p>
    <w:p w:rsidR="00792872" w:rsidRPr="00042C23" w:rsidRDefault="00792872">
      <w:pPr>
        <w:pStyle w:val="Default"/>
        <w:rPr>
          <w:rFonts w:asciiTheme="minorHAnsi" w:hAnsiTheme="minorHAnsi" w:cstheme="minorHAnsi"/>
        </w:rPr>
      </w:pPr>
      <w:r w:rsidRPr="00042C23">
        <w:rPr>
          <w:rFonts w:asciiTheme="minorHAnsi" w:hAnsiTheme="minorHAnsi" w:cstheme="minorHAnsi"/>
        </w:rPr>
        <w:t xml:space="preserve">This policy clearly defines how we will deal with applications which fall under this category and how we must demonstrate transparency, honesty and clearly ensure there is no public perception of impropriety. </w:t>
      </w:r>
      <w:r w:rsidRPr="00042C23">
        <w:rPr>
          <w:rFonts w:asciiTheme="minorHAnsi" w:hAnsiTheme="minorHAnsi" w:cstheme="minorHAnsi"/>
        </w:rPr>
        <w:br/>
      </w:r>
    </w:p>
    <w:p w:rsidR="00792872" w:rsidRPr="00042C23" w:rsidRDefault="00792872">
      <w:pPr>
        <w:pStyle w:val="Default"/>
        <w:rPr>
          <w:rFonts w:asciiTheme="minorHAnsi" w:hAnsiTheme="minorHAnsi" w:cstheme="minorHAnsi"/>
        </w:rPr>
      </w:pPr>
      <w:r w:rsidRPr="00042C23">
        <w:rPr>
          <w:rFonts w:asciiTheme="minorHAnsi" w:hAnsiTheme="minorHAnsi" w:cstheme="minorHAnsi"/>
        </w:rPr>
        <w:t>Our Policy states that an offer of tenancy to anyone closely associated to staff or board members is permitted, subject to the following:</w:t>
      </w:r>
    </w:p>
    <w:p w:rsidR="00792872" w:rsidRPr="00042C23" w:rsidRDefault="00792872">
      <w:pPr>
        <w:autoSpaceDE w:val="0"/>
        <w:autoSpaceDN w:val="0"/>
        <w:adjustRightInd w:val="0"/>
        <w:ind w:right="-850"/>
        <w:rPr>
          <w:rFonts w:asciiTheme="minorHAnsi" w:hAnsiTheme="minorHAnsi" w:cstheme="minorHAnsi"/>
          <w:lang w:val="en-US"/>
        </w:rPr>
      </w:pPr>
    </w:p>
    <w:p w:rsidR="00CA61F8" w:rsidRPr="00042C23" w:rsidRDefault="00792872" w:rsidP="00042C23">
      <w:pPr>
        <w:pStyle w:val="Default"/>
        <w:numPr>
          <w:ilvl w:val="0"/>
          <w:numId w:val="37"/>
        </w:numPr>
        <w:ind w:left="1080"/>
        <w:rPr>
          <w:rFonts w:asciiTheme="minorHAnsi" w:hAnsiTheme="minorHAnsi" w:cstheme="minorHAnsi"/>
        </w:rPr>
      </w:pPr>
      <w:r w:rsidRPr="00042C23">
        <w:rPr>
          <w:rFonts w:asciiTheme="minorHAnsi" w:hAnsiTheme="minorHAnsi" w:cstheme="minorHAnsi"/>
        </w:rPr>
        <w:t xml:space="preserve">It is in accordance with our published allocation policy </w:t>
      </w:r>
      <w:r w:rsidRPr="00042C23">
        <w:rPr>
          <w:rFonts w:asciiTheme="minorHAnsi" w:hAnsiTheme="minorHAnsi" w:cstheme="minorHAnsi"/>
          <w:b/>
          <w:bCs/>
        </w:rPr>
        <w:t xml:space="preserve">and </w:t>
      </w:r>
      <w:r w:rsidR="00CA61F8">
        <w:rPr>
          <w:rFonts w:asciiTheme="minorHAnsi" w:hAnsiTheme="minorHAnsi" w:cstheme="minorHAnsi"/>
          <w:b/>
          <w:bCs/>
        </w:rPr>
        <w:br/>
      </w:r>
    </w:p>
    <w:p w:rsidR="00792872" w:rsidRPr="00042C23" w:rsidRDefault="00792872" w:rsidP="00042C23">
      <w:pPr>
        <w:pStyle w:val="Default"/>
        <w:numPr>
          <w:ilvl w:val="0"/>
          <w:numId w:val="37"/>
        </w:numPr>
        <w:ind w:left="1080"/>
        <w:rPr>
          <w:rFonts w:asciiTheme="minorHAnsi" w:hAnsiTheme="minorHAnsi" w:cstheme="minorHAnsi"/>
        </w:rPr>
      </w:pPr>
      <w:r w:rsidRPr="00042C23">
        <w:rPr>
          <w:rFonts w:asciiTheme="minorHAnsi" w:hAnsiTheme="minorHAnsi" w:cstheme="minorHAnsi"/>
        </w:rPr>
        <w:t xml:space="preserve">Neither the applicant or anyone connected to the applicant is </w:t>
      </w:r>
      <w:r w:rsidR="00CA61F8">
        <w:rPr>
          <w:rFonts w:asciiTheme="minorHAnsi" w:hAnsiTheme="minorHAnsi" w:cstheme="minorHAnsi"/>
        </w:rPr>
        <w:t>i</w:t>
      </w:r>
      <w:r w:rsidRPr="00042C23">
        <w:rPr>
          <w:rFonts w:asciiTheme="minorHAnsi" w:hAnsiTheme="minorHAnsi" w:cstheme="minorHAnsi"/>
        </w:rPr>
        <w:t xml:space="preserve">nvolved in any way or in any part of the allocation process </w:t>
      </w:r>
      <w:r w:rsidRPr="00042C23">
        <w:rPr>
          <w:rFonts w:asciiTheme="minorHAnsi" w:hAnsiTheme="minorHAnsi" w:cstheme="minorHAnsi"/>
          <w:b/>
          <w:bCs/>
        </w:rPr>
        <w:t xml:space="preserve">and </w:t>
      </w:r>
      <w:r w:rsidR="00CA61F8">
        <w:rPr>
          <w:rFonts w:asciiTheme="minorHAnsi" w:hAnsiTheme="minorHAnsi" w:cstheme="minorHAnsi"/>
          <w:b/>
          <w:bCs/>
        </w:rPr>
        <w:br/>
      </w:r>
    </w:p>
    <w:p w:rsidR="00792872" w:rsidRPr="00042C23" w:rsidRDefault="00792872" w:rsidP="00042C23">
      <w:pPr>
        <w:pStyle w:val="Default"/>
        <w:numPr>
          <w:ilvl w:val="0"/>
          <w:numId w:val="37"/>
        </w:numPr>
        <w:ind w:left="1080"/>
        <w:rPr>
          <w:rFonts w:asciiTheme="minorHAnsi" w:hAnsiTheme="minorHAnsi" w:cstheme="minorHAnsi"/>
        </w:rPr>
      </w:pPr>
      <w:r w:rsidRPr="00042C23">
        <w:rPr>
          <w:rFonts w:asciiTheme="minorHAnsi" w:hAnsiTheme="minorHAnsi" w:cstheme="minorHAnsi"/>
        </w:rPr>
        <w:t xml:space="preserve"> The offer is approved by the Governing Board in advance </w:t>
      </w:r>
      <w:r w:rsidRPr="00042C23">
        <w:rPr>
          <w:rFonts w:asciiTheme="minorHAnsi" w:hAnsiTheme="minorHAnsi" w:cstheme="minorHAnsi"/>
          <w:b/>
          <w:bCs/>
        </w:rPr>
        <w:t xml:space="preserve">and </w:t>
      </w:r>
      <w:r w:rsidR="00CA61F8">
        <w:rPr>
          <w:rFonts w:asciiTheme="minorHAnsi" w:hAnsiTheme="minorHAnsi" w:cstheme="minorHAnsi"/>
          <w:b/>
          <w:bCs/>
        </w:rPr>
        <w:br/>
      </w:r>
    </w:p>
    <w:p w:rsidR="00792872" w:rsidRPr="00042C23" w:rsidRDefault="00792872" w:rsidP="00042C23">
      <w:pPr>
        <w:pStyle w:val="Default"/>
        <w:numPr>
          <w:ilvl w:val="0"/>
          <w:numId w:val="37"/>
        </w:numPr>
        <w:ind w:left="1080"/>
        <w:rPr>
          <w:rFonts w:asciiTheme="minorHAnsi" w:hAnsiTheme="minorHAnsi" w:cstheme="minorHAnsi"/>
        </w:rPr>
      </w:pPr>
      <w:r w:rsidRPr="00042C23">
        <w:rPr>
          <w:rFonts w:asciiTheme="minorHAnsi" w:hAnsiTheme="minorHAnsi" w:cstheme="minorHAnsi"/>
        </w:rPr>
        <w:t xml:space="preserve">The tenancy is recorded as an interest in the appropriate register within five days of the tenancy commencing. </w:t>
      </w:r>
    </w:p>
    <w:p w:rsidR="00792872" w:rsidRPr="00042C23" w:rsidRDefault="00792872">
      <w:pPr>
        <w:autoSpaceDE w:val="0"/>
        <w:autoSpaceDN w:val="0"/>
        <w:adjustRightInd w:val="0"/>
        <w:ind w:right="-850"/>
        <w:rPr>
          <w:rFonts w:asciiTheme="minorHAnsi" w:hAnsiTheme="minorHAnsi" w:cstheme="minorHAnsi"/>
          <w:lang w:val="en-US"/>
        </w:rPr>
      </w:pPr>
    </w:p>
    <w:p w:rsidR="008D5D44" w:rsidRPr="00042C23" w:rsidRDefault="008D5D44" w:rsidP="00042C23">
      <w:pPr>
        <w:autoSpaceDE w:val="0"/>
        <w:autoSpaceDN w:val="0"/>
        <w:adjustRightInd w:val="0"/>
        <w:ind w:right="-850"/>
        <w:rPr>
          <w:rFonts w:asciiTheme="minorHAnsi" w:hAnsiTheme="minorHAnsi" w:cstheme="minorHAnsi"/>
          <w:lang w:val="en-US"/>
        </w:rPr>
      </w:pPr>
    </w:p>
    <w:p w:rsidR="00883226" w:rsidRPr="00042C23" w:rsidRDefault="001111B2" w:rsidP="00042C23">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11.</w:t>
      </w:r>
      <w:r>
        <w:rPr>
          <w:rFonts w:asciiTheme="minorHAnsi" w:hAnsiTheme="minorHAnsi" w:cstheme="minorHAnsi"/>
          <w:b/>
          <w:bCs/>
          <w:lang w:val="en-US"/>
        </w:rPr>
        <w:tab/>
        <w:t>APPEALS</w:t>
      </w:r>
    </w:p>
    <w:p w:rsidR="008D5D44" w:rsidRPr="00042C23" w:rsidRDefault="006D081C">
      <w:pPr>
        <w:pStyle w:val="BodyTextIndent"/>
        <w:ind w:left="0" w:right="-850"/>
        <w:rPr>
          <w:rFonts w:asciiTheme="minorHAnsi" w:hAnsiTheme="minorHAnsi" w:cstheme="minorHAnsi"/>
          <w:szCs w:val="24"/>
        </w:rPr>
      </w:pPr>
      <w:r w:rsidRPr="00042C23">
        <w:rPr>
          <w:rFonts w:asciiTheme="minorHAnsi" w:hAnsiTheme="minorHAnsi" w:cstheme="minorHAnsi"/>
          <w:szCs w:val="24"/>
        </w:rPr>
        <w:t xml:space="preserve">The Association will always try to provide an excellent service, but we </w:t>
      </w:r>
      <w:r w:rsidR="003473E7">
        <w:rPr>
          <w:rFonts w:asciiTheme="minorHAnsi" w:hAnsiTheme="minorHAnsi" w:cstheme="minorHAnsi"/>
          <w:szCs w:val="24"/>
        </w:rPr>
        <w:t>recogni</w:t>
      </w:r>
      <w:r w:rsidR="00484D58">
        <w:rPr>
          <w:rFonts w:asciiTheme="minorHAnsi" w:hAnsiTheme="minorHAnsi" w:cstheme="minorHAnsi"/>
          <w:szCs w:val="24"/>
        </w:rPr>
        <w:t>s</w:t>
      </w:r>
      <w:r w:rsidR="003473E7">
        <w:rPr>
          <w:rFonts w:asciiTheme="minorHAnsi" w:hAnsiTheme="minorHAnsi" w:cstheme="minorHAnsi"/>
          <w:szCs w:val="24"/>
        </w:rPr>
        <w:t xml:space="preserve">e </w:t>
      </w:r>
      <w:r w:rsidRPr="00042C23">
        <w:rPr>
          <w:rFonts w:asciiTheme="minorHAnsi" w:hAnsiTheme="minorHAnsi" w:cstheme="minorHAnsi"/>
          <w:szCs w:val="24"/>
        </w:rPr>
        <w:t>that sometimes things may go wrong and that an applicant may wish to appeal against a decision that has been made about their housing application.</w:t>
      </w:r>
      <w:r w:rsidRPr="00042C23">
        <w:rPr>
          <w:rFonts w:asciiTheme="minorHAnsi" w:hAnsiTheme="minorHAnsi" w:cstheme="minorHAnsi"/>
          <w:szCs w:val="24"/>
        </w:rPr>
        <w:br/>
      </w:r>
      <w:r w:rsidRPr="00042C23">
        <w:rPr>
          <w:rFonts w:asciiTheme="minorHAnsi" w:hAnsiTheme="minorHAnsi" w:cstheme="minorHAnsi"/>
          <w:szCs w:val="24"/>
        </w:rPr>
        <w:br/>
      </w:r>
      <w:r w:rsidR="00FC3F6F" w:rsidRPr="00042C23">
        <w:rPr>
          <w:rFonts w:asciiTheme="minorHAnsi" w:hAnsiTheme="minorHAnsi" w:cstheme="minorHAnsi"/>
          <w:szCs w:val="24"/>
        </w:rPr>
        <w:t>In order to maximise the opportunity for an applicant to seek a review of their decision a separate review process is available.   Appeals may arise for a variety of reasons directly relating to allocations such as:</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A299F">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D</w:t>
      </w:r>
      <w:r w:rsidR="00FC3F6F" w:rsidRPr="00042C23">
        <w:rPr>
          <w:rFonts w:asciiTheme="minorHAnsi" w:hAnsiTheme="minorHAnsi" w:cstheme="minorHAnsi"/>
          <w:lang w:val="en-US"/>
        </w:rPr>
        <w:t>ecisions on whether an applicant should be admitted to the housing list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A299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Ob</w:t>
      </w:r>
      <w:r w:rsidR="00FC3F6F" w:rsidRPr="00042C23">
        <w:rPr>
          <w:rFonts w:asciiTheme="minorHAnsi" w:hAnsiTheme="minorHAnsi" w:cstheme="minorHAnsi"/>
          <w:lang w:val="en-US"/>
        </w:rPr>
        <w:t>jections over the points allocated following assessment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A299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C</w:t>
      </w:r>
      <w:r w:rsidR="00FC3F6F" w:rsidRPr="00042C23">
        <w:rPr>
          <w:rFonts w:asciiTheme="minorHAnsi" w:hAnsiTheme="minorHAnsi" w:cstheme="minorHAnsi"/>
          <w:lang w:val="en-US"/>
        </w:rPr>
        <w:t>oncern over failure to qualify or be allocated a particular property, or</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A299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A</w:t>
      </w:r>
      <w:r w:rsidR="00FC3F6F" w:rsidRPr="00042C23">
        <w:rPr>
          <w:rFonts w:asciiTheme="minorHAnsi" w:hAnsiTheme="minorHAnsi" w:cstheme="minorHAnsi"/>
          <w:lang w:val="en-US"/>
        </w:rPr>
        <w:t>ppeal over a suspension or removal from the waiting list.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A review can be requested on a standard form</w:t>
      </w:r>
      <w:r w:rsidR="00445507" w:rsidRPr="00042C23">
        <w:rPr>
          <w:rFonts w:asciiTheme="minorHAnsi" w:hAnsiTheme="minorHAnsi" w:cstheme="minorHAnsi"/>
          <w:lang w:val="en-US"/>
        </w:rPr>
        <w:t xml:space="preserve"> which is available from the Associations’ offices </w:t>
      </w:r>
      <w:r w:rsidRPr="00042C23">
        <w:rPr>
          <w:rFonts w:asciiTheme="minorHAnsi" w:hAnsiTheme="minorHAnsi" w:cstheme="minorHAnsi"/>
          <w:lang w:val="en-US"/>
        </w:rPr>
        <w:t xml:space="preserve">. Responsibility for an allocation review will be delegated to a member of staff who was not involved in the decision. The </w:t>
      </w:r>
      <w:r w:rsidR="00445507" w:rsidRPr="00042C23">
        <w:rPr>
          <w:rFonts w:asciiTheme="minorHAnsi" w:hAnsiTheme="minorHAnsi" w:cstheme="minorHAnsi"/>
          <w:lang w:val="en-US"/>
        </w:rPr>
        <w:t>Customer Services</w:t>
      </w:r>
      <w:r w:rsidR="003473E7">
        <w:rPr>
          <w:rFonts w:asciiTheme="minorHAnsi" w:hAnsiTheme="minorHAnsi" w:cstheme="minorHAnsi"/>
          <w:lang w:val="en-US"/>
        </w:rPr>
        <w:t xml:space="preserve"> Manager</w:t>
      </w:r>
      <w:r w:rsidR="00445507" w:rsidRPr="00042C23">
        <w:rPr>
          <w:rFonts w:asciiTheme="minorHAnsi" w:hAnsiTheme="minorHAnsi" w:cstheme="minorHAnsi"/>
          <w:lang w:val="en-US"/>
        </w:rPr>
        <w:t xml:space="preserve"> </w:t>
      </w:r>
      <w:r w:rsidRPr="00042C23">
        <w:rPr>
          <w:rFonts w:asciiTheme="minorHAnsi" w:hAnsiTheme="minorHAnsi" w:cstheme="minorHAnsi"/>
          <w:lang w:val="en-US"/>
        </w:rPr>
        <w:t>will be responsible for this process, the results of a review will be notified to the applicant within 28 working days of the request, giving reasons for the decision.</w:t>
      </w:r>
    </w:p>
    <w:p w:rsidR="008D5D44" w:rsidRPr="00042C23" w:rsidRDefault="008D5D44">
      <w:pPr>
        <w:autoSpaceDE w:val="0"/>
        <w:autoSpaceDN w:val="0"/>
        <w:adjustRightInd w:val="0"/>
        <w:ind w:left="720" w:right="-850"/>
        <w:rPr>
          <w:rFonts w:asciiTheme="minorHAnsi" w:hAnsiTheme="minorHAnsi" w:cstheme="minorHAnsi"/>
          <w:lang w:val="en-US"/>
        </w:rPr>
      </w:pPr>
    </w:p>
    <w:p w:rsidR="008D5D44" w:rsidRDefault="00FC3F6F">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 xml:space="preserve">Where an applicant remains unsatisfied, a complaint can be made through the Associations complaints </w:t>
      </w:r>
      <w:r w:rsidR="00445507" w:rsidRPr="00042C23">
        <w:rPr>
          <w:rFonts w:asciiTheme="minorHAnsi" w:hAnsiTheme="minorHAnsi" w:cstheme="minorHAnsi"/>
          <w:lang w:val="en-US"/>
        </w:rPr>
        <w:t xml:space="preserve">handling </w:t>
      </w:r>
      <w:r w:rsidRPr="00042C23">
        <w:rPr>
          <w:rFonts w:asciiTheme="minorHAnsi" w:hAnsiTheme="minorHAnsi" w:cstheme="minorHAnsi"/>
          <w:lang w:val="en-US"/>
        </w:rPr>
        <w:t>procedure.</w:t>
      </w:r>
      <w:r w:rsidR="006D081C" w:rsidRPr="00042C23">
        <w:rPr>
          <w:rFonts w:asciiTheme="minorHAnsi" w:hAnsiTheme="minorHAnsi" w:cstheme="minorHAnsi"/>
          <w:lang w:val="en-US"/>
        </w:rPr>
        <w:br/>
      </w:r>
    </w:p>
    <w:p w:rsidR="00CA61F8" w:rsidRPr="00042C23" w:rsidRDefault="00CA61F8">
      <w:pPr>
        <w:autoSpaceDE w:val="0"/>
        <w:autoSpaceDN w:val="0"/>
        <w:adjustRightInd w:val="0"/>
        <w:ind w:right="-850"/>
        <w:rPr>
          <w:rFonts w:asciiTheme="minorHAnsi" w:hAnsiTheme="minorHAnsi" w:cstheme="minorHAnsi"/>
          <w:lang w:val="en-US"/>
        </w:rPr>
      </w:pPr>
    </w:p>
    <w:p w:rsidR="006D081C" w:rsidRPr="00042C23" w:rsidRDefault="00AB5C6E" w:rsidP="00042C23">
      <w:pPr>
        <w:pStyle w:val="BodyText"/>
        <w:numPr>
          <w:ilvl w:val="0"/>
          <w:numId w:val="77"/>
        </w:numPr>
        <w:ind w:right="-850"/>
        <w:rPr>
          <w:rFonts w:asciiTheme="minorHAnsi" w:hAnsiTheme="minorHAnsi" w:cstheme="minorHAnsi"/>
          <w:b/>
          <w:bCs/>
          <w:szCs w:val="24"/>
        </w:rPr>
      </w:pPr>
      <w:r>
        <w:rPr>
          <w:rFonts w:asciiTheme="minorHAnsi" w:hAnsiTheme="minorHAnsi" w:cstheme="minorHAnsi"/>
          <w:b/>
          <w:bCs/>
          <w:szCs w:val="24"/>
        </w:rPr>
        <w:t xml:space="preserve">     </w:t>
      </w:r>
      <w:r>
        <w:rPr>
          <w:rFonts w:asciiTheme="minorHAnsi" w:hAnsiTheme="minorHAnsi" w:cstheme="minorHAnsi"/>
          <w:b/>
          <w:bCs/>
          <w:szCs w:val="24"/>
        </w:rPr>
        <w:tab/>
      </w:r>
      <w:r w:rsidR="001111B2">
        <w:rPr>
          <w:rFonts w:asciiTheme="minorHAnsi" w:hAnsiTheme="minorHAnsi" w:cstheme="minorHAnsi"/>
          <w:b/>
          <w:bCs/>
          <w:szCs w:val="24"/>
        </w:rPr>
        <w:t>COMPLAINTS POLICY</w:t>
      </w:r>
    </w:p>
    <w:p w:rsidR="006D081C" w:rsidRPr="00042C23" w:rsidRDefault="006D081C">
      <w:pPr>
        <w:pStyle w:val="BodyText"/>
        <w:ind w:right="-850"/>
        <w:rPr>
          <w:rFonts w:asciiTheme="minorHAnsi" w:hAnsiTheme="minorHAnsi" w:cstheme="minorHAnsi"/>
          <w:szCs w:val="24"/>
        </w:rPr>
      </w:pPr>
      <w:r w:rsidRPr="00042C23">
        <w:rPr>
          <w:rFonts w:asciiTheme="minorHAnsi" w:hAnsiTheme="minorHAnsi" w:cstheme="minorHAnsi"/>
          <w:szCs w:val="24"/>
        </w:rPr>
        <w:t>If an applicant is dissatisfied with the level of service they have received from Barrhead Housing Association (e.g. regarding the actual allocation of a property) then the Association operates a complaints policy that is open and transparent.</w:t>
      </w:r>
      <w:r w:rsidRPr="00042C23">
        <w:rPr>
          <w:rFonts w:asciiTheme="minorHAnsi" w:hAnsiTheme="minorHAnsi" w:cstheme="minorHAnsi"/>
          <w:szCs w:val="24"/>
        </w:rPr>
        <w:br/>
      </w:r>
      <w:r w:rsidRPr="00042C23">
        <w:rPr>
          <w:rFonts w:asciiTheme="minorHAnsi" w:hAnsiTheme="minorHAnsi" w:cstheme="minorHAnsi"/>
          <w:szCs w:val="24"/>
        </w:rPr>
        <w:br/>
        <w:t xml:space="preserve">  This is a separate policy &amp; procedure and a copy can be received from the Association on request, or accessible via our website.</w:t>
      </w:r>
    </w:p>
    <w:p w:rsidR="006D081C" w:rsidRDefault="006D081C">
      <w:pPr>
        <w:pStyle w:val="BodyText"/>
        <w:ind w:right="-850"/>
        <w:rPr>
          <w:rFonts w:asciiTheme="minorHAnsi" w:hAnsiTheme="minorHAnsi" w:cstheme="minorHAnsi"/>
          <w:szCs w:val="24"/>
        </w:rPr>
      </w:pPr>
    </w:p>
    <w:p w:rsidR="00CA61F8" w:rsidRPr="00042C23" w:rsidRDefault="00CA61F8">
      <w:pPr>
        <w:pStyle w:val="BodyText"/>
        <w:ind w:right="-850"/>
        <w:rPr>
          <w:rFonts w:asciiTheme="minorHAnsi" w:hAnsiTheme="minorHAnsi" w:cstheme="minorHAnsi"/>
          <w:szCs w:val="24"/>
        </w:rPr>
      </w:pPr>
    </w:p>
    <w:p w:rsidR="008D5D44" w:rsidRPr="00042C23" w:rsidRDefault="001111B2">
      <w:pPr>
        <w:pStyle w:val="BodyTextIndent"/>
        <w:ind w:left="0" w:right="-850"/>
        <w:rPr>
          <w:rFonts w:asciiTheme="minorHAnsi" w:hAnsiTheme="minorHAnsi" w:cstheme="minorHAnsi"/>
          <w:szCs w:val="24"/>
        </w:rPr>
      </w:pPr>
      <w:r>
        <w:rPr>
          <w:rFonts w:asciiTheme="minorHAnsi" w:hAnsiTheme="minorHAnsi" w:cstheme="minorHAnsi"/>
          <w:b/>
          <w:bCs/>
        </w:rPr>
        <w:t>13.</w:t>
      </w:r>
      <w:r>
        <w:rPr>
          <w:rFonts w:asciiTheme="minorHAnsi" w:hAnsiTheme="minorHAnsi" w:cstheme="minorHAnsi"/>
          <w:b/>
          <w:bCs/>
        </w:rPr>
        <w:tab/>
        <w:t xml:space="preserve">MONITORING &amp; PERFORMANCE </w:t>
      </w:r>
      <w:r w:rsidR="00AB5C6E">
        <w:rPr>
          <w:rFonts w:asciiTheme="minorHAnsi" w:hAnsiTheme="minorHAnsi" w:cstheme="minorHAnsi"/>
          <w:b/>
          <w:bCs/>
        </w:rPr>
        <w:br/>
      </w:r>
      <w:r w:rsidR="00FC3F6F" w:rsidRPr="00042C23">
        <w:rPr>
          <w:rFonts w:asciiTheme="minorHAnsi" w:hAnsiTheme="minorHAnsi" w:cstheme="minorHAnsi"/>
          <w:szCs w:val="24"/>
        </w:rPr>
        <w:t xml:space="preserve">Performance will be measured against targets using information on outcomes from: </w:t>
      </w:r>
    </w:p>
    <w:p w:rsidR="008D5D44" w:rsidRPr="00042C23" w:rsidRDefault="008D5D44">
      <w:pPr>
        <w:autoSpaceDE w:val="0"/>
        <w:autoSpaceDN w:val="0"/>
        <w:adjustRightInd w:val="0"/>
        <w:ind w:right="-850" w:firstLine="720"/>
        <w:rPr>
          <w:rFonts w:asciiTheme="minorHAnsi" w:hAnsiTheme="minorHAnsi" w:cstheme="minorHAnsi"/>
          <w:lang w:val="en-US"/>
        </w:rPr>
      </w:pPr>
    </w:p>
    <w:p w:rsidR="008D5D44" w:rsidRPr="00042C23" w:rsidRDefault="00FC3F6F" w:rsidP="00042C23">
      <w:pPr>
        <w:numPr>
          <w:ilvl w:val="0"/>
          <w:numId w:val="6"/>
        </w:numPr>
        <w:tabs>
          <w:tab w:val="clear" w:pos="1440"/>
          <w:tab w:val="num" w:pos="1122"/>
        </w:tabs>
        <w:autoSpaceDE w:val="0"/>
        <w:autoSpaceDN w:val="0"/>
        <w:adjustRightInd w:val="0"/>
        <w:ind w:right="-850" w:hanging="692"/>
        <w:rPr>
          <w:rFonts w:asciiTheme="minorHAnsi" w:hAnsiTheme="minorHAnsi" w:cstheme="minorHAnsi"/>
          <w:lang w:val="en-US"/>
        </w:rPr>
      </w:pPr>
      <w:r w:rsidRPr="00042C23">
        <w:rPr>
          <w:rFonts w:asciiTheme="minorHAnsi" w:hAnsiTheme="minorHAnsi" w:cstheme="minorHAnsi"/>
          <w:lang w:val="en-US"/>
        </w:rPr>
        <w:t>Re</w:t>
      </w:r>
      <w:r w:rsidR="00C20F5E" w:rsidRPr="00042C23">
        <w:rPr>
          <w:rFonts w:asciiTheme="minorHAnsi" w:hAnsiTheme="minorHAnsi" w:cstheme="minorHAnsi"/>
          <w:lang w:val="en-US"/>
        </w:rPr>
        <w:t>-</w:t>
      </w:r>
      <w:r w:rsidRPr="00042C23">
        <w:rPr>
          <w:rFonts w:asciiTheme="minorHAnsi" w:hAnsiTheme="minorHAnsi" w:cstheme="minorHAnsi"/>
          <w:lang w:val="en-US"/>
        </w:rPr>
        <w:t>let periods</w:t>
      </w:r>
    </w:p>
    <w:p w:rsidR="008D5D44" w:rsidRPr="00042C23" w:rsidRDefault="00FC3F6F" w:rsidP="00042C23">
      <w:pPr>
        <w:numPr>
          <w:ilvl w:val="0"/>
          <w:numId w:val="6"/>
        </w:numPr>
        <w:tabs>
          <w:tab w:val="clear" w:pos="1440"/>
          <w:tab w:val="num" w:pos="1122"/>
        </w:tabs>
        <w:autoSpaceDE w:val="0"/>
        <w:autoSpaceDN w:val="0"/>
        <w:adjustRightInd w:val="0"/>
        <w:ind w:right="-850" w:hanging="692"/>
        <w:rPr>
          <w:rFonts w:asciiTheme="minorHAnsi" w:hAnsiTheme="minorHAnsi" w:cstheme="minorHAnsi"/>
          <w:lang w:val="en-US"/>
        </w:rPr>
      </w:pPr>
      <w:r w:rsidRPr="00042C23">
        <w:rPr>
          <w:rFonts w:asciiTheme="minorHAnsi" w:hAnsiTheme="minorHAnsi" w:cstheme="minorHAnsi"/>
          <w:lang w:val="en-US"/>
        </w:rPr>
        <w:t>Number of allocations</w:t>
      </w:r>
    </w:p>
    <w:p w:rsidR="008D5D44" w:rsidRPr="00042C23" w:rsidRDefault="00FC3F6F" w:rsidP="00042C23">
      <w:pPr>
        <w:numPr>
          <w:ilvl w:val="0"/>
          <w:numId w:val="6"/>
        </w:numPr>
        <w:tabs>
          <w:tab w:val="clear" w:pos="1440"/>
          <w:tab w:val="num" w:pos="1122"/>
        </w:tabs>
        <w:autoSpaceDE w:val="0"/>
        <w:autoSpaceDN w:val="0"/>
        <w:adjustRightInd w:val="0"/>
        <w:ind w:right="-850" w:hanging="692"/>
        <w:rPr>
          <w:rFonts w:asciiTheme="minorHAnsi" w:hAnsiTheme="minorHAnsi" w:cstheme="minorHAnsi"/>
          <w:lang w:val="en-US"/>
        </w:rPr>
      </w:pPr>
      <w:r w:rsidRPr="00042C23">
        <w:rPr>
          <w:rFonts w:asciiTheme="minorHAnsi" w:hAnsiTheme="minorHAnsi" w:cstheme="minorHAnsi"/>
          <w:lang w:val="en-US"/>
        </w:rPr>
        <w:t>Number of terminations/reason’s for terminations</w:t>
      </w:r>
    </w:p>
    <w:p w:rsidR="008D5D44" w:rsidRPr="00042C23" w:rsidRDefault="00FC3F6F" w:rsidP="00042C23">
      <w:pPr>
        <w:numPr>
          <w:ilvl w:val="0"/>
          <w:numId w:val="6"/>
        </w:numPr>
        <w:tabs>
          <w:tab w:val="clear" w:pos="1440"/>
          <w:tab w:val="num" w:pos="1122"/>
        </w:tabs>
        <w:autoSpaceDE w:val="0"/>
        <w:autoSpaceDN w:val="0"/>
        <w:adjustRightInd w:val="0"/>
        <w:ind w:right="-850" w:hanging="692"/>
        <w:rPr>
          <w:rFonts w:asciiTheme="minorHAnsi" w:hAnsiTheme="minorHAnsi" w:cstheme="minorHAnsi"/>
          <w:lang w:val="en-US"/>
        </w:rPr>
      </w:pPr>
      <w:r w:rsidRPr="00042C23">
        <w:rPr>
          <w:rFonts w:asciiTheme="minorHAnsi" w:hAnsiTheme="minorHAnsi" w:cstheme="minorHAnsi"/>
          <w:lang w:val="en-US"/>
        </w:rPr>
        <w:t>Number of offers made/refused</w:t>
      </w:r>
    </w:p>
    <w:p w:rsidR="008D5D44" w:rsidRPr="00042C23" w:rsidRDefault="00FC3F6F" w:rsidP="00042C23">
      <w:pPr>
        <w:numPr>
          <w:ilvl w:val="0"/>
          <w:numId w:val="6"/>
        </w:numPr>
        <w:tabs>
          <w:tab w:val="clear" w:pos="1440"/>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Void periods</w:t>
      </w:r>
    </w:p>
    <w:p w:rsidR="008D5D44" w:rsidRPr="00042C23" w:rsidRDefault="00FC3F6F" w:rsidP="00042C23">
      <w:pPr>
        <w:numPr>
          <w:ilvl w:val="0"/>
          <w:numId w:val="6"/>
        </w:numPr>
        <w:tabs>
          <w:tab w:val="clear" w:pos="1440"/>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Categories Housed</w:t>
      </w:r>
    </w:p>
    <w:p w:rsidR="008D5D44" w:rsidRPr="00042C23" w:rsidRDefault="00FC3F6F" w:rsidP="00042C23">
      <w:pPr>
        <w:numPr>
          <w:ilvl w:val="0"/>
          <w:numId w:val="6"/>
        </w:numPr>
        <w:tabs>
          <w:tab w:val="clear" w:pos="1440"/>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Levels of demand on waiting list/transfer list</w:t>
      </w:r>
    </w:p>
    <w:p w:rsidR="008D5D44" w:rsidRPr="00042C23" w:rsidRDefault="00FC3F6F" w:rsidP="00042C23">
      <w:pPr>
        <w:numPr>
          <w:ilvl w:val="0"/>
          <w:numId w:val="6"/>
        </w:numPr>
        <w:tabs>
          <w:tab w:val="clear" w:pos="1440"/>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Section 5 referrals received</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160617">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R</w:t>
      </w:r>
      <w:r w:rsidR="00FC3F6F" w:rsidRPr="00042C23">
        <w:rPr>
          <w:rFonts w:asciiTheme="minorHAnsi" w:hAnsiTheme="minorHAnsi" w:cstheme="minorHAnsi"/>
          <w:lang w:val="en-US"/>
        </w:rPr>
        <w:t xml:space="preserve">eports will be made to the </w:t>
      </w:r>
      <w:r w:rsidR="00445507" w:rsidRPr="00042C23">
        <w:rPr>
          <w:rFonts w:asciiTheme="minorHAnsi" w:hAnsiTheme="minorHAnsi" w:cstheme="minorHAnsi"/>
          <w:lang w:val="en-US"/>
        </w:rPr>
        <w:t xml:space="preserve">Governing Board </w:t>
      </w:r>
      <w:r w:rsidR="00FC3F6F" w:rsidRPr="00042C23">
        <w:rPr>
          <w:rFonts w:asciiTheme="minorHAnsi" w:hAnsiTheme="minorHAnsi" w:cstheme="minorHAnsi"/>
          <w:lang w:val="en-US"/>
        </w:rPr>
        <w:t xml:space="preserve"> on a quarterly basis.</w:t>
      </w:r>
    </w:p>
    <w:p w:rsidR="008D5D44" w:rsidRPr="00042C23" w:rsidRDefault="008D5D44" w:rsidP="00042C23">
      <w:pPr>
        <w:autoSpaceDE w:val="0"/>
        <w:autoSpaceDN w:val="0"/>
        <w:adjustRightInd w:val="0"/>
        <w:ind w:left="1440" w:right="-850"/>
        <w:rPr>
          <w:rFonts w:asciiTheme="minorHAnsi" w:hAnsiTheme="minorHAnsi" w:cstheme="minorHAnsi"/>
          <w:lang w:val="en-US"/>
        </w:rPr>
      </w:pPr>
    </w:p>
    <w:p w:rsidR="00FA299F" w:rsidRPr="00042C23" w:rsidRDefault="00FA299F">
      <w:pPr>
        <w:autoSpaceDE w:val="0"/>
        <w:autoSpaceDN w:val="0"/>
        <w:adjustRightInd w:val="0"/>
        <w:ind w:left="720" w:right="-850"/>
        <w:rPr>
          <w:rFonts w:asciiTheme="minorHAnsi" w:hAnsiTheme="minorHAnsi" w:cstheme="minorHAnsi"/>
          <w:lang w:val="en-US"/>
        </w:rPr>
      </w:pPr>
    </w:p>
    <w:p w:rsidR="009122DD" w:rsidRPr="00042C23" w:rsidRDefault="00AB5C6E" w:rsidP="00042C23">
      <w:pPr>
        <w:pStyle w:val="ListParagraph"/>
        <w:numPr>
          <w:ilvl w:val="0"/>
          <w:numId w:val="97"/>
        </w:numPr>
        <w:autoSpaceDE w:val="0"/>
        <w:autoSpaceDN w:val="0"/>
        <w:adjustRightInd w:val="0"/>
        <w:ind w:right="-850"/>
        <w:rPr>
          <w:rFonts w:asciiTheme="minorHAnsi" w:hAnsiTheme="minorHAnsi" w:cstheme="minorHAnsi"/>
          <w:b/>
          <w:bCs/>
        </w:rPr>
      </w:pPr>
      <w:r>
        <w:rPr>
          <w:rFonts w:asciiTheme="minorHAnsi" w:hAnsiTheme="minorHAnsi" w:cstheme="minorHAnsi"/>
          <w:b/>
          <w:bCs/>
          <w:lang w:val="en-US"/>
        </w:rPr>
        <w:t xml:space="preserve">     </w:t>
      </w:r>
      <w:r>
        <w:rPr>
          <w:rFonts w:asciiTheme="minorHAnsi" w:hAnsiTheme="minorHAnsi" w:cstheme="minorHAnsi"/>
          <w:b/>
          <w:bCs/>
          <w:lang w:val="en-US"/>
        </w:rPr>
        <w:tab/>
      </w:r>
      <w:r w:rsidR="00513D16" w:rsidRPr="00042C23">
        <w:rPr>
          <w:rFonts w:asciiTheme="minorHAnsi" w:hAnsiTheme="minorHAnsi" w:cstheme="minorHAnsi"/>
          <w:b/>
          <w:bCs/>
          <w:lang w:val="en-US"/>
        </w:rPr>
        <w:t xml:space="preserve">RESPONSIBILITY </w:t>
      </w:r>
    </w:p>
    <w:p w:rsidR="00445507" w:rsidRPr="00042C23" w:rsidRDefault="00445507" w:rsidP="00042C23">
      <w:pPr>
        <w:autoSpaceDE w:val="0"/>
        <w:autoSpaceDN w:val="0"/>
        <w:adjustRightInd w:val="0"/>
        <w:ind w:right="-850"/>
        <w:rPr>
          <w:rFonts w:asciiTheme="minorHAnsi" w:hAnsiTheme="minorHAnsi" w:cstheme="minorHAnsi"/>
        </w:rPr>
      </w:pPr>
      <w:r w:rsidRPr="00042C23">
        <w:rPr>
          <w:rFonts w:asciiTheme="minorHAnsi" w:hAnsiTheme="minorHAnsi" w:cstheme="minorHAnsi"/>
        </w:rPr>
        <w:t xml:space="preserve">The Director of Customer </w:t>
      </w:r>
      <w:r w:rsidR="00C900C5" w:rsidRPr="00042C23">
        <w:rPr>
          <w:rFonts w:asciiTheme="minorHAnsi" w:hAnsiTheme="minorHAnsi" w:cstheme="minorHAnsi"/>
        </w:rPr>
        <w:t>Services is</w:t>
      </w:r>
      <w:r w:rsidRPr="00042C23">
        <w:rPr>
          <w:rFonts w:asciiTheme="minorHAnsi" w:hAnsiTheme="minorHAnsi" w:cstheme="minorHAnsi"/>
        </w:rPr>
        <w:t xml:space="preserve"> responsible for overseeing the </w:t>
      </w:r>
      <w:r w:rsidR="00513D16" w:rsidRPr="00042C23">
        <w:rPr>
          <w:rFonts w:asciiTheme="minorHAnsi" w:hAnsiTheme="minorHAnsi" w:cstheme="minorHAnsi"/>
        </w:rPr>
        <w:br/>
      </w:r>
      <w:r w:rsidRPr="00042C23">
        <w:rPr>
          <w:rFonts w:asciiTheme="minorHAnsi" w:hAnsiTheme="minorHAnsi" w:cstheme="minorHAnsi"/>
        </w:rPr>
        <w:t xml:space="preserve">allocation of housing in accordance with this policy and within the provisions of the relevant legislation. </w:t>
      </w:r>
    </w:p>
    <w:p w:rsidR="00445507" w:rsidRPr="00042C23" w:rsidRDefault="00445507">
      <w:pPr>
        <w:autoSpaceDE w:val="0"/>
        <w:autoSpaceDN w:val="0"/>
        <w:adjustRightInd w:val="0"/>
        <w:ind w:left="720" w:right="-850"/>
        <w:rPr>
          <w:rFonts w:asciiTheme="minorHAnsi" w:hAnsiTheme="minorHAnsi" w:cstheme="minorHAnsi"/>
          <w:lang w:val="en-US"/>
        </w:rPr>
      </w:pPr>
    </w:p>
    <w:p w:rsidR="00CA61F8" w:rsidRDefault="00CA61F8">
      <w:pPr>
        <w:autoSpaceDE w:val="0"/>
        <w:autoSpaceDN w:val="0"/>
        <w:adjustRightInd w:val="0"/>
        <w:ind w:left="720" w:right="-850"/>
        <w:rPr>
          <w:rFonts w:asciiTheme="minorHAnsi" w:hAnsiTheme="minorHAnsi" w:cstheme="minorHAnsi"/>
          <w:lang w:val="en-US"/>
        </w:rPr>
      </w:pPr>
    </w:p>
    <w:p w:rsidR="00CA61F8" w:rsidRPr="00042C23" w:rsidRDefault="00CA61F8">
      <w:pPr>
        <w:autoSpaceDE w:val="0"/>
        <w:autoSpaceDN w:val="0"/>
        <w:adjustRightInd w:val="0"/>
        <w:ind w:left="720" w:right="-850"/>
        <w:rPr>
          <w:rFonts w:asciiTheme="minorHAnsi" w:hAnsiTheme="minorHAnsi" w:cstheme="minorHAnsi"/>
          <w:lang w:val="en-US"/>
        </w:rPr>
      </w:pPr>
    </w:p>
    <w:p w:rsidR="008D5D44" w:rsidRPr="00042C23" w:rsidRDefault="008D5D44">
      <w:pPr>
        <w:ind w:right="-850"/>
        <w:rPr>
          <w:rFonts w:asciiTheme="minorHAnsi" w:hAnsiTheme="minorHAnsi" w:cstheme="minorHAnsi"/>
        </w:rPr>
      </w:pPr>
    </w:p>
    <w:p w:rsidR="00883226" w:rsidRPr="00042C23" w:rsidRDefault="00044A93" w:rsidP="00042C23">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15.</w:t>
      </w:r>
      <w:r>
        <w:rPr>
          <w:rFonts w:asciiTheme="minorHAnsi" w:hAnsiTheme="minorHAnsi" w:cstheme="minorHAnsi"/>
          <w:b/>
          <w:bCs/>
          <w:lang w:val="en-US"/>
        </w:rPr>
        <w:tab/>
        <w:t>EQUALITY &amp; DIVERSITY</w:t>
      </w:r>
    </w:p>
    <w:p w:rsidR="008D5D44" w:rsidRPr="00042C23" w:rsidRDefault="00FC3F6F">
      <w:pPr>
        <w:pStyle w:val="BodyText"/>
        <w:ind w:right="-850"/>
        <w:rPr>
          <w:rFonts w:asciiTheme="minorHAnsi" w:hAnsiTheme="minorHAnsi" w:cstheme="minorHAnsi"/>
          <w:szCs w:val="24"/>
        </w:rPr>
      </w:pPr>
      <w:r w:rsidRPr="00042C23">
        <w:rPr>
          <w:rFonts w:asciiTheme="minorHAnsi" w:hAnsiTheme="minorHAnsi" w:cstheme="minorHAnsi"/>
          <w:szCs w:val="24"/>
        </w:rPr>
        <w:t xml:space="preserve">Barrhead Housing Association is </w:t>
      </w:r>
      <w:r w:rsidR="007C16CE" w:rsidRPr="00042C23">
        <w:rPr>
          <w:rFonts w:asciiTheme="minorHAnsi" w:hAnsiTheme="minorHAnsi" w:cstheme="minorHAnsi"/>
          <w:szCs w:val="24"/>
        </w:rPr>
        <w:t xml:space="preserve">firmly </w:t>
      </w:r>
      <w:r w:rsidRPr="00042C23">
        <w:rPr>
          <w:rFonts w:asciiTheme="minorHAnsi" w:hAnsiTheme="minorHAnsi" w:cstheme="minorHAnsi"/>
          <w:szCs w:val="24"/>
        </w:rPr>
        <w:t>committed to providing fair and equal treatment to all our customers.</w:t>
      </w:r>
    </w:p>
    <w:p w:rsidR="008D5D44" w:rsidRPr="00042C23" w:rsidRDefault="008D5D44">
      <w:pPr>
        <w:pStyle w:val="BodyText"/>
        <w:ind w:right="-850"/>
        <w:rPr>
          <w:rFonts w:asciiTheme="minorHAnsi" w:hAnsiTheme="minorHAnsi" w:cstheme="minorHAnsi"/>
          <w:szCs w:val="24"/>
        </w:rPr>
      </w:pPr>
    </w:p>
    <w:p w:rsidR="008D5D44" w:rsidRPr="00042C23" w:rsidRDefault="00FC3F6F">
      <w:pPr>
        <w:pStyle w:val="BodyText"/>
        <w:ind w:right="-850"/>
        <w:rPr>
          <w:rFonts w:asciiTheme="minorHAnsi" w:hAnsiTheme="minorHAnsi" w:cstheme="minorHAnsi"/>
          <w:szCs w:val="24"/>
        </w:rPr>
      </w:pPr>
      <w:r w:rsidRPr="00042C23">
        <w:rPr>
          <w:rFonts w:asciiTheme="minorHAnsi" w:hAnsiTheme="minorHAnsi" w:cstheme="minorHAnsi"/>
          <w:szCs w:val="24"/>
        </w:rPr>
        <w:t xml:space="preserve">The Association will not discriminate against anyone on the grounds of race, </w:t>
      </w:r>
      <w:r w:rsidR="007C16CE" w:rsidRPr="00042C23">
        <w:rPr>
          <w:rFonts w:asciiTheme="minorHAnsi" w:hAnsiTheme="minorHAnsi" w:cstheme="minorHAnsi"/>
          <w:szCs w:val="24"/>
        </w:rPr>
        <w:t xml:space="preserve">social </w:t>
      </w:r>
      <w:r w:rsidRPr="00042C23">
        <w:rPr>
          <w:rFonts w:asciiTheme="minorHAnsi" w:hAnsiTheme="minorHAnsi" w:cstheme="minorHAnsi"/>
          <w:szCs w:val="24"/>
        </w:rPr>
        <w:t>origin, disability, religion</w:t>
      </w:r>
      <w:r w:rsidR="007C16CE" w:rsidRPr="00042C23">
        <w:rPr>
          <w:rFonts w:asciiTheme="minorHAnsi" w:hAnsiTheme="minorHAnsi" w:cstheme="minorHAnsi"/>
          <w:szCs w:val="24"/>
        </w:rPr>
        <w:t xml:space="preserve"> or belief</w:t>
      </w:r>
      <w:r w:rsidRPr="00042C23">
        <w:rPr>
          <w:rFonts w:asciiTheme="minorHAnsi" w:hAnsiTheme="minorHAnsi" w:cstheme="minorHAnsi"/>
          <w:szCs w:val="24"/>
        </w:rPr>
        <w:t>, age, sexual orientation, marital status</w:t>
      </w:r>
      <w:r w:rsidR="007C16CE" w:rsidRPr="00042C23">
        <w:rPr>
          <w:rFonts w:asciiTheme="minorHAnsi" w:hAnsiTheme="minorHAnsi" w:cstheme="minorHAnsi"/>
          <w:szCs w:val="24"/>
        </w:rPr>
        <w:t>/</w:t>
      </w:r>
      <w:r w:rsidRPr="00042C23">
        <w:rPr>
          <w:rFonts w:asciiTheme="minorHAnsi" w:hAnsiTheme="minorHAnsi" w:cstheme="minorHAnsi"/>
          <w:szCs w:val="24"/>
        </w:rPr>
        <w:t xml:space="preserve">civil partnerships, </w:t>
      </w:r>
      <w:r w:rsidR="007C16CE" w:rsidRPr="00042C23">
        <w:rPr>
          <w:rFonts w:asciiTheme="minorHAnsi" w:hAnsiTheme="minorHAnsi" w:cstheme="minorHAnsi"/>
          <w:szCs w:val="24"/>
        </w:rPr>
        <w:t xml:space="preserve">gender, gender re-assignment; pregnancy or maternity or other personal attributes. </w:t>
      </w:r>
    </w:p>
    <w:p w:rsidR="008D5D44" w:rsidRPr="00042C23" w:rsidRDefault="008D5D44">
      <w:pPr>
        <w:pStyle w:val="BodyText"/>
        <w:ind w:right="-850"/>
        <w:rPr>
          <w:rFonts w:asciiTheme="minorHAnsi" w:hAnsiTheme="minorHAnsi" w:cstheme="minorHAnsi"/>
          <w:szCs w:val="24"/>
        </w:rPr>
      </w:pPr>
    </w:p>
    <w:p w:rsidR="007C16CE" w:rsidRPr="00042C23" w:rsidRDefault="00FC3F6F">
      <w:pPr>
        <w:pStyle w:val="BodyText"/>
        <w:ind w:right="-850"/>
        <w:rPr>
          <w:rFonts w:asciiTheme="minorHAnsi" w:hAnsiTheme="minorHAnsi" w:cstheme="minorHAnsi"/>
          <w:szCs w:val="24"/>
        </w:rPr>
      </w:pPr>
      <w:r w:rsidRPr="00042C23">
        <w:rPr>
          <w:rFonts w:asciiTheme="minorHAnsi" w:hAnsiTheme="minorHAnsi" w:cstheme="minorHAnsi"/>
          <w:szCs w:val="24"/>
        </w:rPr>
        <w:t xml:space="preserve">We will </w:t>
      </w:r>
      <w:r w:rsidR="007C16CE" w:rsidRPr="00042C23">
        <w:rPr>
          <w:rFonts w:asciiTheme="minorHAnsi" w:hAnsiTheme="minorHAnsi" w:cstheme="minorHAnsi"/>
          <w:szCs w:val="24"/>
        </w:rPr>
        <w:t>make this policy available in alternative formats such as large print or Braille on request.  Translation services for other languages will also be made available if you require this.</w:t>
      </w:r>
    </w:p>
    <w:p w:rsidR="007C16CE" w:rsidRPr="00042C23" w:rsidRDefault="007C16CE">
      <w:pPr>
        <w:pStyle w:val="BodyText"/>
        <w:ind w:right="-850"/>
        <w:rPr>
          <w:rFonts w:asciiTheme="minorHAnsi" w:hAnsiTheme="minorHAnsi" w:cstheme="minorHAnsi"/>
          <w:szCs w:val="24"/>
        </w:rPr>
      </w:pPr>
    </w:p>
    <w:p w:rsidR="007C16CE" w:rsidRPr="00042C23" w:rsidRDefault="007C16CE">
      <w:pPr>
        <w:pStyle w:val="BodyText"/>
        <w:ind w:right="-850"/>
        <w:rPr>
          <w:rFonts w:asciiTheme="minorHAnsi" w:hAnsiTheme="minorHAnsi" w:cstheme="minorHAnsi"/>
          <w:szCs w:val="24"/>
        </w:rPr>
      </w:pPr>
      <w:r w:rsidRPr="00042C23">
        <w:rPr>
          <w:rFonts w:asciiTheme="minorHAnsi" w:hAnsiTheme="minorHAnsi" w:cstheme="minorHAnsi"/>
          <w:szCs w:val="24"/>
        </w:rPr>
        <w:t>We are also firmly committed to the equalities standard in the Scottish Social Housing Charter that “every tenant and other customer has their individual needs recognised, is treated fairly and with respect, and receives fair access to housing and housing services”</w:t>
      </w:r>
    </w:p>
    <w:p w:rsidR="007C16CE" w:rsidRPr="00042C23" w:rsidRDefault="007C16CE">
      <w:pPr>
        <w:pStyle w:val="BodyText"/>
        <w:ind w:right="-850"/>
        <w:rPr>
          <w:rFonts w:asciiTheme="minorHAnsi" w:hAnsiTheme="minorHAnsi" w:cstheme="minorHAnsi"/>
          <w:szCs w:val="24"/>
        </w:rPr>
      </w:pPr>
    </w:p>
    <w:p w:rsidR="008D5D44" w:rsidRPr="00042C23" w:rsidRDefault="008D5D44">
      <w:pPr>
        <w:pStyle w:val="BodyText"/>
        <w:ind w:left="720" w:right="-850"/>
        <w:rPr>
          <w:rFonts w:asciiTheme="minorHAnsi" w:hAnsiTheme="minorHAnsi" w:cstheme="minorHAnsi"/>
          <w:szCs w:val="24"/>
        </w:rPr>
      </w:pPr>
    </w:p>
    <w:p w:rsidR="008D5D44" w:rsidRPr="00042C23" w:rsidRDefault="00044A93">
      <w:pPr>
        <w:autoSpaceDE w:val="0"/>
        <w:autoSpaceDN w:val="0"/>
        <w:adjustRightInd w:val="0"/>
        <w:ind w:right="-850"/>
        <w:rPr>
          <w:rFonts w:asciiTheme="minorHAnsi" w:hAnsiTheme="minorHAnsi" w:cstheme="minorHAnsi"/>
          <w:b/>
          <w:bCs/>
          <w:lang w:val="en-US"/>
        </w:rPr>
      </w:pPr>
      <w:r>
        <w:rPr>
          <w:rFonts w:asciiTheme="minorHAnsi" w:hAnsiTheme="minorHAnsi" w:cstheme="minorHAnsi"/>
          <w:b/>
          <w:bCs/>
          <w:lang w:val="en-US"/>
        </w:rPr>
        <w:t>16.</w:t>
      </w:r>
      <w:r>
        <w:rPr>
          <w:rFonts w:asciiTheme="minorHAnsi" w:hAnsiTheme="minorHAnsi" w:cstheme="minorHAnsi"/>
          <w:b/>
          <w:bCs/>
          <w:lang w:val="en-US"/>
        </w:rPr>
        <w:tab/>
        <w:t>POLICY REVIEW</w:t>
      </w:r>
    </w:p>
    <w:p w:rsidR="008D5D44" w:rsidRPr="00042C23" w:rsidRDefault="00FC3F6F" w:rsidP="00042C23">
      <w:pPr>
        <w:ind w:right="-850"/>
        <w:rPr>
          <w:rFonts w:asciiTheme="minorHAnsi" w:hAnsiTheme="minorHAnsi" w:cstheme="minorHAnsi"/>
        </w:rPr>
      </w:pPr>
      <w:r w:rsidRPr="00042C23">
        <w:rPr>
          <w:rFonts w:asciiTheme="minorHAnsi" w:hAnsiTheme="minorHAnsi" w:cstheme="minorHAnsi"/>
          <w:iCs/>
        </w:rPr>
        <w:t xml:space="preserve">The </w:t>
      </w:r>
      <w:r w:rsidR="00044A93">
        <w:rPr>
          <w:rFonts w:asciiTheme="minorHAnsi" w:hAnsiTheme="minorHAnsi" w:cstheme="minorHAnsi"/>
          <w:iCs/>
        </w:rPr>
        <w:t xml:space="preserve">Governing Board </w:t>
      </w:r>
      <w:r w:rsidRPr="00042C23">
        <w:rPr>
          <w:rFonts w:asciiTheme="minorHAnsi" w:hAnsiTheme="minorHAnsi" w:cstheme="minorHAnsi"/>
          <w:iCs/>
        </w:rPr>
        <w:t xml:space="preserve"> will review the Allocations Policy at least every three years.  However, improvements in performance and service delivery may be made </w:t>
      </w:r>
      <w:r w:rsidRPr="00042C23">
        <w:rPr>
          <w:rFonts w:asciiTheme="minorHAnsi" w:hAnsiTheme="minorHAnsi" w:cstheme="minorHAnsi"/>
        </w:rPr>
        <w:t>on a regular basis to reflect change and in light of various factors such as:</w:t>
      </w:r>
    </w:p>
    <w:p w:rsidR="008D5D44" w:rsidRPr="00042C23" w:rsidRDefault="008D5D44" w:rsidP="00042C23">
      <w:pPr>
        <w:ind w:left="360" w:right="-850"/>
        <w:rPr>
          <w:rFonts w:asciiTheme="minorHAnsi" w:hAnsiTheme="minorHAnsi" w:cstheme="minorHAnsi"/>
        </w:rPr>
      </w:pPr>
    </w:p>
    <w:p w:rsidR="008D5D44" w:rsidRPr="00042C23" w:rsidRDefault="00FC3F6F" w:rsidP="00042C23">
      <w:pPr>
        <w:numPr>
          <w:ilvl w:val="0"/>
          <w:numId w:val="7"/>
        </w:numPr>
        <w:ind w:right="-850"/>
        <w:rPr>
          <w:rFonts w:asciiTheme="minorHAnsi" w:hAnsiTheme="minorHAnsi" w:cstheme="minorHAnsi"/>
          <w:iCs/>
        </w:rPr>
      </w:pPr>
      <w:r w:rsidRPr="00042C23">
        <w:rPr>
          <w:rFonts w:asciiTheme="minorHAnsi" w:hAnsiTheme="minorHAnsi" w:cstheme="minorHAnsi"/>
          <w:iCs/>
        </w:rPr>
        <w:t>New or revised legislation</w:t>
      </w:r>
    </w:p>
    <w:p w:rsidR="008D5D44" w:rsidRPr="00042C23" w:rsidRDefault="00FC3F6F" w:rsidP="00042C23">
      <w:pPr>
        <w:numPr>
          <w:ilvl w:val="0"/>
          <w:numId w:val="7"/>
        </w:numPr>
        <w:ind w:right="-850"/>
        <w:rPr>
          <w:rFonts w:asciiTheme="minorHAnsi" w:hAnsiTheme="minorHAnsi" w:cstheme="minorHAnsi"/>
          <w:iCs/>
        </w:rPr>
      </w:pPr>
      <w:r w:rsidRPr="00042C23">
        <w:rPr>
          <w:rFonts w:asciiTheme="minorHAnsi" w:hAnsiTheme="minorHAnsi" w:cstheme="minorHAnsi"/>
          <w:iCs/>
        </w:rPr>
        <w:t>Changes in good practice</w:t>
      </w:r>
    </w:p>
    <w:p w:rsidR="008D5D44" w:rsidRPr="00042C23" w:rsidRDefault="00FC3F6F" w:rsidP="00042C23">
      <w:pPr>
        <w:numPr>
          <w:ilvl w:val="0"/>
          <w:numId w:val="7"/>
        </w:numPr>
        <w:ind w:right="-850"/>
        <w:rPr>
          <w:rFonts w:asciiTheme="minorHAnsi" w:hAnsiTheme="minorHAnsi" w:cstheme="minorHAnsi"/>
          <w:iCs/>
        </w:rPr>
      </w:pPr>
      <w:r w:rsidRPr="00042C23">
        <w:rPr>
          <w:rFonts w:asciiTheme="minorHAnsi" w:hAnsiTheme="minorHAnsi" w:cstheme="minorHAnsi"/>
          <w:iCs/>
        </w:rPr>
        <w:t>Organisational change, e.g. revision of operational practices</w:t>
      </w:r>
    </w:p>
    <w:p w:rsidR="008D5D44" w:rsidRPr="00042C23" w:rsidRDefault="00FC3F6F" w:rsidP="00042C23">
      <w:pPr>
        <w:numPr>
          <w:ilvl w:val="0"/>
          <w:numId w:val="7"/>
        </w:numPr>
        <w:ind w:right="-850"/>
        <w:rPr>
          <w:rFonts w:asciiTheme="minorHAnsi" w:hAnsiTheme="minorHAnsi" w:cstheme="minorHAnsi"/>
          <w:iCs/>
        </w:rPr>
      </w:pPr>
      <w:r w:rsidRPr="00042C23">
        <w:rPr>
          <w:rFonts w:asciiTheme="minorHAnsi" w:hAnsiTheme="minorHAnsi" w:cstheme="minorHAnsi"/>
          <w:iCs/>
        </w:rPr>
        <w:t>Views of tenants and other service users</w:t>
      </w:r>
    </w:p>
    <w:p w:rsidR="008D5D44" w:rsidRPr="00042C23" w:rsidRDefault="00FC3F6F" w:rsidP="00042C23">
      <w:pPr>
        <w:numPr>
          <w:ilvl w:val="0"/>
          <w:numId w:val="7"/>
        </w:numPr>
        <w:ind w:right="-850"/>
        <w:rPr>
          <w:rFonts w:asciiTheme="minorHAnsi" w:hAnsiTheme="minorHAnsi" w:cstheme="minorHAnsi"/>
          <w:iCs/>
        </w:rPr>
      </w:pPr>
      <w:r w:rsidRPr="00042C23">
        <w:rPr>
          <w:rFonts w:asciiTheme="minorHAnsi" w:hAnsiTheme="minorHAnsi" w:cstheme="minorHAnsi"/>
          <w:iCs/>
        </w:rPr>
        <w:t>Auditing practices</w:t>
      </w:r>
    </w:p>
    <w:p w:rsidR="008D5D44" w:rsidRPr="00042C23" w:rsidRDefault="00FC3F6F">
      <w:pPr>
        <w:numPr>
          <w:ilvl w:val="0"/>
          <w:numId w:val="7"/>
        </w:numPr>
        <w:autoSpaceDE w:val="0"/>
        <w:autoSpaceDN w:val="0"/>
        <w:adjustRightInd w:val="0"/>
        <w:ind w:right="-850"/>
        <w:rPr>
          <w:rFonts w:asciiTheme="minorHAnsi" w:hAnsiTheme="minorHAnsi" w:cstheme="minorHAnsi"/>
          <w:b/>
          <w:bCs/>
          <w:lang w:val="en-US"/>
        </w:rPr>
      </w:pPr>
      <w:r w:rsidRPr="00042C23">
        <w:rPr>
          <w:rFonts w:asciiTheme="minorHAnsi" w:hAnsiTheme="minorHAnsi" w:cstheme="minorHAnsi"/>
          <w:iCs/>
        </w:rPr>
        <w:t>Resource requirements</w:t>
      </w:r>
    </w:p>
    <w:p w:rsidR="008D5D44" w:rsidRPr="00042C23" w:rsidRDefault="00AB5C6E" w:rsidP="00042C23">
      <w:pPr>
        <w:autoSpaceDE w:val="0"/>
        <w:autoSpaceDN w:val="0"/>
        <w:adjustRightInd w:val="0"/>
        <w:ind w:right="-850"/>
        <w:rPr>
          <w:rFonts w:asciiTheme="minorHAnsi" w:hAnsiTheme="minorHAnsi" w:cstheme="minorHAnsi"/>
          <w:lang w:val="en-US"/>
        </w:rPr>
      </w:pPr>
      <w:r>
        <w:rPr>
          <w:rFonts w:asciiTheme="minorHAnsi" w:hAnsiTheme="minorHAnsi" w:cstheme="minorHAnsi"/>
          <w:lang w:val="en-US"/>
        </w:rPr>
        <w:br/>
      </w:r>
    </w:p>
    <w:p w:rsidR="00883226" w:rsidRPr="00042C23" w:rsidRDefault="00044A93" w:rsidP="00042C23">
      <w:pPr>
        <w:pStyle w:val="BodyText2"/>
        <w:autoSpaceDE w:val="0"/>
        <w:autoSpaceDN w:val="0"/>
        <w:adjustRightInd w:val="0"/>
        <w:ind w:right="-850"/>
        <w:rPr>
          <w:rFonts w:asciiTheme="minorHAnsi" w:hAnsiTheme="minorHAnsi" w:cstheme="minorHAnsi"/>
          <w:bCs/>
          <w:lang w:val="en-US"/>
        </w:rPr>
      </w:pPr>
      <w:r w:rsidRPr="00044A93">
        <w:rPr>
          <w:rFonts w:asciiTheme="minorHAnsi" w:hAnsiTheme="minorHAnsi" w:cstheme="minorHAnsi"/>
          <w:bCs/>
          <w:lang w:val="en-US"/>
        </w:rPr>
        <w:t>17.</w:t>
      </w:r>
      <w:r w:rsidRPr="00044A93">
        <w:rPr>
          <w:rFonts w:asciiTheme="minorHAnsi" w:hAnsiTheme="minorHAnsi" w:cstheme="minorHAnsi"/>
          <w:bCs/>
          <w:lang w:val="en-US"/>
        </w:rPr>
        <w:tab/>
        <w:t xml:space="preserve">GENERAL DATA PROTECTION REGULATIONS </w:t>
      </w:r>
    </w:p>
    <w:p w:rsidR="00044A93" w:rsidRPr="00042C23" w:rsidRDefault="00044A93" w:rsidP="00042C23">
      <w:pPr>
        <w:jc w:val="both"/>
        <w:rPr>
          <w:rFonts w:asciiTheme="minorHAnsi" w:hAnsiTheme="minorHAnsi" w:cstheme="minorHAnsi"/>
          <w:lang w:eastAsia="en-GB"/>
        </w:rPr>
      </w:pPr>
      <w:r w:rsidRPr="00042C23">
        <w:rPr>
          <w:rFonts w:asciiTheme="minorHAnsi" w:hAnsiTheme="minorHAnsi" w:cstheme="minorHAnsi"/>
          <w:lang w:eastAsia="en-GB"/>
        </w:rPr>
        <w:t>The Association will treat all personal data in line with our obligations under the current General Data Protection Regulations and our own Data Protection Policy Statement, Privacy Policy and Data Retention Policy.</w:t>
      </w:r>
    </w:p>
    <w:p w:rsidR="00044A93" w:rsidRPr="00042C23" w:rsidRDefault="00044A93" w:rsidP="00042C23">
      <w:pPr>
        <w:jc w:val="both"/>
        <w:rPr>
          <w:rFonts w:asciiTheme="minorHAnsi" w:hAnsiTheme="minorHAnsi" w:cstheme="minorHAnsi"/>
          <w:lang w:eastAsia="en-GB"/>
        </w:rPr>
      </w:pPr>
    </w:p>
    <w:p w:rsidR="00044A93" w:rsidRPr="00042C23" w:rsidRDefault="00044A93" w:rsidP="00042C23">
      <w:pPr>
        <w:jc w:val="both"/>
        <w:rPr>
          <w:rFonts w:asciiTheme="minorHAnsi" w:hAnsiTheme="minorHAnsi" w:cstheme="minorHAnsi"/>
          <w:lang w:eastAsia="en-GB"/>
        </w:rPr>
      </w:pPr>
      <w:r w:rsidRPr="00042C23">
        <w:rPr>
          <w:rFonts w:asciiTheme="minorHAnsi" w:hAnsiTheme="minorHAnsi" w:cstheme="minorHAnsi"/>
          <w:lang w:eastAsia="en-GB"/>
        </w:rPr>
        <w:t>Information regarding how your data will be used and the basis for processing your data is provided within our employee and resident Fair Processing Notices.</w:t>
      </w:r>
    </w:p>
    <w:p w:rsidR="00A55930" w:rsidRPr="00042C23" w:rsidRDefault="00A55930" w:rsidP="00042C23">
      <w:pPr>
        <w:autoSpaceDE w:val="0"/>
        <w:autoSpaceDN w:val="0"/>
        <w:adjustRightInd w:val="0"/>
        <w:ind w:right="-850"/>
        <w:rPr>
          <w:rFonts w:asciiTheme="minorHAnsi" w:hAnsiTheme="minorHAnsi" w:cstheme="minorHAnsi"/>
          <w:b/>
          <w:bCs/>
        </w:rPr>
      </w:pPr>
    </w:p>
    <w:p w:rsidR="008D5D44" w:rsidRPr="00042C23" w:rsidRDefault="008D5D44">
      <w:pPr>
        <w:ind w:right="-850"/>
        <w:rPr>
          <w:rFonts w:asciiTheme="minorHAnsi" w:hAnsiTheme="minorHAnsi" w:cstheme="minorHAnsi"/>
          <w:color w:val="000000"/>
        </w:rPr>
      </w:pPr>
    </w:p>
    <w:p w:rsidR="008D5D44" w:rsidRPr="00042C23" w:rsidRDefault="008D5D44">
      <w:pPr>
        <w:ind w:right="-850"/>
        <w:rPr>
          <w:rFonts w:asciiTheme="minorHAnsi" w:hAnsiTheme="minorHAnsi" w:cstheme="minorHAnsi"/>
          <w:color w:val="000000"/>
        </w:rPr>
      </w:pPr>
    </w:p>
    <w:p w:rsidR="00371472" w:rsidRPr="00042C23" w:rsidRDefault="00371472">
      <w:pPr>
        <w:ind w:right="-850"/>
        <w:rPr>
          <w:rFonts w:asciiTheme="minorHAnsi" w:hAnsiTheme="minorHAnsi" w:cstheme="minorHAnsi"/>
          <w:color w:val="000000"/>
        </w:rPr>
      </w:pPr>
    </w:p>
    <w:p w:rsidR="00371472" w:rsidRDefault="00371472">
      <w:pPr>
        <w:ind w:right="-850"/>
        <w:rPr>
          <w:rFonts w:asciiTheme="minorHAnsi" w:hAnsiTheme="minorHAnsi" w:cstheme="minorHAnsi"/>
          <w:color w:val="000000"/>
        </w:rPr>
      </w:pPr>
    </w:p>
    <w:p w:rsidR="00044A93" w:rsidRDefault="00044A93">
      <w:pPr>
        <w:ind w:right="-850"/>
        <w:rPr>
          <w:rFonts w:asciiTheme="minorHAnsi" w:hAnsiTheme="minorHAnsi" w:cstheme="minorHAnsi"/>
          <w:color w:val="000000"/>
        </w:rPr>
      </w:pPr>
    </w:p>
    <w:p w:rsidR="00044A93" w:rsidRDefault="00044A93">
      <w:pPr>
        <w:ind w:right="-850"/>
        <w:rPr>
          <w:rFonts w:asciiTheme="minorHAnsi" w:hAnsiTheme="minorHAnsi" w:cstheme="minorHAnsi"/>
          <w:color w:val="000000"/>
        </w:rPr>
      </w:pPr>
    </w:p>
    <w:p w:rsidR="00044A93" w:rsidRDefault="00044A93">
      <w:pPr>
        <w:ind w:right="-850"/>
        <w:rPr>
          <w:rFonts w:asciiTheme="minorHAnsi" w:hAnsiTheme="minorHAnsi" w:cstheme="minorHAnsi"/>
          <w:color w:val="000000"/>
        </w:rPr>
      </w:pPr>
    </w:p>
    <w:p w:rsidR="00044A93" w:rsidRDefault="00044A93">
      <w:pPr>
        <w:ind w:right="-850"/>
        <w:rPr>
          <w:rFonts w:asciiTheme="minorHAnsi" w:hAnsiTheme="minorHAnsi" w:cstheme="minorHAnsi"/>
          <w:color w:val="000000"/>
        </w:rPr>
      </w:pPr>
    </w:p>
    <w:p w:rsidR="00044A93" w:rsidRDefault="00044A93">
      <w:pPr>
        <w:ind w:right="-850"/>
        <w:rPr>
          <w:rFonts w:asciiTheme="minorHAnsi" w:hAnsiTheme="minorHAnsi" w:cstheme="minorHAnsi"/>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D5647A" w:rsidRDefault="00D5647A" w:rsidP="00042C23">
      <w:pPr>
        <w:ind w:right="-850"/>
        <w:rPr>
          <w:rFonts w:asciiTheme="minorHAnsi" w:hAnsiTheme="minorHAnsi" w:cstheme="minorHAnsi"/>
          <w:b/>
          <w:color w:val="000000"/>
        </w:rPr>
      </w:pPr>
    </w:p>
    <w:p w:rsidR="00042C23" w:rsidRDefault="00042C23" w:rsidP="00042C23">
      <w:pPr>
        <w:ind w:right="-850"/>
        <w:rPr>
          <w:rFonts w:asciiTheme="minorHAnsi" w:hAnsiTheme="minorHAnsi" w:cstheme="minorHAnsi"/>
          <w:b/>
          <w:color w:val="000000"/>
        </w:rPr>
      </w:pPr>
    </w:p>
    <w:p w:rsidR="008D5D44" w:rsidRPr="00042C23" w:rsidRDefault="00044A93" w:rsidP="00042C23">
      <w:pPr>
        <w:ind w:right="-850"/>
        <w:rPr>
          <w:rFonts w:asciiTheme="minorHAnsi" w:hAnsiTheme="minorHAnsi" w:cstheme="minorHAnsi"/>
          <w:b/>
          <w:bCs/>
          <w:lang w:val="en-US"/>
        </w:rPr>
      </w:pPr>
      <w:r>
        <w:rPr>
          <w:rFonts w:asciiTheme="minorHAnsi" w:hAnsiTheme="minorHAnsi" w:cstheme="minorHAnsi"/>
          <w:b/>
          <w:color w:val="000000"/>
        </w:rPr>
        <w:t>SECTION 2</w:t>
      </w:r>
      <w:r>
        <w:rPr>
          <w:rFonts w:asciiTheme="minorHAnsi" w:hAnsiTheme="minorHAnsi" w:cstheme="minorHAnsi"/>
          <w:b/>
          <w:color w:val="000000"/>
        </w:rPr>
        <w:tab/>
      </w:r>
      <w:r w:rsidR="00FC3F6F" w:rsidRPr="00042C23">
        <w:rPr>
          <w:rFonts w:asciiTheme="minorHAnsi" w:hAnsiTheme="minorHAnsi" w:cstheme="minorHAnsi"/>
          <w:b/>
          <w:bCs/>
          <w:lang w:val="en-US"/>
        </w:rPr>
        <w:t>Basis of selection and allocation – The Points System</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right="-850"/>
        <w:rPr>
          <w:rFonts w:asciiTheme="minorHAnsi" w:hAnsiTheme="minorHAnsi" w:cstheme="minorHAnsi"/>
          <w:lang w:val="en-US"/>
        </w:rPr>
      </w:pPr>
      <w:r w:rsidRPr="00042C23">
        <w:rPr>
          <w:rFonts w:asciiTheme="minorHAnsi" w:hAnsiTheme="minorHAnsi" w:cstheme="minorHAnsi"/>
          <w:lang w:val="en-US"/>
        </w:rPr>
        <w:t>The points system is designed to ensure that priority is given to those identified in most housing need and eligible for housing. The selection and allocation of a property will be based upon applicant’s housing need relative to others, that is, applicants with the highest point level for a house size, area and house type following assessment will be considered for allocation.</w:t>
      </w:r>
    </w:p>
    <w:p w:rsidR="008D5D44" w:rsidRPr="00042C23" w:rsidRDefault="008D5D44">
      <w:pPr>
        <w:autoSpaceDE w:val="0"/>
        <w:autoSpaceDN w:val="0"/>
        <w:adjustRightInd w:val="0"/>
        <w:ind w:right="-850"/>
        <w:rPr>
          <w:rFonts w:asciiTheme="minorHAnsi" w:hAnsiTheme="minorHAnsi" w:cstheme="minorHAnsi"/>
          <w:lang w:val="en-US"/>
        </w:rPr>
      </w:pPr>
    </w:p>
    <w:p w:rsidR="00864696" w:rsidRPr="00042C23" w:rsidRDefault="00D5647A">
      <w:pPr>
        <w:autoSpaceDE w:val="0"/>
        <w:autoSpaceDN w:val="0"/>
        <w:adjustRightInd w:val="0"/>
        <w:ind w:right="-850"/>
        <w:rPr>
          <w:rFonts w:asciiTheme="minorHAnsi" w:hAnsiTheme="minorHAnsi" w:cstheme="minorHAnsi"/>
          <w:b/>
          <w:lang w:val="en-US"/>
        </w:rPr>
      </w:pPr>
      <w:r>
        <w:rPr>
          <w:rFonts w:asciiTheme="minorHAnsi" w:hAnsiTheme="minorHAnsi" w:cstheme="minorHAnsi"/>
          <w:b/>
          <w:lang w:val="en-US"/>
        </w:rPr>
        <w:t>2</w:t>
      </w:r>
      <w:r w:rsidR="00864696" w:rsidRPr="00042C23">
        <w:rPr>
          <w:rFonts w:asciiTheme="minorHAnsi" w:hAnsiTheme="minorHAnsi" w:cstheme="minorHAnsi"/>
          <w:b/>
          <w:lang w:val="en-US"/>
        </w:rPr>
        <w:t>.1</w:t>
      </w:r>
      <w:r w:rsidR="00864696" w:rsidRPr="00042C23">
        <w:rPr>
          <w:rFonts w:asciiTheme="minorHAnsi" w:hAnsiTheme="minorHAnsi" w:cstheme="minorHAnsi"/>
          <w:b/>
          <w:lang w:val="en-US"/>
        </w:rPr>
        <w:tab/>
        <w:t>Property Size Allocated</w:t>
      </w:r>
    </w:p>
    <w:p w:rsidR="008D5D44" w:rsidRPr="00042C23" w:rsidRDefault="00FC3F6F" w:rsidP="00042C23">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Normally houses will be allocated on the basis of accommodation required as follows:</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1 Living room for each household</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+ 1 bedroom for each couple or persons living as a couple (an additional bedroom may be offered if there is an identified need)</w:t>
      </w:r>
    </w:p>
    <w:p w:rsidR="008D5D44" w:rsidRPr="00042C23" w:rsidRDefault="008D5D44">
      <w:pPr>
        <w:autoSpaceDE w:val="0"/>
        <w:autoSpaceDN w:val="0"/>
        <w:adjustRightInd w:val="0"/>
        <w:ind w:right="-850" w:firstLine="720"/>
        <w:rPr>
          <w:rFonts w:asciiTheme="minorHAnsi" w:hAnsiTheme="minorHAnsi" w:cstheme="minorHAnsi"/>
          <w:lang w:val="en-US"/>
        </w:rPr>
      </w:pPr>
    </w:p>
    <w:p w:rsidR="008D5D44" w:rsidRPr="00042C23" w:rsidRDefault="00FC3F6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+ 1 bedroom for first child</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xml:space="preserve">+ 1 bedroom for each child </w:t>
      </w:r>
      <w:r w:rsidR="00BA3E1A" w:rsidRPr="00042C23">
        <w:rPr>
          <w:rFonts w:asciiTheme="minorHAnsi" w:hAnsiTheme="minorHAnsi" w:cstheme="minorHAnsi"/>
          <w:lang w:val="en-US"/>
        </w:rPr>
        <w:t xml:space="preserve">10 </w:t>
      </w:r>
      <w:r w:rsidRPr="00042C23">
        <w:rPr>
          <w:rFonts w:asciiTheme="minorHAnsi" w:hAnsiTheme="minorHAnsi" w:cstheme="minorHAnsi"/>
          <w:lang w:val="en-US"/>
        </w:rPr>
        <w:t xml:space="preserve">years </w:t>
      </w:r>
      <w:r w:rsidR="00BA3E1A" w:rsidRPr="00042C23">
        <w:rPr>
          <w:rFonts w:asciiTheme="minorHAnsi" w:hAnsiTheme="minorHAnsi" w:cstheme="minorHAnsi"/>
          <w:lang w:val="en-US"/>
        </w:rPr>
        <w:t xml:space="preserve">and over </w:t>
      </w:r>
      <w:r w:rsidRPr="00042C23">
        <w:rPr>
          <w:rFonts w:asciiTheme="minorHAnsi" w:hAnsiTheme="minorHAnsi" w:cstheme="minorHAnsi"/>
          <w:lang w:val="en-US"/>
        </w:rPr>
        <w:t>if different gender</w:t>
      </w:r>
    </w:p>
    <w:p w:rsidR="008D5D44" w:rsidRPr="00042C23" w:rsidRDefault="008D5D44">
      <w:pPr>
        <w:autoSpaceDE w:val="0"/>
        <w:autoSpaceDN w:val="0"/>
        <w:adjustRightInd w:val="0"/>
        <w:ind w:right="-850" w:firstLine="720"/>
        <w:rPr>
          <w:rFonts w:asciiTheme="minorHAnsi" w:hAnsiTheme="minorHAnsi" w:cstheme="minorHAnsi"/>
          <w:lang w:val="en-US"/>
        </w:rPr>
      </w:pPr>
    </w:p>
    <w:p w:rsidR="008D5D44" w:rsidRPr="00042C23" w:rsidRDefault="00FC3F6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+ 1 bedroom for each pair of children up to 1</w:t>
      </w:r>
      <w:r w:rsidR="00807C8D" w:rsidRPr="00042C23">
        <w:rPr>
          <w:rFonts w:asciiTheme="minorHAnsi" w:hAnsiTheme="minorHAnsi" w:cstheme="minorHAnsi"/>
          <w:lang w:val="en-US"/>
        </w:rPr>
        <w:t>6</w:t>
      </w:r>
      <w:r w:rsidRPr="00042C23">
        <w:rPr>
          <w:rFonts w:asciiTheme="minorHAnsi" w:hAnsiTheme="minorHAnsi" w:cstheme="minorHAnsi"/>
          <w:lang w:val="en-US"/>
        </w:rPr>
        <w:t xml:space="preserve"> years of same gender</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+ 1 bedroom for each remaining member of the household</w:t>
      </w:r>
    </w:p>
    <w:p w:rsidR="008D5D44" w:rsidRPr="00042C23" w:rsidRDefault="008D5D44">
      <w:pPr>
        <w:autoSpaceDE w:val="0"/>
        <w:autoSpaceDN w:val="0"/>
        <w:adjustRightInd w:val="0"/>
        <w:ind w:right="-850"/>
        <w:rPr>
          <w:rFonts w:asciiTheme="minorHAnsi" w:hAnsiTheme="minorHAnsi" w:cstheme="minorHAnsi"/>
          <w:lang w:val="en-US"/>
        </w:rPr>
      </w:pPr>
    </w:p>
    <w:p w:rsidR="00AB5C6E" w:rsidRDefault="00E96310" w:rsidP="00484D58">
      <w:pPr>
        <w:autoSpaceDE w:val="0"/>
        <w:autoSpaceDN w:val="0"/>
        <w:adjustRightInd w:val="0"/>
        <w:ind w:left="720" w:right="-850"/>
        <w:rPr>
          <w:rFonts w:asciiTheme="minorHAnsi" w:hAnsiTheme="minorHAnsi" w:cstheme="minorHAnsi"/>
          <w:color w:val="000000"/>
        </w:rPr>
      </w:pPr>
      <w:r w:rsidRPr="00042C23">
        <w:rPr>
          <w:rFonts w:asciiTheme="minorHAnsi" w:hAnsiTheme="minorHAnsi" w:cstheme="minorHAnsi"/>
          <w:color w:val="000000"/>
        </w:rPr>
        <w:t>Demand for larger houses exceeds supply in a number of areas. This makes it necessary, on occasion to consider applicants for smaller houses than specified in our occupancy standard (Appendix 1). In these cases applicants will be allowed to apply for a smaller property but will not be given over-crowding points beyond the size of the property he/she are queued for.</w:t>
      </w:r>
      <w:r w:rsidR="00864696">
        <w:rPr>
          <w:rFonts w:asciiTheme="minorHAnsi" w:hAnsiTheme="minorHAnsi" w:cstheme="minorHAnsi"/>
          <w:color w:val="000000"/>
        </w:rPr>
        <w:t xml:space="preserve">  </w:t>
      </w:r>
    </w:p>
    <w:p w:rsidR="00AB5C6E" w:rsidRDefault="00AB5C6E" w:rsidP="00484D58">
      <w:pPr>
        <w:autoSpaceDE w:val="0"/>
        <w:autoSpaceDN w:val="0"/>
        <w:adjustRightInd w:val="0"/>
        <w:ind w:left="720" w:right="-850"/>
        <w:rPr>
          <w:rFonts w:asciiTheme="minorHAnsi" w:hAnsiTheme="minorHAnsi" w:cstheme="minorHAnsi"/>
          <w:color w:val="000000"/>
        </w:rPr>
      </w:pPr>
    </w:p>
    <w:p w:rsidR="00CD6367" w:rsidRPr="00042C23" w:rsidRDefault="00864696" w:rsidP="00484D58">
      <w:pPr>
        <w:autoSpaceDE w:val="0"/>
        <w:autoSpaceDN w:val="0"/>
        <w:adjustRightInd w:val="0"/>
        <w:ind w:left="720" w:right="-850"/>
        <w:rPr>
          <w:rFonts w:asciiTheme="minorHAnsi" w:hAnsiTheme="minorHAnsi" w:cstheme="minorHAnsi"/>
          <w:lang w:val="en-US"/>
        </w:rPr>
      </w:pPr>
      <w:r>
        <w:rPr>
          <w:rFonts w:asciiTheme="minorHAnsi" w:hAnsiTheme="minorHAnsi" w:cstheme="minorHAnsi"/>
          <w:color w:val="000000"/>
        </w:rPr>
        <w:t>These offers will be made to improve an applicant’s current overcrowding but still leaves them overcrowded by no more tha</w:t>
      </w:r>
      <w:r w:rsidR="00AB5C6E">
        <w:rPr>
          <w:rFonts w:asciiTheme="minorHAnsi" w:hAnsiTheme="minorHAnsi" w:cstheme="minorHAnsi"/>
          <w:color w:val="000000"/>
        </w:rPr>
        <w:t>n</w:t>
      </w:r>
      <w:r>
        <w:rPr>
          <w:rFonts w:asciiTheme="minorHAnsi" w:hAnsiTheme="minorHAnsi" w:cstheme="minorHAnsi"/>
          <w:color w:val="000000"/>
        </w:rPr>
        <w:t xml:space="preserve"> 1 bedroom </w:t>
      </w:r>
      <w:r w:rsidR="009122DD">
        <w:rPr>
          <w:rFonts w:asciiTheme="minorHAnsi" w:hAnsiTheme="minorHAnsi" w:cstheme="minorHAnsi"/>
          <w:color w:val="000000"/>
        </w:rPr>
        <w:t xml:space="preserve">and </w:t>
      </w:r>
      <w:r>
        <w:rPr>
          <w:rFonts w:asciiTheme="minorHAnsi" w:hAnsiTheme="minorHAnsi" w:cstheme="minorHAnsi"/>
          <w:color w:val="000000"/>
        </w:rPr>
        <w:t>doesn’t re</w:t>
      </w:r>
      <w:r w:rsidR="00AB5C6E">
        <w:rPr>
          <w:rFonts w:asciiTheme="minorHAnsi" w:hAnsiTheme="minorHAnsi" w:cstheme="minorHAnsi"/>
          <w:color w:val="000000"/>
        </w:rPr>
        <w:t>sult in statutory overcrowding.</w:t>
      </w:r>
      <w:r w:rsidR="00484D58">
        <w:rPr>
          <w:rFonts w:asciiTheme="minorHAnsi" w:hAnsiTheme="minorHAnsi" w:cstheme="minorHAnsi"/>
          <w:color w:val="000000"/>
        </w:rPr>
        <w:br/>
      </w:r>
      <w:r w:rsidR="00484D58">
        <w:rPr>
          <w:rFonts w:asciiTheme="minorHAnsi" w:hAnsiTheme="minorHAnsi" w:cstheme="minorHAnsi"/>
          <w:color w:val="000000"/>
        </w:rPr>
        <w:br/>
      </w:r>
    </w:p>
    <w:p w:rsidR="00CD6367" w:rsidRPr="00042C23" w:rsidRDefault="00D5647A" w:rsidP="00042C23">
      <w:p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2</w:t>
      </w:r>
      <w:r w:rsidR="00CD6367" w:rsidRPr="00042C23">
        <w:rPr>
          <w:rFonts w:asciiTheme="minorHAnsi" w:hAnsiTheme="minorHAnsi" w:cstheme="minorHAnsi"/>
          <w:b/>
          <w:lang w:val="en-US"/>
        </w:rPr>
        <w:t>.2</w:t>
      </w:r>
      <w:r w:rsidR="00CD6367" w:rsidRPr="00042C23">
        <w:rPr>
          <w:rFonts w:asciiTheme="minorHAnsi" w:hAnsiTheme="minorHAnsi" w:cstheme="minorHAnsi"/>
          <w:b/>
          <w:lang w:val="en-US"/>
        </w:rPr>
        <w:tab/>
        <w:t>Reasons for Additional Bedrooms</w:t>
      </w:r>
    </w:p>
    <w:p w:rsidR="00CD6367" w:rsidRPr="00042C23" w:rsidRDefault="00CD6367">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We understand that there may be circumstances which can affect the number of bedrooms than an applicant requires.</w:t>
      </w:r>
    </w:p>
    <w:p w:rsidR="00CD6367" w:rsidRPr="00042C23" w:rsidRDefault="00CD6367" w:rsidP="00042C23">
      <w:pPr>
        <w:autoSpaceDE w:val="0"/>
        <w:autoSpaceDN w:val="0"/>
        <w:adjustRightInd w:val="0"/>
        <w:ind w:right="-850"/>
        <w:rPr>
          <w:rFonts w:asciiTheme="minorHAnsi" w:hAnsiTheme="minorHAnsi" w:cstheme="minorHAnsi"/>
          <w:lang w:val="en-US"/>
        </w:rPr>
      </w:pPr>
    </w:p>
    <w:p w:rsidR="00AB4F49" w:rsidRPr="00042C23" w:rsidRDefault="00D5647A"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2</w:t>
      </w:r>
      <w:r w:rsidR="00CD6367" w:rsidRPr="00042C23">
        <w:rPr>
          <w:rFonts w:asciiTheme="minorHAnsi" w:hAnsiTheme="minorHAnsi" w:cstheme="minorHAnsi"/>
          <w:lang w:val="en-US"/>
        </w:rPr>
        <w:t>.2.1</w:t>
      </w:r>
      <w:r w:rsidR="00CD6367" w:rsidRPr="00042C23">
        <w:rPr>
          <w:rFonts w:asciiTheme="minorHAnsi" w:hAnsiTheme="minorHAnsi" w:cstheme="minorHAnsi"/>
          <w:lang w:val="en-US"/>
        </w:rPr>
        <w:tab/>
        <w:t>Downsizing</w:t>
      </w:r>
      <w:r w:rsidR="00C16450" w:rsidRPr="00042C23">
        <w:rPr>
          <w:rFonts w:asciiTheme="minorHAnsi" w:hAnsiTheme="minorHAnsi" w:cstheme="minorHAnsi"/>
          <w:lang w:val="en-US"/>
        </w:rPr>
        <w:t>/Under Occupation</w:t>
      </w:r>
    </w:p>
    <w:p w:rsidR="00AB4F49" w:rsidRDefault="00AB4F49" w:rsidP="00042C23">
      <w:pPr>
        <w:autoSpaceDE w:val="0"/>
        <w:autoSpaceDN w:val="0"/>
        <w:adjustRightInd w:val="0"/>
        <w:ind w:left="1440" w:right="-850"/>
        <w:rPr>
          <w:rFonts w:asciiTheme="minorHAnsi" w:hAnsiTheme="minorHAnsi" w:cstheme="minorHAnsi"/>
          <w:lang w:val="en-US"/>
        </w:rPr>
      </w:pPr>
      <w:r w:rsidRPr="00042C23">
        <w:rPr>
          <w:rFonts w:asciiTheme="minorHAnsi" w:hAnsiTheme="minorHAnsi" w:cstheme="minorHAnsi"/>
          <w:lang w:val="en-US"/>
        </w:rPr>
        <w:t xml:space="preserve">Under-occupation </w:t>
      </w:r>
      <w:r>
        <w:rPr>
          <w:rFonts w:asciiTheme="minorHAnsi" w:hAnsiTheme="minorHAnsi" w:cstheme="minorHAnsi"/>
          <w:lang w:val="en-US"/>
        </w:rPr>
        <w:t xml:space="preserve">in social rented housing </w:t>
      </w:r>
      <w:r w:rsidRPr="00042C23">
        <w:rPr>
          <w:rFonts w:asciiTheme="minorHAnsi" w:hAnsiTheme="minorHAnsi" w:cstheme="minorHAnsi"/>
          <w:lang w:val="en-US"/>
        </w:rPr>
        <w:t>is most likely to occur when someone with children has originally been allocated a larger home and their children have grown up and left home.  This generally means that under-occupying tenants are likely to be older.</w:t>
      </w:r>
    </w:p>
    <w:p w:rsidR="00AB4F49" w:rsidRDefault="00AB4F49" w:rsidP="00042C23">
      <w:pPr>
        <w:autoSpaceDE w:val="0"/>
        <w:autoSpaceDN w:val="0"/>
        <w:adjustRightInd w:val="0"/>
        <w:ind w:left="1440" w:right="-850"/>
        <w:rPr>
          <w:rFonts w:asciiTheme="minorHAnsi" w:hAnsiTheme="minorHAnsi" w:cstheme="minorHAnsi"/>
          <w:lang w:val="en-US"/>
        </w:rPr>
      </w:pPr>
      <w:r w:rsidRPr="00042C23">
        <w:rPr>
          <w:rFonts w:asciiTheme="minorHAnsi" w:hAnsiTheme="minorHAnsi" w:cstheme="minorHAnsi"/>
          <w:lang w:val="en-US"/>
        </w:rPr>
        <w:t xml:space="preserve">These tenants may want to downsize to a smaller property but may not be interested in going from a 4 bedroom property to a 1 bedroom property (which they may only qualify for).   </w:t>
      </w:r>
    </w:p>
    <w:p w:rsidR="00AB4F49" w:rsidRDefault="00AB4F49" w:rsidP="00042C23">
      <w:pPr>
        <w:autoSpaceDE w:val="0"/>
        <w:autoSpaceDN w:val="0"/>
        <w:adjustRightInd w:val="0"/>
        <w:ind w:left="1440" w:right="-850"/>
        <w:rPr>
          <w:rFonts w:asciiTheme="minorHAnsi" w:hAnsiTheme="minorHAnsi" w:cstheme="minorHAnsi"/>
          <w:lang w:val="en-US"/>
        </w:rPr>
      </w:pPr>
    </w:p>
    <w:p w:rsidR="00AB4F49" w:rsidRDefault="00AB4F49" w:rsidP="00042C23">
      <w:pPr>
        <w:autoSpaceDE w:val="0"/>
        <w:autoSpaceDN w:val="0"/>
        <w:adjustRightInd w:val="0"/>
        <w:ind w:left="1440" w:right="-850"/>
        <w:rPr>
          <w:rFonts w:asciiTheme="minorHAnsi" w:hAnsiTheme="minorHAnsi" w:cstheme="minorHAnsi"/>
          <w:lang w:val="en-US"/>
        </w:rPr>
      </w:pPr>
      <w:r w:rsidRPr="00042C23">
        <w:rPr>
          <w:rFonts w:asciiTheme="minorHAnsi" w:hAnsiTheme="minorHAnsi" w:cstheme="minorHAnsi"/>
          <w:lang w:val="en-US"/>
        </w:rPr>
        <w:t xml:space="preserve">The Association has a high demand for these large family homes but there is very little turnover of this type of stock.  We also recognise that downsizing from a 4 bedroom property to a 1 bedroom property may not be an attractive proposition/incentive for households.   </w:t>
      </w:r>
    </w:p>
    <w:p w:rsidR="00AB4F49" w:rsidRDefault="00AB4F49" w:rsidP="00042C23">
      <w:pPr>
        <w:autoSpaceDE w:val="0"/>
        <w:autoSpaceDN w:val="0"/>
        <w:adjustRightInd w:val="0"/>
        <w:ind w:left="1440" w:right="-850"/>
        <w:rPr>
          <w:rFonts w:asciiTheme="minorHAnsi" w:hAnsiTheme="minorHAnsi" w:cstheme="minorHAnsi"/>
          <w:lang w:val="en-US"/>
        </w:rPr>
      </w:pPr>
    </w:p>
    <w:p w:rsidR="00484D58" w:rsidRPr="00042C23" w:rsidRDefault="00C70F3B" w:rsidP="00042C23">
      <w:pPr>
        <w:autoSpaceDE w:val="0"/>
        <w:autoSpaceDN w:val="0"/>
        <w:adjustRightInd w:val="0"/>
        <w:ind w:left="1440" w:right="-850"/>
        <w:rPr>
          <w:rFonts w:asciiTheme="minorHAnsi" w:hAnsiTheme="minorHAnsi" w:cstheme="minorHAnsi"/>
          <w:lang w:val="en-US"/>
        </w:rPr>
      </w:pPr>
      <w:r w:rsidRPr="00042C23">
        <w:rPr>
          <w:rFonts w:asciiTheme="minorHAnsi" w:hAnsiTheme="minorHAnsi" w:cstheme="minorHAnsi"/>
          <w:lang w:val="en-US"/>
        </w:rPr>
        <w:t xml:space="preserve">Applicants </w:t>
      </w:r>
      <w:r w:rsidR="00484D58" w:rsidRPr="00042C23">
        <w:rPr>
          <w:rFonts w:asciiTheme="minorHAnsi" w:hAnsiTheme="minorHAnsi" w:cstheme="minorHAnsi"/>
          <w:lang w:val="en-US"/>
        </w:rPr>
        <w:t>within this category are already allocated reasonable preference priority for unde</w:t>
      </w:r>
      <w:r w:rsidR="00AB5C6E" w:rsidRPr="00042C23">
        <w:rPr>
          <w:rFonts w:asciiTheme="minorHAnsi" w:hAnsiTheme="minorHAnsi" w:cstheme="minorHAnsi"/>
          <w:lang w:val="en-US"/>
        </w:rPr>
        <w:t>r-</w:t>
      </w:r>
      <w:r w:rsidR="00484D58" w:rsidRPr="00042C23">
        <w:rPr>
          <w:rFonts w:asciiTheme="minorHAnsi" w:hAnsiTheme="minorHAnsi" w:cstheme="minorHAnsi"/>
          <w:lang w:val="en-US"/>
        </w:rPr>
        <w:t>occupation.  This Association will consider</w:t>
      </w:r>
      <w:r w:rsidR="00864696" w:rsidRPr="00042C23">
        <w:rPr>
          <w:rFonts w:asciiTheme="minorHAnsi" w:hAnsiTheme="minorHAnsi" w:cstheme="minorHAnsi"/>
          <w:lang w:val="en-US"/>
        </w:rPr>
        <w:t xml:space="preserve"> these applicants </w:t>
      </w:r>
      <w:r w:rsidR="005D30B9" w:rsidRPr="00042C23">
        <w:rPr>
          <w:rFonts w:asciiTheme="minorHAnsi" w:hAnsiTheme="minorHAnsi" w:cstheme="minorHAnsi"/>
          <w:lang w:val="en-US"/>
        </w:rPr>
        <w:t xml:space="preserve">to be awarded with </w:t>
      </w:r>
      <w:r w:rsidR="00CD6367" w:rsidRPr="00042C23">
        <w:rPr>
          <w:rFonts w:asciiTheme="minorHAnsi" w:hAnsiTheme="minorHAnsi" w:cstheme="minorHAnsi"/>
          <w:lang w:val="en-US"/>
        </w:rPr>
        <w:t xml:space="preserve">1 </w:t>
      </w:r>
      <w:r w:rsidR="00864696" w:rsidRPr="00042C23">
        <w:rPr>
          <w:rFonts w:asciiTheme="minorHAnsi" w:hAnsiTheme="minorHAnsi" w:cstheme="minorHAnsi"/>
          <w:lang w:val="en-US"/>
        </w:rPr>
        <w:t>additional bedroom, on request.</w:t>
      </w:r>
      <w:r w:rsidR="00484D58" w:rsidRPr="00042C23">
        <w:rPr>
          <w:rFonts w:asciiTheme="minorHAnsi" w:hAnsiTheme="minorHAnsi" w:cstheme="minorHAnsi"/>
          <w:lang w:val="en-US"/>
        </w:rPr>
        <w:t xml:space="preserve"> </w:t>
      </w:r>
      <w:r w:rsidR="005D30B9" w:rsidRPr="00042C23">
        <w:rPr>
          <w:rFonts w:asciiTheme="minorHAnsi" w:hAnsiTheme="minorHAnsi" w:cstheme="minorHAnsi"/>
          <w:lang w:val="en-US"/>
        </w:rPr>
        <w:t xml:space="preserve">  This will apply to all social landlords to tackle under-occupation and best use of socially rented stock across the country.</w:t>
      </w:r>
    </w:p>
    <w:p w:rsidR="005D30B9" w:rsidRPr="00042C23" w:rsidRDefault="005D30B9">
      <w:pPr>
        <w:ind w:right="-850"/>
        <w:rPr>
          <w:rFonts w:asciiTheme="minorHAnsi" w:hAnsiTheme="minorHAnsi" w:cstheme="minorHAnsi"/>
          <w:color w:val="000000"/>
        </w:rPr>
      </w:pPr>
    </w:p>
    <w:p w:rsidR="00CD6367" w:rsidRDefault="00D5647A" w:rsidP="00042C23">
      <w:pPr>
        <w:ind w:left="720" w:right="-850"/>
        <w:rPr>
          <w:rFonts w:asciiTheme="minorHAnsi" w:hAnsiTheme="minorHAnsi" w:cstheme="minorHAnsi"/>
          <w:color w:val="000000"/>
        </w:rPr>
      </w:pPr>
      <w:r>
        <w:rPr>
          <w:rFonts w:asciiTheme="minorHAnsi" w:hAnsiTheme="minorHAnsi" w:cstheme="minorHAnsi"/>
          <w:color w:val="000000"/>
        </w:rPr>
        <w:t>2</w:t>
      </w:r>
      <w:r w:rsidR="00CD6367">
        <w:rPr>
          <w:rFonts w:asciiTheme="minorHAnsi" w:hAnsiTheme="minorHAnsi" w:cstheme="minorHAnsi"/>
          <w:color w:val="000000"/>
        </w:rPr>
        <w:t>.2.2</w:t>
      </w:r>
      <w:r w:rsidR="00CD6367">
        <w:rPr>
          <w:rFonts w:asciiTheme="minorHAnsi" w:hAnsiTheme="minorHAnsi" w:cstheme="minorHAnsi"/>
          <w:color w:val="000000"/>
        </w:rPr>
        <w:tab/>
        <w:t>Health, Care or Mobility Issue</w:t>
      </w:r>
    </w:p>
    <w:p w:rsidR="00CD6367" w:rsidRDefault="00CD6367" w:rsidP="00042C23">
      <w:pPr>
        <w:ind w:left="1440" w:right="-850"/>
        <w:rPr>
          <w:rFonts w:asciiTheme="minorHAnsi" w:hAnsiTheme="minorHAnsi" w:cstheme="minorHAnsi"/>
          <w:color w:val="000000"/>
        </w:rPr>
      </w:pPr>
      <w:r>
        <w:rPr>
          <w:rFonts w:asciiTheme="minorHAnsi" w:hAnsiTheme="minorHAnsi" w:cstheme="minorHAnsi"/>
          <w:color w:val="000000"/>
        </w:rPr>
        <w:t>If there is a health, care of mobility reason for needing an additional bedroom, which may include, for example, a carer (or team of carers) that provides someone within in the household with overnight care, or if a long-term condition make it difficult for a couple to share a room.  This bedroom entitlement would be used to assess any priority based on overcrowding.</w:t>
      </w:r>
    </w:p>
    <w:p w:rsidR="00CD6367" w:rsidRDefault="00CD6367">
      <w:pPr>
        <w:ind w:right="-850"/>
        <w:rPr>
          <w:rFonts w:asciiTheme="minorHAnsi" w:hAnsiTheme="minorHAnsi" w:cstheme="minorHAnsi"/>
          <w:color w:val="000000"/>
        </w:rPr>
      </w:pPr>
    </w:p>
    <w:p w:rsidR="00CD6367" w:rsidRDefault="00D5647A" w:rsidP="00042C23">
      <w:pPr>
        <w:ind w:right="-850" w:firstLine="720"/>
        <w:rPr>
          <w:rFonts w:asciiTheme="minorHAnsi" w:hAnsiTheme="minorHAnsi" w:cstheme="minorHAnsi"/>
          <w:color w:val="000000"/>
        </w:rPr>
      </w:pPr>
      <w:r>
        <w:rPr>
          <w:rFonts w:asciiTheme="minorHAnsi" w:hAnsiTheme="minorHAnsi" w:cstheme="minorHAnsi"/>
          <w:color w:val="000000"/>
        </w:rPr>
        <w:t>2</w:t>
      </w:r>
      <w:r w:rsidR="00CD6367">
        <w:rPr>
          <w:rFonts w:asciiTheme="minorHAnsi" w:hAnsiTheme="minorHAnsi" w:cstheme="minorHAnsi"/>
          <w:color w:val="000000"/>
        </w:rPr>
        <w:t>.2.3</w:t>
      </w:r>
      <w:r w:rsidR="00CD6367">
        <w:rPr>
          <w:rFonts w:asciiTheme="minorHAnsi" w:hAnsiTheme="minorHAnsi" w:cstheme="minorHAnsi"/>
          <w:color w:val="000000"/>
        </w:rPr>
        <w:tab/>
        <w:t>Kinship Carer for a Child</w:t>
      </w:r>
      <w:r w:rsidR="004660C8">
        <w:rPr>
          <w:rFonts w:asciiTheme="minorHAnsi" w:hAnsiTheme="minorHAnsi" w:cstheme="minorHAnsi"/>
          <w:color w:val="000000"/>
        </w:rPr>
        <w:t>/Access Arrangement</w:t>
      </w:r>
    </w:p>
    <w:p w:rsidR="00004385" w:rsidRDefault="00CD6367" w:rsidP="00042C23">
      <w:pPr>
        <w:ind w:left="1440" w:right="-850"/>
        <w:rPr>
          <w:rFonts w:asciiTheme="minorHAnsi" w:hAnsiTheme="minorHAnsi" w:cstheme="minorHAnsi"/>
          <w:color w:val="000000"/>
        </w:rPr>
      </w:pPr>
      <w:r>
        <w:rPr>
          <w:rFonts w:asciiTheme="minorHAnsi" w:hAnsiTheme="minorHAnsi" w:cstheme="minorHAnsi"/>
          <w:color w:val="000000"/>
        </w:rPr>
        <w:t>This is f</w:t>
      </w:r>
      <w:r w:rsidR="00DD4322" w:rsidRPr="00042C23">
        <w:rPr>
          <w:rFonts w:asciiTheme="minorHAnsi" w:hAnsiTheme="minorHAnsi" w:cstheme="minorHAnsi"/>
          <w:color w:val="000000"/>
        </w:rPr>
        <w:t xml:space="preserve">or parents, guardians and kinship carers with formal residency rights and overnight contact orders, or </w:t>
      </w:r>
      <w:r w:rsidR="00C900C5" w:rsidRPr="00501D56">
        <w:rPr>
          <w:rFonts w:asciiTheme="minorHAnsi" w:hAnsiTheme="minorHAnsi" w:cstheme="minorHAnsi"/>
          <w:color w:val="000000"/>
        </w:rPr>
        <w:t>overnight</w:t>
      </w:r>
      <w:r w:rsidR="00DD4322" w:rsidRPr="00042C23">
        <w:rPr>
          <w:rFonts w:asciiTheme="minorHAnsi" w:hAnsiTheme="minorHAnsi" w:cstheme="minorHAnsi"/>
          <w:color w:val="000000"/>
        </w:rPr>
        <w:t xml:space="preserve"> access arrangements that are shared on an equal basis, a child</w:t>
      </w:r>
      <w:r w:rsidR="00B67C1F" w:rsidRPr="00042C23">
        <w:rPr>
          <w:rFonts w:asciiTheme="minorHAnsi" w:hAnsiTheme="minorHAnsi" w:cstheme="minorHAnsi"/>
          <w:color w:val="000000"/>
        </w:rPr>
        <w:t xml:space="preserve"> may be entitled to a bedroom within each home in accordance with our bedroom entitlement.  This will be a child staying overnight an average of at least 3 nights a week at each home.</w:t>
      </w:r>
      <w:r w:rsidR="004660C8">
        <w:rPr>
          <w:rFonts w:asciiTheme="minorHAnsi" w:hAnsiTheme="minorHAnsi" w:cstheme="minorHAnsi"/>
          <w:color w:val="000000"/>
        </w:rPr>
        <w:t xml:space="preserve">  </w:t>
      </w:r>
    </w:p>
    <w:p w:rsidR="00B67C1F" w:rsidRPr="00042C23" w:rsidRDefault="00B67C1F" w:rsidP="00042C23">
      <w:pPr>
        <w:ind w:left="1440" w:right="-850"/>
        <w:rPr>
          <w:rFonts w:asciiTheme="minorHAnsi" w:hAnsiTheme="minorHAnsi" w:cstheme="minorHAnsi"/>
          <w:color w:val="000000"/>
        </w:rPr>
      </w:pPr>
      <w:r w:rsidRPr="00042C23">
        <w:rPr>
          <w:rFonts w:asciiTheme="minorHAnsi" w:hAnsiTheme="minorHAnsi" w:cstheme="minorHAnsi"/>
          <w:color w:val="000000"/>
        </w:rPr>
        <w:br/>
        <w:t xml:space="preserve">Where a child or children stay less than an average of 3 nights a week at the home, one additional bedroom </w:t>
      </w:r>
      <w:r w:rsidR="004660C8">
        <w:rPr>
          <w:rFonts w:asciiTheme="minorHAnsi" w:hAnsiTheme="minorHAnsi" w:cstheme="minorHAnsi"/>
          <w:color w:val="000000"/>
        </w:rPr>
        <w:t>m</w:t>
      </w:r>
      <w:r w:rsidRPr="00042C23">
        <w:rPr>
          <w:rFonts w:asciiTheme="minorHAnsi" w:hAnsiTheme="minorHAnsi" w:cstheme="minorHAnsi"/>
          <w:color w:val="000000"/>
        </w:rPr>
        <w:t>ay be provided.  This will be irrespective of the number of children for whom the home will not be their principal home.  This bedroom would not be taken into account when assessing any priority based on overcrowding.</w:t>
      </w:r>
      <w:r w:rsidR="00CD6367" w:rsidRPr="00CD6367">
        <w:rPr>
          <w:rFonts w:asciiTheme="minorHAnsi" w:hAnsiTheme="minorHAnsi" w:cstheme="minorHAnsi"/>
          <w:color w:val="000000"/>
        </w:rPr>
        <w:t xml:space="preserve"> </w:t>
      </w:r>
      <w:r w:rsidR="00CD6367">
        <w:rPr>
          <w:rFonts w:asciiTheme="minorHAnsi" w:hAnsiTheme="minorHAnsi" w:cstheme="minorHAnsi"/>
          <w:color w:val="000000"/>
        </w:rPr>
        <w:t xml:space="preserve">  </w:t>
      </w:r>
      <w:r w:rsidR="00CD6367" w:rsidRPr="00BC3880">
        <w:rPr>
          <w:rFonts w:asciiTheme="minorHAnsi" w:hAnsiTheme="minorHAnsi" w:cstheme="minorHAnsi"/>
          <w:color w:val="000000"/>
        </w:rPr>
        <w:t>Proof of access to children will be required.</w:t>
      </w:r>
    </w:p>
    <w:p w:rsidR="00B67C1F" w:rsidRPr="00042C23" w:rsidRDefault="00B67C1F">
      <w:pPr>
        <w:ind w:right="-850"/>
        <w:rPr>
          <w:rFonts w:asciiTheme="minorHAnsi" w:hAnsiTheme="minorHAnsi" w:cstheme="minorHAnsi"/>
          <w:color w:val="000000"/>
        </w:rPr>
      </w:pPr>
    </w:p>
    <w:p w:rsidR="00B67C1F" w:rsidRPr="00042C23" w:rsidRDefault="00B67C1F" w:rsidP="00042C23">
      <w:pPr>
        <w:ind w:left="1440" w:right="-850"/>
        <w:rPr>
          <w:rFonts w:asciiTheme="minorHAnsi" w:hAnsiTheme="minorHAnsi" w:cstheme="minorHAnsi"/>
          <w:color w:val="000000"/>
        </w:rPr>
      </w:pPr>
      <w:r w:rsidRPr="00042C23">
        <w:rPr>
          <w:rFonts w:asciiTheme="minorHAnsi" w:hAnsiTheme="minorHAnsi" w:cstheme="minorHAnsi"/>
          <w:color w:val="000000"/>
        </w:rPr>
        <w:t>In exceptional circumstances the Director of Customer Services may exercise discretion in deciding upon the size of a home a household requires.</w:t>
      </w:r>
    </w:p>
    <w:p w:rsidR="005E36DB" w:rsidRDefault="005E36DB">
      <w:pPr>
        <w:ind w:right="-850"/>
        <w:rPr>
          <w:rFonts w:asciiTheme="minorHAnsi" w:hAnsiTheme="minorHAnsi" w:cstheme="minorHAnsi"/>
          <w:color w:val="000000"/>
        </w:rPr>
      </w:pPr>
    </w:p>
    <w:p w:rsidR="005E36DB" w:rsidRDefault="005E36DB">
      <w:pPr>
        <w:ind w:right="-850"/>
        <w:rPr>
          <w:rFonts w:asciiTheme="minorHAnsi" w:hAnsiTheme="minorHAnsi" w:cstheme="minorHAnsi"/>
          <w:color w:val="000000"/>
        </w:rPr>
      </w:pPr>
    </w:p>
    <w:p w:rsidR="00A55930" w:rsidRPr="00042C23" w:rsidRDefault="00A55930">
      <w:pPr>
        <w:ind w:left="720" w:right="-850"/>
        <w:rPr>
          <w:rFonts w:asciiTheme="minorHAnsi" w:hAnsiTheme="minorHAnsi" w:cstheme="minorHAnsi"/>
          <w:color w:val="000000"/>
        </w:rPr>
      </w:pPr>
    </w:p>
    <w:p w:rsidR="008D5D44" w:rsidRPr="00042C23" w:rsidRDefault="00FC3F6F">
      <w:pPr>
        <w:ind w:right="-850"/>
        <w:rPr>
          <w:rFonts w:asciiTheme="minorHAnsi" w:hAnsiTheme="minorHAnsi" w:cstheme="minorHAnsi"/>
          <w:color w:val="000000"/>
        </w:rPr>
      </w:pPr>
      <w:r w:rsidRPr="00042C23">
        <w:rPr>
          <w:rFonts w:asciiTheme="minorHAnsi" w:hAnsiTheme="minorHAnsi" w:cstheme="minorHAnsi"/>
          <w:b/>
          <w:bCs/>
          <w:color w:val="000000"/>
        </w:rPr>
        <w:t>2.</w:t>
      </w:r>
      <w:r w:rsidR="00D5647A">
        <w:rPr>
          <w:rFonts w:asciiTheme="minorHAnsi" w:hAnsiTheme="minorHAnsi" w:cstheme="minorHAnsi"/>
          <w:b/>
          <w:bCs/>
          <w:color w:val="000000"/>
        </w:rPr>
        <w:t>3</w:t>
      </w:r>
      <w:r w:rsidRPr="00042C23">
        <w:rPr>
          <w:rFonts w:asciiTheme="minorHAnsi" w:hAnsiTheme="minorHAnsi" w:cstheme="minorHAnsi"/>
          <w:color w:val="000000"/>
        </w:rPr>
        <w:tab/>
      </w:r>
      <w:r w:rsidRPr="00042C23">
        <w:rPr>
          <w:rFonts w:asciiTheme="minorHAnsi" w:hAnsiTheme="minorHAnsi" w:cstheme="minorHAnsi"/>
          <w:b/>
          <w:bCs/>
          <w:color w:val="000000"/>
        </w:rPr>
        <w:t>Housing Groups</w:t>
      </w:r>
    </w:p>
    <w:p w:rsidR="005E36DB" w:rsidRDefault="00AB5C6E">
      <w:pPr>
        <w:pStyle w:val="BodyTextIndent2"/>
        <w:ind w:left="0" w:right="-850"/>
        <w:rPr>
          <w:rFonts w:asciiTheme="minorHAnsi" w:hAnsiTheme="minorHAnsi" w:cstheme="minorHAnsi"/>
        </w:rPr>
      </w:pPr>
      <w:r>
        <w:rPr>
          <w:rFonts w:asciiTheme="minorHAnsi" w:hAnsiTheme="minorHAnsi" w:cstheme="minorHAnsi"/>
        </w:rPr>
        <w:t>Our m</w:t>
      </w:r>
      <w:r w:rsidR="00FC3F6F" w:rsidRPr="00042C23">
        <w:rPr>
          <w:rFonts w:asciiTheme="minorHAnsi" w:hAnsiTheme="minorHAnsi" w:cstheme="minorHAnsi"/>
        </w:rPr>
        <w:t xml:space="preserve">ain groups are considered within the allocation policy.  </w:t>
      </w:r>
      <w:r w:rsidR="005E36DB">
        <w:rPr>
          <w:rFonts w:asciiTheme="minorHAnsi" w:hAnsiTheme="minorHAnsi" w:cstheme="minorHAnsi"/>
        </w:rPr>
        <w:t xml:space="preserve">Quotas set against these groups are set out in Appendix 2 of this Policy.  </w:t>
      </w:r>
      <w:r w:rsidR="005E36DB">
        <w:rPr>
          <w:rFonts w:asciiTheme="minorHAnsi" w:hAnsiTheme="minorHAnsi" w:cstheme="minorHAnsi"/>
        </w:rPr>
        <w:br/>
      </w:r>
    </w:p>
    <w:p w:rsidR="008D5D44" w:rsidRPr="00042C23" w:rsidRDefault="005E36DB">
      <w:pPr>
        <w:pStyle w:val="BodyTextIndent2"/>
        <w:ind w:left="0" w:right="-850"/>
        <w:rPr>
          <w:rFonts w:asciiTheme="minorHAnsi" w:hAnsiTheme="minorHAnsi" w:cstheme="minorHAnsi"/>
        </w:rPr>
      </w:pPr>
      <w:r>
        <w:rPr>
          <w:rFonts w:asciiTheme="minorHAnsi" w:hAnsiTheme="minorHAnsi" w:cstheme="minorHAnsi"/>
        </w:rPr>
        <w:t>Th</w:t>
      </w:r>
      <w:r w:rsidR="00FC3F6F" w:rsidRPr="00042C23">
        <w:rPr>
          <w:rFonts w:asciiTheme="minorHAnsi" w:hAnsiTheme="minorHAnsi" w:cstheme="minorHAnsi"/>
        </w:rPr>
        <w:t>ese groups are as follows:</w:t>
      </w:r>
    </w:p>
    <w:p w:rsidR="008D5D44" w:rsidRPr="00042C23" w:rsidRDefault="008D5D44">
      <w:pPr>
        <w:ind w:right="-850"/>
        <w:rPr>
          <w:rFonts w:asciiTheme="minorHAnsi" w:hAnsiTheme="minorHAnsi" w:cstheme="minorHAnsi"/>
          <w:color w:val="000000"/>
        </w:rPr>
      </w:pPr>
    </w:p>
    <w:p w:rsidR="008D5D44" w:rsidRDefault="00FC3F6F">
      <w:pPr>
        <w:numPr>
          <w:ilvl w:val="0"/>
          <w:numId w:val="11"/>
        </w:numPr>
        <w:ind w:right="-850"/>
        <w:rPr>
          <w:rFonts w:asciiTheme="minorHAnsi" w:hAnsiTheme="minorHAnsi" w:cstheme="minorHAnsi"/>
          <w:color w:val="000000"/>
        </w:rPr>
      </w:pPr>
      <w:r w:rsidRPr="00042C23">
        <w:rPr>
          <w:rFonts w:asciiTheme="minorHAnsi" w:hAnsiTheme="minorHAnsi" w:cstheme="minorHAnsi"/>
          <w:color w:val="000000"/>
        </w:rPr>
        <w:t>Waiting list applicants</w:t>
      </w:r>
    </w:p>
    <w:p w:rsidR="00D76CD9" w:rsidRDefault="00D76CD9">
      <w:pPr>
        <w:numPr>
          <w:ilvl w:val="0"/>
          <w:numId w:val="11"/>
        </w:numPr>
        <w:ind w:right="-850"/>
        <w:rPr>
          <w:rFonts w:asciiTheme="minorHAnsi" w:hAnsiTheme="minorHAnsi" w:cstheme="minorHAnsi"/>
          <w:color w:val="000000"/>
        </w:rPr>
      </w:pPr>
      <w:r>
        <w:rPr>
          <w:rFonts w:asciiTheme="minorHAnsi" w:hAnsiTheme="minorHAnsi" w:cstheme="minorHAnsi"/>
          <w:color w:val="000000"/>
        </w:rPr>
        <w:t>Medical Waiting List Applicants</w:t>
      </w:r>
    </w:p>
    <w:p w:rsidR="00AB5C6E" w:rsidRPr="00042C23" w:rsidRDefault="00D76CD9">
      <w:pPr>
        <w:numPr>
          <w:ilvl w:val="0"/>
          <w:numId w:val="11"/>
        </w:numPr>
        <w:ind w:right="-850"/>
        <w:rPr>
          <w:rFonts w:asciiTheme="minorHAnsi" w:hAnsiTheme="minorHAnsi" w:cstheme="minorHAnsi"/>
          <w:color w:val="000000"/>
        </w:rPr>
      </w:pPr>
      <w:r>
        <w:rPr>
          <w:rFonts w:asciiTheme="minorHAnsi" w:hAnsiTheme="minorHAnsi" w:cstheme="minorHAnsi"/>
          <w:color w:val="000000"/>
        </w:rPr>
        <w:t>Transfer Applicants</w:t>
      </w:r>
    </w:p>
    <w:p w:rsidR="00AB5C6E" w:rsidRDefault="00D76CD9">
      <w:pPr>
        <w:numPr>
          <w:ilvl w:val="0"/>
          <w:numId w:val="11"/>
        </w:numPr>
        <w:ind w:right="-850"/>
        <w:rPr>
          <w:rFonts w:asciiTheme="minorHAnsi" w:hAnsiTheme="minorHAnsi" w:cstheme="minorHAnsi"/>
          <w:color w:val="000000"/>
        </w:rPr>
      </w:pPr>
      <w:r w:rsidRPr="00AB5C6E">
        <w:rPr>
          <w:rFonts w:asciiTheme="minorHAnsi" w:hAnsiTheme="minorHAnsi" w:cstheme="minorHAnsi"/>
          <w:color w:val="000000"/>
        </w:rPr>
        <w:t xml:space="preserve">Medical </w:t>
      </w:r>
      <w:r w:rsidR="00FC3F6F" w:rsidRPr="00042C23">
        <w:rPr>
          <w:rFonts w:asciiTheme="minorHAnsi" w:hAnsiTheme="minorHAnsi" w:cstheme="minorHAnsi"/>
          <w:color w:val="000000"/>
        </w:rPr>
        <w:t>Transfer list applicants</w:t>
      </w:r>
    </w:p>
    <w:p w:rsidR="00AB5C6E" w:rsidRDefault="00FC3F6F">
      <w:pPr>
        <w:numPr>
          <w:ilvl w:val="0"/>
          <w:numId w:val="11"/>
        </w:numPr>
        <w:ind w:right="-850"/>
        <w:rPr>
          <w:rFonts w:asciiTheme="minorHAnsi" w:hAnsiTheme="minorHAnsi" w:cstheme="minorHAnsi"/>
          <w:color w:val="000000"/>
        </w:rPr>
      </w:pPr>
      <w:r w:rsidRPr="00042C23">
        <w:rPr>
          <w:rFonts w:asciiTheme="minorHAnsi" w:hAnsiTheme="minorHAnsi" w:cstheme="minorHAnsi"/>
          <w:color w:val="000000"/>
        </w:rPr>
        <w:t xml:space="preserve">Referrals from other agencies </w:t>
      </w:r>
    </w:p>
    <w:p w:rsidR="008D5D44" w:rsidRPr="00042C23" w:rsidRDefault="00FC3F6F">
      <w:pPr>
        <w:numPr>
          <w:ilvl w:val="0"/>
          <w:numId w:val="11"/>
        </w:numPr>
        <w:ind w:right="-850"/>
        <w:rPr>
          <w:rFonts w:asciiTheme="minorHAnsi" w:hAnsiTheme="minorHAnsi" w:cstheme="minorHAnsi"/>
          <w:color w:val="000000"/>
        </w:rPr>
      </w:pPr>
      <w:r w:rsidRPr="00042C23">
        <w:rPr>
          <w:rFonts w:asciiTheme="minorHAnsi" w:hAnsiTheme="minorHAnsi" w:cstheme="minorHAnsi"/>
          <w:color w:val="000000"/>
        </w:rPr>
        <w:t>Section 5 referrals from East Renfrewshire Council</w:t>
      </w:r>
      <w:r w:rsidRPr="00042C23">
        <w:rPr>
          <w:rFonts w:asciiTheme="minorHAnsi" w:hAnsiTheme="minorHAnsi" w:cstheme="minorHAnsi"/>
          <w:color w:val="000000"/>
        </w:rPr>
        <w:tab/>
      </w:r>
      <w:r w:rsidR="00AB5C6E">
        <w:rPr>
          <w:rFonts w:asciiTheme="minorHAnsi" w:hAnsiTheme="minorHAnsi" w:cstheme="minorHAnsi"/>
          <w:color w:val="000000"/>
        </w:rPr>
        <w:tab/>
      </w:r>
    </w:p>
    <w:p w:rsidR="008D5D44" w:rsidRDefault="008D5D44">
      <w:pPr>
        <w:ind w:right="-850"/>
        <w:rPr>
          <w:rFonts w:asciiTheme="minorHAnsi" w:hAnsiTheme="minorHAnsi" w:cstheme="minorHAnsi"/>
          <w:color w:val="000000"/>
        </w:rPr>
      </w:pPr>
    </w:p>
    <w:p w:rsidR="009122DD" w:rsidRPr="00042C23" w:rsidRDefault="009122DD">
      <w:pPr>
        <w:ind w:right="-850"/>
        <w:rPr>
          <w:rFonts w:asciiTheme="minorHAnsi" w:hAnsiTheme="minorHAnsi" w:cstheme="minorHAnsi"/>
          <w:color w:val="000000"/>
        </w:rPr>
      </w:pPr>
    </w:p>
    <w:p w:rsidR="008D5D44" w:rsidRPr="00042C23" w:rsidRDefault="00D5647A" w:rsidP="00042C23">
      <w:pPr>
        <w:ind w:right="-850"/>
        <w:rPr>
          <w:rFonts w:asciiTheme="minorHAnsi" w:hAnsiTheme="minorHAnsi" w:cstheme="minorHAnsi"/>
          <w:b/>
          <w:bCs/>
          <w:color w:val="000000"/>
        </w:rPr>
      </w:pPr>
      <w:r w:rsidRPr="00042C23">
        <w:rPr>
          <w:rFonts w:asciiTheme="minorHAnsi" w:hAnsiTheme="minorHAnsi" w:cstheme="minorHAnsi"/>
          <w:b/>
          <w:color w:val="000000"/>
        </w:rPr>
        <w:t xml:space="preserve">2.4 </w:t>
      </w:r>
      <w:r w:rsidRPr="00042C23">
        <w:rPr>
          <w:rFonts w:asciiTheme="minorHAnsi" w:hAnsiTheme="minorHAnsi" w:cstheme="minorHAnsi"/>
          <w:b/>
          <w:color w:val="000000"/>
        </w:rPr>
        <w:tab/>
      </w:r>
      <w:r w:rsidR="00FC3F6F" w:rsidRPr="00042C23">
        <w:rPr>
          <w:rFonts w:asciiTheme="minorHAnsi" w:hAnsiTheme="minorHAnsi" w:cstheme="minorHAnsi"/>
          <w:b/>
          <w:bCs/>
          <w:color w:val="000000"/>
        </w:rPr>
        <w:t>Allocation of Points</w:t>
      </w:r>
    </w:p>
    <w:p w:rsidR="008D5D44" w:rsidRPr="00042C23" w:rsidRDefault="00FC3F6F">
      <w:pPr>
        <w:pStyle w:val="BodyTextIndent2"/>
        <w:ind w:right="-850" w:hanging="720"/>
        <w:rPr>
          <w:rFonts w:asciiTheme="minorHAnsi" w:hAnsiTheme="minorHAnsi" w:cstheme="minorHAnsi"/>
        </w:rPr>
      </w:pPr>
      <w:r w:rsidRPr="00042C23">
        <w:rPr>
          <w:rFonts w:asciiTheme="minorHAnsi" w:hAnsiTheme="minorHAnsi" w:cstheme="minorHAnsi"/>
        </w:rPr>
        <w:t>The priority that applicants receive will depend on a range of factors as follows:</w:t>
      </w:r>
    </w:p>
    <w:p w:rsidR="008D5D44" w:rsidRPr="00042C23" w:rsidRDefault="008D5D44">
      <w:pPr>
        <w:ind w:left="720" w:right="-850"/>
        <w:rPr>
          <w:rFonts w:asciiTheme="minorHAnsi" w:hAnsiTheme="minorHAnsi" w:cstheme="minorHAnsi"/>
          <w:color w:val="000000"/>
        </w:rPr>
      </w:pPr>
    </w:p>
    <w:p w:rsidR="008D5D44" w:rsidRPr="00042C23" w:rsidRDefault="00FC3F6F" w:rsidP="00042C23">
      <w:pPr>
        <w:numPr>
          <w:ilvl w:val="0"/>
          <w:numId w:val="12"/>
        </w:numPr>
        <w:tabs>
          <w:tab w:val="clear" w:pos="1440"/>
          <w:tab w:val="num" w:pos="748"/>
          <w:tab w:val="left" w:pos="1122"/>
        </w:tabs>
        <w:ind w:left="1309" w:right="-850" w:hanging="561"/>
        <w:rPr>
          <w:rFonts w:asciiTheme="minorHAnsi" w:hAnsiTheme="minorHAnsi" w:cstheme="minorHAnsi"/>
          <w:color w:val="000000"/>
        </w:rPr>
      </w:pPr>
      <w:r w:rsidRPr="00042C23">
        <w:rPr>
          <w:rFonts w:asciiTheme="minorHAnsi" w:hAnsiTheme="minorHAnsi" w:cstheme="minorHAnsi"/>
          <w:color w:val="000000"/>
        </w:rPr>
        <w:t>Levels and types of housing available for let</w:t>
      </w:r>
    </w:p>
    <w:p w:rsidR="008D5D44" w:rsidRPr="00042C23" w:rsidRDefault="00FC3F6F">
      <w:pPr>
        <w:numPr>
          <w:ilvl w:val="0"/>
          <w:numId w:val="12"/>
        </w:numPr>
        <w:tabs>
          <w:tab w:val="left" w:pos="1122"/>
        </w:tabs>
        <w:ind w:right="-850" w:hanging="692"/>
        <w:rPr>
          <w:rFonts w:asciiTheme="minorHAnsi" w:hAnsiTheme="minorHAnsi" w:cstheme="minorHAnsi"/>
          <w:color w:val="000000"/>
        </w:rPr>
      </w:pPr>
      <w:r w:rsidRPr="00042C23">
        <w:rPr>
          <w:rFonts w:asciiTheme="minorHAnsi" w:hAnsiTheme="minorHAnsi" w:cstheme="minorHAnsi"/>
          <w:color w:val="000000"/>
        </w:rPr>
        <w:t xml:space="preserve">The applicant’s </w:t>
      </w:r>
      <w:r w:rsidR="00864696">
        <w:rPr>
          <w:rFonts w:asciiTheme="minorHAnsi" w:hAnsiTheme="minorHAnsi" w:cstheme="minorHAnsi"/>
          <w:color w:val="000000"/>
        </w:rPr>
        <w:t xml:space="preserve">met and unmet </w:t>
      </w:r>
      <w:r w:rsidRPr="00042C23">
        <w:rPr>
          <w:rFonts w:asciiTheme="minorHAnsi" w:hAnsiTheme="minorHAnsi" w:cstheme="minorHAnsi"/>
          <w:color w:val="000000"/>
        </w:rPr>
        <w:t>housing need</w:t>
      </w:r>
    </w:p>
    <w:p w:rsidR="008D5D44" w:rsidRPr="00042C23" w:rsidRDefault="00FC3F6F">
      <w:pPr>
        <w:numPr>
          <w:ilvl w:val="0"/>
          <w:numId w:val="12"/>
        </w:numPr>
        <w:tabs>
          <w:tab w:val="left" w:pos="1122"/>
        </w:tabs>
        <w:ind w:right="-850" w:hanging="692"/>
        <w:rPr>
          <w:rFonts w:asciiTheme="minorHAnsi" w:hAnsiTheme="minorHAnsi" w:cstheme="minorHAnsi"/>
          <w:color w:val="000000"/>
        </w:rPr>
      </w:pPr>
      <w:r w:rsidRPr="00042C23">
        <w:rPr>
          <w:rFonts w:asciiTheme="minorHAnsi" w:hAnsiTheme="minorHAnsi" w:cstheme="minorHAnsi"/>
          <w:color w:val="000000"/>
        </w:rPr>
        <w:t>The applicant’s preferences</w:t>
      </w:r>
      <w:r w:rsidR="00864696">
        <w:rPr>
          <w:rFonts w:asciiTheme="minorHAnsi" w:hAnsiTheme="minorHAnsi" w:cstheme="minorHAnsi"/>
          <w:color w:val="000000"/>
        </w:rPr>
        <w:t xml:space="preserve"> </w:t>
      </w:r>
    </w:p>
    <w:p w:rsidR="008D5D44" w:rsidRPr="00042C23" w:rsidRDefault="00FC3F6F">
      <w:pPr>
        <w:numPr>
          <w:ilvl w:val="0"/>
          <w:numId w:val="12"/>
        </w:numPr>
        <w:tabs>
          <w:tab w:val="left" w:pos="1122"/>
        </w:tabs>
        <w:ind w:right="-850" w:hanging="692"/>
        <w:rPr>
          <w:rFonts w:asciiTheme="minorHAnsi" w:hAnsiTheme="minorHAnsi" w:cstheme="minorHAnsi"/>
          <w:color w:val="000000"/>
        </w:rPr>
      </w:pPr>
      <w:r w:rsidRPr="00042C23">
        <w:rPr>
          <w:rFonts w:asciiTheme="minorHAnsi" w:hAnsiTheme="minorHAnsi" w:cstheme="minorHAnsi"/>
          <w:color w:val="000000"/>
        </w:rPr>
        <w:t>Priority given to the various housing groups</w:t>
      </w:r>
    </w:p>
    <w:p w:rsidR="008D5D44" w:rsidRPr="00042C23" w:rsidRDefault="008D5D44">
      <w:pPr>
        <w:tabs>
          <w:tab w:val="left" w:pos="1122"/>
        </w:tabs>
        <w:ind w:right="-850"/>
        <w:rPr>
          <w:rFonts w:asciiTheme="minorHAnsi" w:hAnsiTheme="minorHAnsi" w:cstheme="minorHAnsi"/>
          <w:color w:val="000000"/>
        </w:rPr>
      </w:pPr>
    </w:p>
    <w:p w:rsidR="008D5D44" w:rsidRPr="00042C23" w:rsidRDefault="00FC3F6F">
      <w:pPr>
        <w:pStyle w:val="BodyTextIndent2"/>
        <w:tabs>
          <w:tab w:val="left" w:pos="0"/>
        </w:tabs>
        <w:ind w:left="0" w:right="-850"/>
        <w:rPr>
          <w:rFonts w:asciiTheme="minorHAnsi" w:hAnsiTheme="minorHAnsi" w:cstheme="minorHAnsi"/>
        </w:rPr>
      </w:pPr>
      <w:r w:rsidRPr="00042C23">
        <w:rPr>
          <w:rFonts w:asciiTheme="minorHAnsi" w:hAnsiTheme="minorHAnsi" w:cstheme="minorHAnsi"/>
        </w:rPr>
        <w:t>It is also important to note that applicants will not be offered housing where particular housing is not suitable to either their needs or stated preference.</w:t>
      </w:r>
    </w:p>
    <w:p w:rsidR="008D5D44" w:rsidRPr="00042C23" w:rsidRDefault="008D5D44">
      <w:pPr>
        <w:tabs>
          <w:tab w:val="left" w:pos="748"/>
        </w:tabs>
        <w:ind w:left="720" w:right="-850"/>
        <w:rPr>
          <w:rFonts w:asciiTheme="minorHAnsi" w:hAnsiTheme="minorHAnsi" w:cstheme="minorHAnsi"/>
          <w:color w:val="000000"/>
        </w:rPr>
      </w:pPr>
    </w:p>
    <w:p w:rsidR="008D5D44" w:rsidRPr="00042C23" w:rsidRDefault="00FC3F6F" w:rsidP="00042C23">
      <w:pPr>
        <w:pStyle w:val="ListParagraph"/>
        <w:numPr>
          <w:ilvl w:val="2"/>
          <w:numId w:val="102"/>
        </w:numPr>
        <w:tabs>
          <w:tab w:val="left" w:pos="0"/>
        </w:tabs>
        <w:ind w:right="-850"/>
        <w:rPr>
          <w:rFonts w:asciiTheme="minorHAnsi" w:hAnsiTheme="minorHAnsi" w:cstheme="minorHAnsi"/>
          <w:b/>
          <w:color w:val="000000"/>
        </w:rPr>
      </w:pPr>
      <w:r w:rsidRPr="00042C23">
        <w:rPr>
          <w:rFonts w:asciiTheme="minorHAnsi" w:hAnsiTheme="minorHAnsi" w:cstheme="minorHAnsi"/>
          <w:b/>
          <w:color w:val="000000"/>
        </w:rPr>
        <w:t>People who are homeless and those threatened with homelessness</w:t>
      </w:r>
    </w:p>
    <w:p w:rsidR="00954A90" w:rsidRPr="00AB5C6E" w:rsidRDefault="00954A90" w:rsidP="00042C23">
      <w:pPr>
        <w:tabs>
          <w:tab w:val="left" w:pos="0"/>
        </w:tabs>
        <w:ind w:left="748" w:right="-850"/>
        <w:rPr>
          <w:rFonts w:asciiTheme="minorHAnsi" w:hAnsiTheme="minorHAnsi" w:cstheme="minorHAnsi"/>
          <w:color w:val="000000"/>
        </w:rPr>
      </w:pPr>
      <w:r w:rsidRPr="00AB5C6E">
        <w:rPr>
          <w:rFonts w:asciiTheme="minorHAnsi" w:hAnsiTheme="minorHAnsi" w:cstheme="minorHAnsi"/>
          <w:color w:val="000000"/>
        </w:rPr>
        <w:t>Part II of the 1987 Act defines a homeless person if they have no accommodation, or if they have accommodation, but it would not be reasonable for them to occupy it in certain circumstances.</w:t>
      </w:r>
    </w:p>
    <w:p w:rsidR="00954A90" w:rsidRPr="00AB5C6E" w:rsidRDefault="00954A90" w:rsidP="00042C23">
      <w:pPr>
        <w:tabs>
          <w:tab w:val="left" w:pos="0"/>
        </w:tabs>
        <w:ind w:left="748" w:right="-850"/>
        <w:rPr>
          <w:rFonts w:asciiTheme="minorHAnsi" w:hAnsiTheme="minorHAnsi" w:cstheme="minorHAnsi"/>
          <w:color w:val="000000"/>
        </w:rPr>
      </w:pPr>
    </w:p>
    <w:p w:rsidR="008D5D44" w:rsidRPr="00042C23" w:rsidRDefault="00AB5C6E" w:rsidP="00954A90">
      <w:pPr>
        <w:ind w:left="720" w:right="-850" w:hanging="720"/>
        <w:rPr>
          <w:rFonts w:asciiTheme="minorHAnsi" w:hAnsiTheme="minorHAnsi" w:cstheme="minorHAnsi"/>
          <w:color w:val="000000"/>
        </w:rPr>
      </w:pPr>
      <w:r>
        <w:rPr>
          <w:rFonts w:asciiTheme="minorHAnsi" w:hAnsiTheme="minorHAnsi" w:cstheme="minorHAnsi"/>
          <w:color w:val="000000"/>
        </w:rPr>
        <w:tab/>
      </w:r>
      <w:r w:rsidR="00FC3F6F" w:rsidRPr="00042C23">
        <w:rPr>
          <w:rFonts w:asciiTheme="minorHAnsi" w:hAnsiTheme="minorHAnsi" w:cstheme="minorHAnsi"/>
          <w:color w:val="000000"/>
        </w:rPr>
        <w:t>An applicant to the Association will be treated as homeless in the following situations:</w:t>
      </w:r>
    </w:p>
    <w:p w:rsidR="008D5D44" w:rsidRPr="00042C23" w:rsidRDefault="008D5D44">
      <w:pPr>
        <w:ind w:left="720" w:right="-850" w:hanging="720"/>
        <w:rPr>
          <w:rFonts w:asciiTheme="minorHAnsi" w:hAnsiTheme="minorHAnsi" w:cstheme="minorHAnsi"/>
          <w:color w:val="000000"/>
        </w:rPr>
      </w:pPr>
    </w:p>
    <w:p w:rsidR="00A115EF" w:rsidRPr="00042C23" w:rsidRDefault="00A115EF"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they applicant has been assessed as unintentionally homeless</w:t>
      </w:r>
    </w:p>
    <w:p w:rsidR="00A115EF" w:rsidRPr="00042C23" w:rsidRDefault="00A115EF"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the applicant has been assessed as threatened with homelessness within two months</w:t>
      </w:r>
    </w:p>
    <w:p w:rsidR="00A115EF" w:rsidRPr="00042C23" w:rsidRDefault="00A115EF" w:rsidP="00042C23">
      <w:pPr>
        <w:ind w:left="720" w:right="-850"/>
        <w:rPr>
          <w:rFonts w:asciiTheme="minorHAnsi" w:hAnsiTheme="minorHAnsi" w:cstheme="minorHAnsi"/>
          <w:color w:val="000000"/>
        </w:rPr>
      </w:pPr>
    </w:p>
    <w:p w:rsidR="00A115EF" w:rsidRPr="00042C23" w:rsidRDefault="007A5765" w:rsidP="00042C23">
      <w:pPr>
        <w:ind w:left="720" w:right="-850"/>
        <w:rPr>
          <w:rFonts w:asciiTheme="minorHAnsi" w:hAnsiTheme="minorHAnsi" w:cstheme="minorHAnsi"/>
          <w:color w:val="000000"/>
        </w:rPr>
      </w:pPr>
      <w:r w:rsidRPr="00042C23">
        <w:rPr>
          <w:rFonts w:asciiTheme="minorHAnsi" w:hAnsiTheme="minorHAnsi" w:cstheme="minorHAnsi"/>
          <w:color w:val="000000"/>
        </w:rPr>
        <w:t xml:space="preserve">The above categories include Relationship Breakdown &amp; Harassment </w:t>
      </w:r>
      <w:r w:rsidR="00AB5C6E" w:rsidRPr="00AB5C6E">
        <w:rPr>
          <w:rFonts w:asciiTheme="minorHAnsi" w:hAnsiTheme="minorHAnsi" w:cstheme="minorHAnsi"/>
          <w:color w:val="000000"/>
        </w:rPr>
        <w:t>d</w:t>
      </w:r>
      <w:r w:rsidRPr="00AB5C6E" w:rsidDel="007A5765">
        <w:rPr>
          <w:rFonts w:asciiTheme="minorHAnsi" w:hAnsiTheme="minorHAnsi" w:cstheme="minorHAnsi"/>
          <w:color w:val="000000"/>
        </w:rPr>
        <w:t xml:space="preserve">ue to </w:t>
      </w:r>
      <w:r w:rsidR="00AB5C6E">
        <w:rPr>
          <w:rFonts w:asciiTheme="minorHAnsi" w:hAnsiTheme="minorHAnsi" w:cstheme="minorHAnsi"/>
          <w:color w:val="000000"/>
        </w:rPr>
        <w:t>a</w:t>
      </w:r>
      <w:r w:rsidRPr="00AB5C6E" w:rsidDel="007A5765">
        <w:rPr>
          <w:rFonts w:asciiTheme="minorHAnsi" w:hAnsiTheme="minorHAnsi" w:cstheme="minorHAnsi"/>
          <w:color w:val="000000"/>
        </w:rPr>
        <w:t>ctual</w:t>
      </w:r>
      <w:r w:rsidRPr="00AB5C6E">
        <w:rPr>
          <w:rFonts w:asciiTheme="minorHAnsi" w:hAnsiTheme="minorHAnsi" w:cstheme="minorHAnsi"/>
          <w:color w:val="000000"/>
        </w:rPr>
        <w:t>/threatened</w:t>
      </w:r>
      <w:r w:rsidR="00AB5C6E">
        <w:rPr>
          <w:rFonts w:asciiTheme="minorHAnsi" w:hAnsiTheme="minorHAnsi" w:cstheme="minorHAnsi"/>
          <w:color w:val="000000"/>
        </w:rPr>
        <w:t xml:space="preserve"> </w:t>
      </w:r>
      <w:r w:rsidRPr="00AB5C6E" w:rsidDel="007A5765">
        <w:rPr>
          <w:rFonts w:asciiTheme="minorHAnsi" w:hAnsiTheme="minorHAnsi" w:cstheme="minorHAnsi"/>
          <w:color w:val="000000"/>
        </w:rPr>
        <w:t>violence</w:t>
      </w:r>
      <w:r w:rsidR="00AB5C6E">
        <w:rPr>
          <w:rFonts w:asciiTheme="minorHAnsi" w:hAnsiTheme="minorHAnsi" w:cstheme="minorHAnsi"/>
          <w:color w:val="000000"/>
        </w:rPr>
        <w:t xml:space="preserve"> and </w:t>
      </w:r>
      <w:r w:rsidRPr="00AB5C6E" w:rsidDel="007A5765">
        <w:rPr>
          <w:rFonts w:asciiTheme="minorHAnsi" w:hAnsiTheme="minorHAnsi" w:cstheme="minorHAnsi"/>
          <w:color w:val="000000"/>
        </w:rPr>
        <w:t>abuse</w:t>
      </w:r>
      <w:r w:rsidR="00AB5C6E">
        <w:rPr>
          <w:rFonts w:asciiTheme="minorHAnsi" w:hAnsiTheme="minorHAnsi" w:cstheme="minorHAnsi"/>
          <w:color w:val="000000"/>
        </w:rPr>
        <w:t>.</w:t>
      </w:r>
      <w:r w:rsidR="00AB5C6E">
        <w:rPr>
          <w:rFonts w:asciiTheme="minorHAnsi" w:hAnsiTheme="minorHAnsi" w:cstheme="minorHAnsi"/>
          <w:color w:val="000000"/>
        </w:rPr>
        <w:br/>
      </w:r>
      <w:r w:rsidRPr="00AB5C6E" w:rsidDel="007A5765">
        <w:rPr>
          <w:rFonts w:asciiTheme="minorHAnsi" w:hAnsiTheme="minorHAnsi" w:cstheme="minorHAnsi"/>
          <w:color w:val="000000"/>
        </w:rPr>
        <w:tab/>
      </w:r>
      <w:r w:rsidRPr="00AB5C6E" w:rsidDel="007A5765">
        <w:rPr>
          <w:rFonts w:asciiTheme="minorHAnsi" w:hAnsiTheme="minorHAnsi" w:cstheme="minorHAnsi"/>
          <w:color w:val="000000"/>
        </w:rPr>
        <w:tab/>
      </w:r>
    </w:p>
    <w:p w:rsidR="00A115EF" w:rsidRPr="00AB5C6E" w:rsidDel="004660C8" w:rsidRDefault="00A115EF" w:rsidP="00A115EF">
      <w:pPr>
        <w:ind w:left="748" w:right="-850"/>
        <w:rPr>
          <w:rFonts w:asciiTheme="minorHAnsi" w:hAnsiTheme="minorHAnsi" w:cstheme="minorHAnsi"/>
          <w:b/>
          <w:bCs/>
          <w:color w:val="000000"/>
        </w:rPr>
      </w:pPr>
      <w:r w:rsidRPr="00AB5C6E" w:rsidDel="004660C8">
        <w:rPr>
          <w:rFonts w:asciiTheme="minorHAnsi" w:hAnsiTheme="minorHAnsi" w:cstheme="minorHAnsi"/>
          <w:color w:val="000000"/>
        </w:rPr>
        <w:t xml:space="preserve">Applicants </w:t>
      </w:r>
      <w:r w:rsidRPr="00AB5C6E">
        <w:rPr>
          <w:rFonts w:asciiTheme="minorHAnsi" w:hAnsiTheme="minorHAnsi" w:cstheme="minorHAnsi"/>
          <w:color w:val="000000"/>
        </w:rPr>
        <w:t xml:space="preserve">in this group will assessed by a relevant local authority will </w:t>
      </w:r>
      <w:r w:rsidRPr="00AB5C6E" w:rsidDel="004660C8">
        <w:rPr>
          <w:rFonts w:asciiTheme="minorHAnsi" w:hAnsiTheme="minorHAnsi" w:cstheme="minorHAnsi"/>
          <w:color w:val="000000"/>
        </w:rPr>
        <w:t xml:space="preserve">be awarded </w:t>
      </w:r>
      <w:r w:rsidRPr="00AB5C6E" w:rsidDel="004660C8">
        <w:rPr>
          <w:rFonts w:asciiTheme="minorHAnsi" w:hAnsiTheme="minorHAnsi" w:cstheme="minorHAnsi"/>
          <w:color w:val="000000"/>
        </w:rPr>
        <w:tab/>
      </w:r>
      <w:r w:rsidRPr="00AB5C6E">
        <w:rPr>
          <w:rFonts w:asciiTheme="minorHAnsi" w:hAnsiTheme="minorHAnsi" w:cstheme="minorHAnsi"/>
          <w:color w:val="000000"/>
        </w:rPr>
        <w:tab/>
      </w:r>
      <w:r w:rsidRPr="00AB5C6E">
        <w:rPr>
          <w:rFonts w:asciiTheme="minorHAnsi" w:hAnsiTheme="minorHAnsi" w:cstheme="minorHAnsi"/>
          <w:color w:val="000000"/>
        </w:rPr>
        <w:tab/>
      </w:r>
      <w:r w:rsidRPr="00AB5C6E">
        <w:rPr>
          <w:rFonts w:asciiTheme="minorHAnsi" w:hAnsiTheme="minorHAnsi" w:cstheme="minorHAnsi"/>
          <w:color w:val="000000"/>
        </w:rPr>
        <w:tab/>
      </w:r>
      <w:r w:rsidRPr="00AB5C6E">
        <w:rPr>
          <w:rFonts w:asciiTheme="minorHAnsi" w:hAnsiTheme="minorHAnsi" w:cstheme="minorHAnsi"/>
          <w:color w:val="000000"/>
        </w:rPr>
        <w:tab/>
      </w:r>
      <w:r w:rsidRPr="00AB5C6E">
        <w:rPr>
          <w:rFonts w:asciiTheme="minorHAnsi" w:hAnsiTheme="minorHAnsi" w:cstheme="minorHAnsi"/>
          <w:color w:val="000000"/>
        </w:rPr>
        <w:tab/>
      </w:r>
      <w:r w:rsidR="00CC4845" w:rsidRPr="00AB5C6E">
        <w:rPr>
          <w:rFonts w:asciiTheme="minorHAnsi" w:hAnsiTheme="minorHAnsi" w:cstheme="minorHAnsi"/>
          <w:color w:val="000000"/>
        </w:rPr>
        <w:tab/>
      </w:r>
      <w:r w:rsidR="00CC4845" w:rsidRPr="00AB5C6E">
        <w:rPr>
          <w:rFonts w:asciiTheme="minorHAnsi" w:hAnsiTheme="minorHAnsi" w:cstheme="minorHAnsi"/>
          <w:color w:val="000000"/>
        </w:rPr>
        <w:tab/>
      </w:r>
      <w:r w:rsidR="00CC4845" w:rsidRPr="00AB5C6E">
        <w:rPr>
          <w:rFonts w:asciiTheme="minorHAnsi" w:hAnsiTheme="minorHAnsi" w:cstheme="minorHAnsi"/>
          <w:color w:val="000000"/>
        </w:rPr>
        <w:tab/>
      </w:r>
      <w:r w:rsidR="00004385">
        <w:rPr>
          <w:rFonts w:asciiTheme="minorHAnsi" w:hAnsiTheme="minorHAnsi" w:cstheme="minorHAnsi"/>
          <w:b/>
          <w:color w:val="000000"/>
        </w:rPr>
        <w:t>10</w:t>
      </w:r>
      <w:r w:rsidRPr="00042C23">
        <w:rPr>
          <w:rFonts w:asciiTheme="minorHAnsi" w:hAnsiTheme="minorHAnsi" w:cstheme="minorHAnsi"/>
          <w:b/>
          <w:color w:val="000000"/>
        </w:rPr>
        <w:t>0</w:t>
      </w:r>
      <w:r w:rsidRPr="00AB5C6E" w:rsidDel="004660C8">
        <w:rPr>
          <w:rFonts w:asciiTheme="minorHAnsi" w:hAnsiTheme="minorHAnsi" w:cstheme="minorHAnsi"/>
          <w:b/>
          <w:bCs/>
          <w:color w:val="000000"/>
        </w:rPr>
        <w:t xml:space="preserve"> points</w:t>
      </w:r>
    </w:p>
    <w:p w:rsidR="00A115EF" w:rsidRDefault="00A115EF" w:rsidP="00042C23">
      <w:pPr>
        <w:ind w:right="-850"/>
        <w:rPr>
          <w:rFonts w:ascii="Tahoma" w:hAnsi="Tahoma" w:cs="Tahoma"/>
          <w:color w:val="000000"/>
        </w:rPr>
      </w:pPr>
    </w:p>
    <w:p w:rsidR="00A115EF" w:rsidRPr="00042C23" w:rsidRDefault="00A115EF" w:rsidP="00042C23">
      <w:pPr>
        <w:ind w:right="-850"/>
        <w:rPr>
          <w:rFonts w:asciiTheme="minorHAnsi" w:hAnsiTheme="minorHAnsi" w:cstheme="minorHAnsi"/>
          <w:color w:val="000000"/>
        </w:rPr>
      </w:pPr>
    </w:p>
    <w:p w:rsidR="007A5765" w:rsidRPr="00042C23" w:rsidRDefault="00AB5C6E" w:rsidP="00042C23">
      <w:pPr>
        <w:ind w:right="-850"/>
        <w:rPr>
          <w:rFonts w:asciiTheme="minorHAnsi" w:hAnsiTheme="minorHAnsi" w:cstheme="minorHAnsi"/>
          <w:b/>
          <w:color w:val="000000"/>
        </w:rPr>
      </w:pPr>
      <w:r w:rsidRPr="00042C23">
        <w:rPr>
          <w:rFonts w:asciiTheme="minorHAnsi" w:hAnsiTheme="minorHAnsi" w:cstheme="minorHAnsi"/>
          <w:b/>
          <w:color w:val="000000"/>
        </w:rPr>
        <w:t>2.4.2</w:t>
      </w:r>
      <w:r w:rsidRPr="00042C23">
        <w:rPr>
          <w:rFonts w:asciiTheme="minorHAnsi" w:hAnsiTheme="minorHAnsi" w:cstheme="minorHAnsi"/>
          <w:b/>
          <w:color w:val="000000"/>
        </w:rPr>
        <w:tab/>
      </w:r>
      <w:r w:rsidR="007A5765" w:rsidRPr="00042C23">
        <w:rPr>
          <w:rFonts w:asciiTheme="minorHAnsi" w:hAnsiTheme="minorHAnsi" w:cstheme="minorHAnsi"/>
          <w:b/>
          <w:color w:val="000000"/>
        </w:rPr>
        <w:t>Insecure Housing</w:t>
      </w:r>
    </w:p>
    <w:p w:rsidR="007A5765" w:rsidRDefault="007A5765" w:rsidP="00042C23">
      <w:pPr>
        <w:ind w:left="720" w:right="-850"/>
        <w:rPr>
          <w:rFonts w:asciiTheme="minorHAnsi" w:hAnsiTheme="minorHAnsi" w:cstheme="minorHAnsi"/>
          <w:color w:val="000000"/>
        </w:rPr>
      </w:pPr>
      <w:r w:rsidRPr="00042C23">
        <w:rPr>
          <w:rFonts w:asciiTheme="minorHAnsi" w:hAnsiTheme="minorHAnsi" w:cstheme="minorHAnsi"/>
          <w:color w:val="000000"/>
        </w:rPr>
        <w:t xml:space="preserve">Applicants may be awarded points if they do not have secure accommodation but have not </w:t>
      </w:r>
      <w:r w:rsidR="000B7AA7">
        <w:rPr>
          <w:rFonts w:asciiTheme="minorHAnsi" w:hAnsiTheme="minorHAnsi" w:cstheme="minorHAnsi"/>
          <w:color w:val="000000"/>
        </w:rPr>
        <w:t xml:space="preserve">applied through the statutory homeless route or have not yet </w:t>
      </w:r>
      <w:r w:rsidRPr="00042C23">
        <w:rPr>
          <w:rFonts w:asciiTheme="minorHAnsi" w:hAnsiTheme="minorHAnsi" w:cstheme="minorHAnsi"/>
          <w:color w:val="000000"/>
        </w:rPr>
        <w:t>been accepted as unintentionally or threatened with homelessness</w:t>
      </w:r>
      <w:r w:rsidR="00D96AE1" w:rsidRPr="00042C23">
        <w:rPr>
          <w:rFonts w:asciiTheme="minorHAnsi" w:hAnsiTheme="minorHAnsi" w:cstheme="minorHAnsi"/>
          <w:color w:val="000000"/>
        </w:rPr>
        <w:t xml:space="preserve"> but are likely to become homeless within 3 months.</w:t>
      </w:r>
    </w:p>
    <w:p w:rsidR="000B7AA7" w:rsidRDefault="000B7AA7" w:rsidP="00042C23">
      <w:pPr>
        <w:ind w:left="720" w:right="-850"/>
        <w:rPr>
          <w:rFonts w:asciiTheme="minorHAnsi" w:hAnsiTheme="minorHAnsi" w:cstheme="minorHAnsi"/>
          <w:color w:val="000000"/>
        </w:rPr>
      </w:pPr>
    </w:p>
    <w:p w:rsidR="000B7AA7" w:rsidRPr="00042C23" w:rsidRDefault="000B7AA7" w:rsidP="00042C23">
      <w:pPr>
        <w:ind w:left="720" w:right="-850"/>
        <w:rPr>
          <w:rFonts w:asciiTheme="minorHAnsi" w:hAnsiTheme="minorHAnsi" w:cstheme="minorHAnsi"/>
          <w:color w:val="000000"/>
        </w:rPr>
      </w:pPr>
      <w:r>
        <w:rPr>
          <w:rFonts w:asciiTheme="minorHAnsi" w:hAnsiTheme="minorHAnsi" w:cstheme="minorHAnsi"/>
          <w:color w:val="000000"/>
        </w:rPr>
        <w:t xml:space="preserve">The Association will be given if the applicant is not responsible for their accommodation being at risk. </w:t>
      </w:r>
    </w:p>
    <w:p w:rsidR="00A115EF" w:rsidRPr="00042C23" w:rsidRDefault="00A115EF" w:rsidP="00042C23">
      <w:pPr>
        <w:ind w:right="-850"/>
        <w:rPr>
          <w:rFonts w:asciiTheme="minorHAnsi" w:hAnsiTheme="minorHAnsi" w:cstheme="minorHAnsi"/>
          <w:color w:val="000000"/>
        </w:rPr>
      </w:pPr>
    </w:p>
    <w:p w:rsidR="008D5D44" w:rsidRPr="00042C23" w:rsidRDefault="00FC3F6F"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 xml:space="preserve">Where applicant has no </w:t>
      </w:r>
      <w:r w:rsidR="007A5765" w:rsidRPr="00042C23">
        <w:rPr>
          <w:rFonts w:asciiTheme="minorHAnsi" w:hAnsiTheme="minorHAnsi" w:cstheme="minorHAnsi"/>
          <w:color w:val="000000"/>
        </w:rPr>
        <w:t xml:space="preserve">fixed abode </w:t>
      </w:r>
    </w:p>
    <w:p w:rsidR="00CC4845" w:rsidRPr="00042C23" w:rsidRDefault="00CC4845"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an applicant has been served a Notice to Quit</w:t>
      </w:r>
      <w:r w:rsidR="00D96AE1" w:rsidRPr="00042C23">
        <w:rPr>
          <w:rFonts w:asciiTheme="minorHAnsi" w:hAnsiTheme="minorHAnsi" w:cstheme="minorHAnsi"/>
          <w:color w:val="000000"/>
        </w:rPr>
        <w:t xml:space="preserve"> by their landlord </w:t>
      </w:r>
      <w:r w:rsidRPr="00042C23">
        <w:rPr>
          <w:rFonts w:asciiTheme="minorHAnsi" w:hAnsiTheme="minorHAnsi" w:cstheme="minorHAnsi"/>
          <w:color w:val="000000"/>
        </w:rPr>
        <w:t xml:space="preserve"> </w:t>
      </w:r>
    </w:p>
    <w:p w:rsidR="008F2115" w:rsidRPr="00042C23" w:rsidRDefault="00FC3F6F"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the applicant has housing but cannot access it</w:t>
      </w:r>
    </w:p>
    <w:p w:rsidR="008D5D44" w:rsidRPr="00042C23" w:rsidRDefault="00FC3F6F"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it is not reasonable for the applicant to reside in their present house</w:t>
      </w:r>
      <w:r w:rsidR="0079740B" w:rsidRPr="00042C23">
        <w:rPr>
          <w:rFonts w:asciiTheme="minorHAnsi" w:hAnsiTheme="minorHAnsi" w:cstheme="minorHAnsi"/>
          <w:color w:val="000000"/>
        </w:rPr>
        <w:t xml:space="preserve"> </w:t>
      </w:r>
    </w:p>
    <w:p w:rsidR="0079740B" w:rsidRPr="00042C23" w:rsidRDefault="0079740B" w:rsidP="00954A90">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Relationship Breakdown where the applicant is unable to reside in their present accommodation due to incompatibility</w:t>
      </w:r>
    </w:p>
    <w:p w:rsidR="0079740B" w:rsidRPr="00042C23" w:rsidRDefault="00D96AE1" w:rsidP="00D76CD9">
      <w:pPr>
        <w:numPr>
          <w:ilvl w:val="0"/>
          <w:numId w:val="13"/>
        </w:numPr>
        <w:tabs>
          <w:tab w:val="num" w:pos="1122"/>
        </w:tabs>
        <w:ind w:left="1122" w:right="-850" w:hanging="374"/>
        <w:rPr>
          <w:rFonts w:asciiTheme="minorHAnsi" w:hAnsiTheme="minorHAnsi" w:cstheme="minorHAnsi"/>
          <w:color w:val="000000"/>
        </w:rPr>
      </w:pPr>
      <w:r w:rsidRPr="00042C23">
        <w:rPr>
          <w:rFonts w:asciiTheme="minorHAnsi" w:hAnsiTheme="minorHAnsi" w:cstheme="minorHAnsi"/>
          <w:color w:val="000000"/>
        </w:rPr>
        <w:t>Where a p</w:t>
      </w:r>
      <w:r w:rsidR="0079740B" w:rsidRPr="00042C23">
        <w:rPr>
          <w:rFonts w:asciiTheme="minorHAnsi" w:hAnsiTheme="minorHAnsi" w:cstheme="minorHAnsi"/>
          <w:color w:val="000000"/>
        </w:rPr>
        <w:t xml:space="preserve">roperty </w:t>
      </w:r>
      <w:r w:rsidR="000B7AA7">
        <w:rPr>
          <w:rFonts w:asciiTheme="minorHAnsi" w:hAnsiTheme="minorHAnsi" w:cstheme="minorHAnsi"/>
          <w:color w:val="000000"/>
        </w:rPr>
        <w:t xml:space="preserve">is </w:t>
      </w:r>
      <w:r w:rsidR="0079740B" w:rsidRPr="00042C23">
        <w:rPr>
          <w:rFonts w:asciiTheme="minorHAnsi" w:hAnsiTheme="minorHAnsi" w:cstheme="minorHAnsi"/>
          <w:color w:val="000000"/>
        </w:rPr>
        <w:t>being repossessed</w:t>
      </w:r>
    </w:p>
    <w:p w:rsidR="008D5CD4" w:rsidRDefault="000B7AA7" w:rsidP="00042C23">
      <w:pPr>
        <w:numPr>
          <w:ilvl w:val="0"/>
          <w:numId w:val="13"/>
        </w:numPr>
        <w:tabs>
          <w:tab w:val="num" w:pos="1122"/>
        </w:tabs>
        <w:ind w:left="1122" w:right="-850" w:hanging="374"/>
        <w:rPr>
          <w:rFonts w:asciiTheme="minorHAnsi" w:hAnsiTheme="minorHAnsi" w:cstheme="minorHAnsi"/>
          <w:color w:val="000000"/>
        </w:rPr>
      </w:pPr>
      <w:r>
        <w:rPr>
          <w:rFonts w:asciiTheme="minorHAnsi" w:hAnsiTheme="minorHAnsi" w:cstheme="minorHAnsi"/>
          <w:color w:val="000000"/>
        </w:rPr>
        <w:t>An applicant is l</w:t>
      </w:r>
      <w:r w:rsidR="0079740B" w:rsidRPr="00042C23">
        <w:rPr>
          <w:rFonts w:asciiTheme="minorHAnsi" w:hAnsiTheme="minorHAnsi" w:cstheme="minorHAnsi"/>
          <w:color w:val="000000"/>
        </w:rPr>
        <w:t>iving in one of our adapted properties and no longer require the adaptations</w:t>
      </w:r>
    </w:p>
    <w:p w:rsidR="008D5CD4" w:rsidRPr="008D5CD4" w:rsidRDefault="008D5CD4" w:rsidP="00042C23">
      <w:pPr>
        <w:numPr>
          <w:ilvl w:val="0"/>
          <w:numId w:val="13"/>
        </w:numPr>
        <w:tabs>
          <w:tab w:val="num" w:pos="1122"/>
        </w:tabs>
        <w:ind w:left="1122" w:right="-850" w:hanging="374"/>
        <w:rPr>
          <w:rFonts w:asciiTheme="minorHAnsi" w:hAnsiTheme="minorHAnsi" w:cstheme="minorHAnsi"/>
          <w:color w:val="000000"/>
        </w:rPr>
      </w:pPr>
      <w:r w:rsidRPr="008D5CD4">
        <w:rPr>
          <w:rFonts w:asciiTheme="minorHAnsi" w:hAnsiTheme="minorHAnsi" w:cstheme="minorHAnsi"/>
          <w:color w:val="000000"/>
        </w:rPr>
        <w:t>An applicant is leaving the armed forces, hospital,</w:t>
      </w:r>
      <w:r w:rsidR="000B7AA7">
        <w:rPr>
          <w:rFonts w:asciiTheme="minorHAnsi" w:hAnsiTheme="minorHAnsi" w:cstheme="minorHAnsi"/>
          <w:color w:val="000000"/>
        </w:rPr>
        <w:t xml:space="preserve"> prison,</w:t>
      </w:r>
      <w:r w:rsidRPr="008D5CD4">
        <w:rPr>
          <w:rFonts w:asciiTheme="minorHAnsi" w:hAnsiTheme="minorHAnsi" w:cstheme="minorHAnsi"/>
          <w:color w:val="000000"/>
        </w:rPr>
        <w:t xml:space="preserve"> long-term residential care, supported accommodation or accommodation provided by East Renfrewshire Council (as a corporate parent), and have a date to leave but have nowhere to live when they leave.</w:t>
      </w:r>
    </w:p>
    <w:p w:rsidR="0079740B" w:rsidRPr="00954A90" w:rsidRDefault="0079740B" w:rsidP="00042C23">
      <w:pPr>
        <w:ind w:left="1122" w:right="-850"/>
        <w:rPr>
          <w:rFonts w:ascii="Tahoma" w:hAnsi="Tahoma" w:cs="Tahoma"/>
          <w:color w:val="000000"/>
        </w:rPr>
      </w:pPr>
    </w:p>
    <w:p w:rsidR="008D5D44" w:rsidRPr="00042C23" w:rsidRDefault="008D5D44">
      <w:pPr>
        <w:ind w:right="-850"/>
        <w:rPr>
          <w:rFonts w:asciiTheme="minorHAnsi" w:hAnsiTheme="minorHAnsi" w:cstheme="minorHAnsi"/>
          <w:color w:val="000000"/>
        </w:rPr>
      </w:pPr>
    </w:p>
    <w:p w:rsidR="008D5D44" w:rsidRPr="00042C23" w:rsidRDefault="00FC3F6F">
      <w:pPr>
        <w:ind w:left="748" w:right="-850"/>
        <w:rPr>
          <w:rFonts w:asciiTheme="minorHAnsi" w:hAnsiTheme="minorHAnsi" w:cstheme="minorHAnsi"/>
          <w:b/>
          <w:bCs/>
          <w:color w:val="000000"/>
        </w:rPr>
      </w:pPr>
      <w:r w:rsidRPr="00042C23">
        <w:rPr>
          <w:rFonts w:asciiTheme="minorHAnsi" w:hAnsiTheme="minorHAnsi" w:cstheme="minorHAnsi"/>
          <w:color w:val="000000"/>
        </w:rPr>
        <w:t xml:space="preserve">Applicants </w:t>
      </w:r>
      <w:r w:rsidR="00AB5C6E">
        <w:rPr>
          <w:rFonts w:asciiTheme="minorHAnsi" w:hAnsiTheme="minorHAnsi" w:cstheme="minorHAnsi"/>
          <w:color w:val="000000"/>
        </w:rPr>
        <w:t xml:space="preserve">in this group will be awarded </w:t>
      </w:r>
      <w:r w:rsidR="00AB5C6E">
        <w:rPr>
          <w:rFonts w:asciiTheme="minorHAnsi" w:hAnsiTheme="minorHAnsi" w:cstheme="minorHAnsi"/>
          <w:color w:val="000000"/>
        </w:rPr>
        <w:tab/>
      </w:r>
      <w:r w:rsidR="00AB5C6E">
        <w:rPr>
          <w:rFonts w:asciiTheme="minorHAnsi" w:hAnsiTheme="minorHAnsi" w:cstheme="minorHAnsi"/>
          <w:color w:val="000000"/>
        </w:rPr>
        <w:tab/>
      </w:r>
      <w:r w:rsidRPr="00042C23">
        <w:rPr>
          <w:rFonts w:asciiTheme="minorHAnsi" w:hAnsiTheme="minorHAnsi" w:cstheme="minorHAnsi"/>
          <w:color w:val="000000"/>
        </w:rPr>
        <w:t xml:space="preserve"> </w:t>
      </w:r>
      <w:r w:rsidRPr="00042C23">
        <w:rPr>
          <w:rFonts w:asciiTheme="minorHAnsi" w:hAnsiTheme="minorHAnsi" w:cstheme="minorHAnsi"/>
          <w:color w:val="000000"/>
        </w:rPr>
        <w:tab/>
      </w:r>
      <w:r w:rsidRPr="00042C23">
        <w:rPr>
          <w:rFonts w:asciiTheme="minorHAnsi" w:hAnsiTheme="minorHAnsi" w:cstheme="minorHAnsi"/>
          <w:color w:val="000000"/>
        </w:rPr>
        <w:tab/>
      </w:r>
      <w:r w:rsidR="00981617">
        <w:rPr>
          <w:rFonts w:asciiTheme="minorHAnsi" w:hAnsiTheme="minorHAnsi" w:cstheme="minorHAnsi"/>
          <w:b/>
          <w:bCs/>
          <w:color w:val="000000"/>
        </w:rPr>
        <w:t>5</w:t>
      </w:r>
      <w:r w:rsidRPr="00042C23">
        <w:rPr>
          <w:rFonts w:asciiTheme="minorHAnsi" w:hAnsiTheme="minorHAnsi" w:cstheme="minorHAnsi"/>
          <w:b/>
          <w:bCs/>
          <w:color w:val="000000"/>
        </w:rPr>
        <w:t>0 points</w:t>
      </w:r>
    </w:p>
    <w:p w:rsidR="008D5D44" w:rsidRPr="00042C23" w:rsidRDefault="008D5D44">
      <w:pPr>
        <w:ind w:left="748" w:right="-850"/>
        <w:rPr>
          <w:rFonts w:asciiTheme="minorHAnsi" w:hAnsiTheme="minorHAnsi" w:cstheme="minorHAnsi"/>
          <w:b/>
          <w:bCs/>
          <w:color w:val="000000"/>
        </w:rPr>
      </w:pPr>
    </w:p>
    <w:p w:rsidR="008D5D44" w:rsidRPr="00042C23" w:rsidRDefault="00AB5C6E" w:rsidP="00042C23">
      <w:pPr>
        <w:ind w:right="-850"/>
        <w:rPr>
          <w:rFonts w:asciiTheme="minorHAnsi" w:hAnsiTheme="minorHAnsi" w:cstheme="minorHAnsi"/>
          <w:b/>
          <w:color w:val="000000"/>
        </w:rPr>
      </w:pPr>
      <w:r>
        <w:rPr>
          <w:rFonts w:asciiTheme="minorHAnsi" w:hAnsiTheme="minorHAnsi" w:cstheme="minorHAnsi"/>
          <w:b/>
          <w:color w:val="000000"/>
        </w:rPr>
        <w:t>2.4.3</w:t>
      </w:r>
      <w:r>
        <w:rPr>
          <w:rFonts w:asciiTheme="minorHAnsi" w:hAnsiTheme="minorHAnsi" w:cstheme="minorHAnsi"/>
          <w:b/>
          <w:color w:val="000000"/>
        </w:rPr>
        <w:tab/>
      </w:r>
      <w:r w:rsidR="00DC77D4" w:rsidRPr="00042C23">
        <w:rPr>
          <w:rFonts w:asciiTheme="minorHAnsi" w:hAnsiTheme="minorHAnsi" w:cstheme="minorHAnsi"/>
          <w:b/>
          <w:color w:val="000000"/>
        </w:rPr>
        <w:t>Insecurity of Tenure</w:t>
      </w:r>
      <w:r w:rsidR="007C0494">
        <w:rPr>
          <w:rFonts w:asciiTheme="minorHAnsi" w:hAnsiTheme="minorHAnsi" w:cstheme="minorHAnsi"/>
          <w:b/>
          <w:color w:val="000000"/>
        </w:rPr>
        <w:t xml:space="preserve"> </w:t>
      </w:r>
    </w:p>
    <w:p w:rsidR="00A20DE1" w:rsidRPr="00042C23" w:rsidRDefault="006A02B1" w:rsidP="00042C23">
      <w:pPr>
        <w:ind w:right="-850" w:firstLine="720"/>
        <w:rPr>
          <w:rFonts w:asciiTheme="minorHAnsi" w:hAnsiTheme="minorHAnsi" w:cstheme="minorHAnsi"/>
          <w:color w:val="000000"/>
        </w:rPr>
      </w:pPr>
      <w:r w:rsidRPr="00042C23">
        <w:rPr>
          <w:rFonts w:asciiTheme="minorHAnsi" w:hAnsiTheme="minorHAnsi" w:cstheme="minorHAnsi"/>
          <w:color w:val="000000"/>
        </w:rPr>
        <w:t>Applicants who are</w:t>
      </w:r>
      <w:r w:rsidR="00A91A44">
        <w:rPr>
          <w:rFonts w:asciiTheme="minorHAnsi" w:hAnsiTheme="minorHAnsi" w:cstheme="minorHAnsi"/>
          <w:color w:val="000000"/>
        </w:rPr>
        <w:t xml:space="preserve"> seeking rehousing with no date to leave</w:t>
      </w:r>
      <w:r w:rsidR="00A20DE1" w:rsidRPr="00042C23">
        <w:rPr>
          <w:rFonts w:asciiTheme="minorHAnsi" w:hAnsiTheme="minorHAnsi" w:cstheme="minorHAnsi"/>
          <w:color w:val="000000"/>
        </w:rPr>
        <w:t>:</w:t>
      </w:r>
    </w:p>
    <w:p w:rsidR="00A20DE1" w:rsidRPr="00042C23" w:rsidRDefault="00A20DE1">
      <w:pPr>
        <w:ind w:right="-850"/>
        <w:rPr>
          <w:rFonts w:asciiTheme="minorHAnsi" w:hAnsiTheme="minorHAnsi" w:cstheme="minorHAnsi"/>
          <w:color w:val="000000"/>
        </w:rPr>
      </w:pPr>
    </w:p>
    <w:p w:rsidR="006A02B1" w:rsidRDefault="00A20DE1" w:rsidP="00042C23">
      <w:pPr>
        <w:pStyle w:val="ListParagraph"/>
        <w:ind w:left="360" w:right="-850" w:firstLine="360"/>
        <w:rPr>
          <w:rFonts w:asciiTheme="minorHAnsi" w:hAnsiTheme="minorHAnsi" w:cstheme="minorHAnsi"/>
          <w:color w:val="000000"/>
        </w:rPr>
      </w:pPr>
      <w:r w:rsidRPr="00042C23">
        <w:rPr>
          <w:rFonts w:asciiTheme="minorHAnsi" w:hAnsiTheme="minorHAnsi" w:cstheme="minorHAnsi"/>
          <w:color w:val="000000"/>
        </w:rPr>
        <w:t>A</w:t>
      </w:r>
      <w:r w:rsidR="006A02B1" w:rsidRPr="00042C23">
        <w:rPr>
          <w:rFonts w:asciiTheme="minorHAnsi" w:hAnsiTheme="minorHAnsi" w:cstheme="minorHAnsi"/>
          <w:color w:val="000000"/>
        </w:rPr>
        <w:t xml:space="preserve"> l</w:t>
      </w:r>
      <w:r w:rsidRPr="00042C23">
        <w:rPr>
          <w:rFonts w:asciiTheme="minorHAnsi" w:hAnsiTheme="minorHAnsi" w:cstheme="minorHAnsi"/>
          <w:color w:val="000000"/>
        </w:rPr>
        <w:t xml:space="preserve">odger </w:t>
      </w:r>
    </w:p>
    <w:p w:rsidR="0079740B" w:rsidRPr="00042C23" w:rsidRDefault="0079740B" w:rsidP="00042C23">
      <w:pPr>
        <w:pStyle w:val="ListParagraph"/>
        <w:ind w:left="360" w:right="-850" w:firstLine="360"/>
        <w:rPr>
          <w:rFonts w:asciiTheme="minorHAnsi" w:hAnsiTheme="minorHAnsi" w:cstheme="minorHAnsi"/>
          <w:color w:val="000000"/>
        </w:rPr>
      </w:pPr>
      <w:r>
        <w:rPr>
          <w:rFonts w:asciiTheme="minorHAnsi" w:hAnsiTheme="minorHAnsi" w:cstheme="minorHAnsi"/>
          <w:color w:val="000000"/>
        </w:rPr>
        <w:t xml:space="preserve">Living in a </w:t>
      </w:r>
      <w:r w:rsidR="00D96AE1">
        <w:rPr>
          <w:rFonts w:asciiTheme="minorHAnsi" w:hAnsiTheme="minorHAnsi" w:cstheme="minorHAnsi"/>
          <w:color w:val="000000"/>
        </w:rPr>
        <w:t>‘</w:t>
      </w:r>
      <w:r>
        <w:rPr>
          <w:rFonts w:asciiTheme="minorHAnsi" w:hAnsiTheme="minorHAnsi" w:cstheme="minorHAnsi"/>
          <w:color w:val="000000"/>
        </w:rPr>
        <w:t>care-of</w:t>
      </w:r>
      <w:r w:rsidR="00D96AE1">
        <w:rPr>
          <w:rFonts w:asciiTheme="minorHAnsi" w:hAnsiTheme="minorHAnsi" w:cstheme="minorHAnsi"/>
          <w:color w:val="000000"/>
        </w:rPr>
        <w:t>’</w:t>
      </w:r>
      <w:r>
        <w:rPr>
          <w:rFonts w:asciiTheme="minorHAnsi" w:hAnsiTheme="minorHAnsi" w:cstheme="minorHAnsi"/>
          <w:color w:val="000000"/>
        </w:rPr>
        <w:t xml:space="preserve"> address</w:t>
      </w:r>
      <w:r>
        <w:rPr>
          <w:rFonts w:asciiTheme="minorHAnsi" w:hAnsiTheme="minorHAnsi" w:cstheme="minorHAnsi"/>
          <w:color w:val="000000"/>
        </w:rPr>
        <w:tab/>
      </w:r>
    </w:p>
    <w:p w:rsidR="00757B80" w:rsidRDefault="00A20DE1" w:rsidP="00042C23">
      <w:pPr>
        <w:ind w:firstLine="720"/>
      </w:pPr>
      <w:r w:rsidRPr="00042C23">
        <w:rPr>
          <w:rFonts w:asciiTheme="minorHAnsi" w:hAnsiTheme="minorHAnsi" w:cstheme="minorHAnsi"/>
          <w:color w:val="000000"/>
        </w:rPr>
        <w:t>Live in a caravan</w:t>
      </w:r>
    </w:p>
    <w:p w:rsidR="0079740B" w:rsidRPr="00042C23" w:rsidRDefault="00757B80" w:rsidP="00042C23">
      <w:pPr>
        <w:ind w:firstLine="720"/>
        <w:rPr>
          <w:b/>
        </w:rPr>
      </w:pPr>
      <w:r>
        <w:rPr>
          <w:rFonts w:asciiTheme="minorHAnsi" w:hAnsiTheme="minorHAnsi" w:cstheme="minorHAnsi"/>
          <w:color w:val="000000"/>
        </w:rPr>
        <w:t>T</w:t>
      </w:r>
      <w:r w:rsidR="00A20DE1" w:rsidRPr="00042C23">
        <w:rPr>
          <w:rFonts w:asciiTheme="minorHAnsi" w:hAnsiTheme="minorHAnsi" w:cstheme="minorHAnsi"/>
          <w:color w:val="000000"/>
        </w:rPr>
        <w:t>ied House</w:t>
      </w:r>
    </w:p>
    <w:p w:rsidR="008D5D44" w:rsidRDefault="008E269C" w:rsidP="00042C23">
      <w:pPr>
        <w:ind w:left="388" w:right="-850"/>
        <w:rPr>
          <w:rFonts w:asciiTheme="minorHAnsi" w:hAnsiTheme="minorHAnsi" w:cstheme="minorHAnsi"/>
        </w:rPr>
      </w:pPr>
      <w:r>
        <w:rPr>
          <w:rFonts w:asciiTheme="minorHAnsi" w:hAnsiTheme="minorHAnsi" w:cstheme="minorHAnsi"/>
        </w:rPr>
        <w:tab/>
      </w:r>
      <w:r w:rsidR="00FC3F6F" w:rsidRPr="00042C23">
        <w:rPr>
          <w:rFonts w:asciiTheme="minorHAnsi" w:hAnsiTheme="minorHAnsi" w:cstheme="minorHAnsi"/>
        </w:rPr>
        <w:t>Short assured tenancy</w:t>
      </w:r>
      <w:r w:rsidR="00843C6B">
        <w:rPr>
          <w:rFonts w:asciiTheme="minorHAnsi" w:hAnsiTheme="minorHAnsi" w:cstheme="minorHAnsi"/>
        </w:rPr>
        <w:t xml:space="preserve"> </w:t>
      </w:r>
    </w:p>
    <w:p w:rsidR="00221051" w:rsidRPr="00042C23" w:rsidRDefault="00221051" w:rsidP="00042C23">
      <w:pPr>
        <w:ind w:right="-850"/>
        <w:rPr>
          <w:rFonts w:asciiTheme="minorHAnsi" w:hAnsiTheme="minorHAnsi" w:cstheme="minorHAnsi"/>
          <w:color w:val="000000"/>
        </w:rPr>
      </w:pPr>
      <w:r w:rsidRPr="00042C23">
        <w:rPr>
          <w:rFonts w:asciiTheme="minorHAnsi" w:hAnsiTheme="minorHAnsi" w:cstheme="minorHAnsi"/>
          <w:color w:val="000000"/>
        </w:rPr>
        <w:tab/>
      </w:r>
    </w:p>
    <w:p w:rsidR="00221051" w:rsidRPr="00042C23" w:rsidRDefault="00757B80" w:rsidP="00042C23">
      <w:pPr>
        <w:ind w:left="1080" w:right="-850" w:firstLine="5760"/>
        <w:rPr>
          <w:rFonts w:asciiTheme="minorHAnsi" w:hAnsiTheme="minorHAnsi" w:cstheme="minorHAnsi"/>
          <w:bCs/>
        </w:rPr>
      </w:pPr>
      <w:r w:rsidRPr="00042C23">
        <w:rPr>
          <w:rFonts w:asciiTheme="minorHAnsi" w:hAnsiTheme="minorHAnsi" w:cstheme="minorHAnsi"/>
          <w:b/>
          <w:color w:val="000000"/>
        </w:rPr>
        <w:t>10</w:t>
      </w:r>
      <w:r w:rsidR="00221051" w:rsidRPr="00042C23">
        <w:rPr>
          <w:rFonts w:asciiTheme="minorHAnsi" w:hAnsiTheme="minorHAnsi" w:cstheme="minorHAnsi"/>
          <w:b/>
          <w:color w:val="000000"/>
        </w:rPr>
        <w:t xml:space="preserve"> Points</w:t>
      </w:r>
      <w:r w:rsidR="00221051" w:rsidRPr="00042C23">
        <w:rPr>
          <w:rFonts w:asciiTheme="minorHAnsi" w:hAnsiTheme="minorHAnsi" w:cstheme="minorHAnsi"/>
          <w:bCs/>
        </w:rPr>
        <w:t xml:space="preserve"> </w:t>
      </w:r>
      <w:r w:rsidR="00221051" w:rsidRPr="00042C23">
        <w:rPr>
          <w:rFonts w:asciiTheme="minorHAnsi" w:hAnsiTheme="minorHAnsi" w:cstheme="minorHAnsi"/>
          <w:bCs/>
        </w:rPr>
        <w:br/>
      </w:r>
      <w:r w:rsidR="00221051" w:rsidRPr="00042C23">
        <w:rPr>
          <w:rFonts w:asciiTheme="minorHAnsi" w:hAnsiTheme="minorHAnsi" w:cstheme="minorHAnsi"/>
          <w:bCs/>
        </w:rPr>
        <w:br/>
        <w:t>The above list is not exhaustive, each case should be assessed on its own merits and in conjunction with this policy.</w:t>
      </w:r>
    </w:p>
    <w:p w:rsidR="00221051" w:rsidRPr="00042C23" w:rsidRDefault="00221051" w:rsidP="00042C23">
      <w:pPr>
        <w:ind w:right="-850"/>
        <w:rPr>
          <w:rFonts w:asciiTheme="minorHAnsi" w:hAnsiTheme="minorHAnsi" w:cstheme="minorHAnsi"/>
          <w:b/>
          <w:bCs/>
        </w:rPr>
      </w:pPr>
    </w:p>
    <w:p w:rsidR="008D5D44" w:rsidRPr="00042C23" w:rsidRDefault="008D5D44" w:rsidP="00042C23">
      <w:pPr>
        <w:ind w:left="720" w:right="-850"/>
        <w:rPr>
          <w:rFonts w:asciiTheme="minorHAnsi" w:hAnsiTheme="minorHAnsi" w:cstheme="minorHAnsi"/>
          <w:bCs/>
        </w:rPr>
      </w:pPr>
    </w:p>
    <w:p w:rsidR="008D5D44" w:rsidRPr="00042C23" w:rsidRDefault="00FC3F6F" w:rsidP="00042C23">
      <w:pPr>
        <w:pStyle w:val="ListParagraph"/>
        <w:numPr>
          <w:ilvl w:val="2"/>
          <w:numId w:val="103"/>
        </w:numPr>
        <w:ind w:right="-850"/>
        <w:rPr>
          <w:rFonts w:asciiTheme="minorHAnsi" w:hAnsiTheme="minorHAnsi" w:cstheme="minorHAnsi"/>
          <w:b/>
          <w:bCs/>
        </w:rPr>
      </w:pPr>
      <w:r w:rsidRPr="00042C23">
        <w:rPr>
          <w:rFonts w:asciiTheme="minorHAnsi" w:hAnsiTheme="minorHAnsi" w:cstheme="minorHAnsi"/>
          <w:b/>
          <w:bCs/>
        </w:rPr>
        <w:t>Occupying housing that is below the tolerable standard</w:t>
      </w:r>
    </w:p>
    <w:p w:rsidR="00B8731A" w:rsidRPr="00042C23" w:rsidRDefault="00B8731A" w:rsidP="00042C23">
      <w:pPr>
        <w:ind w:left="720"/>
        <w:rPr>
          <w:rFonts w:asciiTheme="minorHAnsi" w:hAnsiTheme="minorHAnsi" w:cstheme="minorHAnsi"/>
        </w:rPr>
      </w:pPr>
      <w:r w:rsidRPr="00042C23">
        <w:rPr>
          <w:rFonts w:asciiTheme="minorHAnsi" w:hAnsiTheme="minorHAnsi" w:cstheme="minorHAnsi"/>
        </w:rPr>
        <w:t>The tolerable standards is defined by Section 86 of the 1987 Act and amended by section 102 of the 2001 Act, and section 11 of the Housing (Scotland) Act 2006.</w:t>
      </w:r>
    </w:p>
    <w:p w:rsidR="00B8731A" w:rsidRPr="00042C23" w:rsidRDefault="00B8731A">
      <w:pPr>
        <w:rPr>
          <w:rFonts w:asciiTheme="minorHAnsi" w:hAnsiTheme="minorHAnsi" w:cstheme="minorHAnsi"/>
        </w:rPr>
      </w:pPr>
    </w:p>
    <w:p w:rsidR="00B8731A" w:rsidRPr="00042C23" w:rsidRDefault="00B8731A" w:rsidP="00042C23">
      <w:pPr>
        <w:ind w:left="720"/>
        <w:rPr>
          <w:rFonts w:asciiTheme="minorHAnsi" w:hAnsiTheme="minorHAnsi" w:cstheme="minorHAnsi"/>
        </w:rPr>
      </w:pPr>
      <w:r w:rsidRPr="00042C23">
        <w:rPr>
          <w:rFonts w:asciiTheme="minorHAnsi" w:hAnsiTheme="minorHAnsi" w:cstheme="minorHAnsi"/>
        </w:rPr>
        <w:t>The tolerable standard is currently under review and we will take this into account when developing/reviewing our policy.</w:t>
      </w:r>
    </w:p>
    <w:p w:rsidR="00B8731A" w:rsidRPr="00042C23" w:rsidRDefault="00B8731A">
      <w:pPr>
        <w:rPr>
          <w:rFonts w:asciiTheme="minorHAnsi" w:hAnsiTheme="minorHAnsi" w:cstheme="minorHAnsi"/>
        </w:rPr>
      </w:pPr>
    </w:p>
    <w:p w:rsidR="008D5D44" w:rsidRPr="00042C23" w:rsidRDefault="00FC3F6F" w:rsidP="00042C23">
      <w:pPr>
        <w:ind w:left="720" w:right="-850"/>
        <w:rPr>
          <w:rFonts w:asciiTheme="minorHAnsi" w:hAnsiTheme="minorHAnsi" w:cstheme="minorHAnsi"/>
          <w:bCs/>
        </w:rPr>
      </w:pPr>
      <w:r w:rsidRPr="00042C23">
        <w:rPr>
          <w:rFonts w:asciiTheme="minorHAnsi" w:hAnsiTheme="minorHAnsi" w:cstheme="minorHAnsi"/>
          <w:bCs/>
        </w:rPr>
        <w:t xml:space="preserve">The tolerable standard is the legal standard that all houses must meet. East Renfrewshire Council is obliged to ensure that houses below this standard are either brought up to it, or closed or demolished. </w:t>
      </w:r>
    </w:p>
    <w:p w:rsidR="008D5D44" w:rsidRPr="00042C23" w:rsidRDefault="008D5D44" w:rsidP="00042C23">
      <w:pPr>
        <w:ind w:left="720" w:right="-850"/>
        <w:rPr>
          <w:rFonts w:asciiTheme="minorHAnsi" w:hAnsiTheme="minorHAnsi" w:cstheme="minorHAnsi"/>
          <w:bCs/>
        </w:rPr>
      </w:pPr>
    </w:p>
    <w:p w:rsidR="008D5D44" w:rsidRPr="00042C23" w:rsidRDefault="00FC3F6F" w:rsidP="00042C23">
      <w:pPr>
        <w:ind w:right="-850" w:firstLine="720"/>
        <w:rPr>
          <w:rFonts w:asciiTheme="minorHAnsi" w:hAnsiTheme="minorHAnsi" w:cstheme="minorHAnsi"/>
          <w:bCs/>
        </w:rPr>
      </w:pPr>
      <w:r w:rsidRPr="00042C23">
        <w:rPr>
          <w:rFonts w:asciiTheme="minorHAnsi" w:hAnsiTheme="minorHAnsi" w:cstheme="minorHAnsi"/>
          <w:bCs/>
        </w:rPr>
        <w:t>A house will be below the tolerable standard if any of the following factors apply:</w:t>
      </w:r>
    </w:p>
    <w:p w:rsidR="008D5D44" w:rsidRPr="00042C23" w:rsidRDefault="008D5D44" w:rsidP="00042C23">
      <w:pPr>
        <w:ind w:left="720"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right="-850" w:hanging="2132"/>
        <w:rPr>
          <w:rFonts w:asciiTheme="minorHAnsi" w:hAnsiTheme="minorHAnsi" w:cstheme="minorHAnsi"/>
          <w:b/>
        </w:rPr>
      </w:pPr>
      <w:r w:rsidRPr="00042C23">
        <w:rPr>
          <w:rFonts w:asciiTheme="minorHAnsi" w:hAnsiTheme="minorHAnsi" w:cstheme="minorHAnsi"/>
          <w:bCs/>
        </w:rPr>
        <w:t>If the house is not structurally stable;</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
        </w:rPr>
      </w:pPr>
      <w:r w:rsidRPr="00042C23">
        <w:rPr>
          <w:rFonts w:asciiTheme="minorHAnsi" w:hAnsiTheme="minorHAnsi" w:cstheme="minorHAnsi"/>
          <w:bCs/>
        </w:rPr>
        <w:t>If the house is not substantially free from rising or penetrating damp;</w:t>
      </w:r>
    </w:p>
    <w:p w:rsidR="008D5D44" w:rsidRPr="00042C23" w:rsidRDefault="008D5D44" w:rsidP="00042C23">
      <w:pPr>
        <w:ind w:right="-850"/>
        <w:rPr>
          <w:rFonts w:asciiTheme="minorHAnsi" w:hAnsiTheme="minorHAnsi" w:cstheme="minorHAnsi"/>
          <w:b/>
        </w:rPr>
      </w:pPr>
    </w:p>
    <w:p w:rsidR="00B8731A"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satisfactory provision for natural and artificial lighting, for ventilation and for heating;</w:t>
      </w:r>
      <w:r w:rsidR="00B8731A" w:rsidRPr="00042C23">
        <w:rPr>
          <w:rFonts w:asciiTheme="minorHAnsi" w:hAnsiTheme="minorHAnsi" w:cstheme="minorHAnsi"/>
          <w:bCs/>
        </w:rPr>
        <w:br/>
      </w:r>
    </w:p>
    <w:p w:rsidR="00B8731A" w:rsidRPr="00042C23" w:rsidRDefault="00B8731A"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does not have satisfactory thermal insulation</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adequate piped supply of wholesome water available within the house;</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sink provided with a satisfactory supply of both hot and cold water within the house;</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toilet available for the exclusive use of the occupants that is suitably located in the house;</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does not have a fixed bath or shower and a wash-hand basin provided with satisfactory supply of both hot and cold water suitably located within the house;</w:t>
      </w:r>
    </w:p>
    <w:p w:rsidR="008D5D44" w:rsidRPr="00042C23" w:rsidRDefault="008D5D44" w:rsidP="00042C23">
      <w:pPr>
        <w:ind w:right="-850"/>
        <w:rPr>
          <w:rFonts w:asciiTheme="minorHAnsi" w:hAnsiTheme="minorHAnsi" w:cstheme="minorHAnsi"/>
          <w:bCs/>
        </w:rPr>
      </w:pPr>
    </w:p>
    <w:p w:rsidR="00B8731A"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effective drainage system for disposal of foul and surface water;</w:t>
      </w:r>
      <w:r w:rsidR="00B8731A" w:rsidRPr="00042C23">
        <w:rPr>
          <w:rFonts w:asciiTheme="minorHAnsi" w:hAnsiTheme="minorHAnsi" w:cstheme="minorHAnsi"/>
          <w:bCs/>
        </w:rPr>
        <w:br/>
      </w:r>
    </w:p>
    <w:p w:rsidR="00B8731A" w:rsidRPr="00042C23" w:rsidRDefault="00B8731A"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in the case of a house having a supply of electricity, complies with the relevant requirements in relation to the e</w:t>
      </w:r>
      <w:r w:rsidR="00BA03A6" w:rsidRPr="00042C23">
        <w:rPr>
          <w:rFonts w:asciiTheme="minorHAnsi" w:hAnsiTheme="minorHAnsi" w:cstheme="minorHAnsi"/>
          <w:bCs/>
        </w:rPr>
        <w:t>lectrical installations for the purposes of that supply</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satisfactory facilities for the cooking of food within the house;</w:t>
      </w:r>
    </w:p>
    <w:p w:rsidR="008D5D44" w:rsidRPr="00042C23" w:rsidRDefault="008D5D44" w:rsidP="00042C23">
      <w:pPr>
        <w:ind w:right="-850"/>
        <w:rPr>
          <w:rFonts w:asciiTheme="minorHAnsi" w:hAnsiTheme="minorHAnsi" w:cstheme="minorHAnsi"/>
          <w:bCs/>
        </w:rPr>
      </w:pPr>
    </w:p>
    <w:p w:rsidR="008D5D44" w:rsidRPr="00042C23" w:rsidRDefault="00FC3F6F" w:rsidP="00042C23">
      <w:pPr>
        <w:numPr>
          <w:ilvl w:val="0"/>
          <w:numId w:val="15"/>
        </w:numPr>
        <w:tabs>
          <w:tab w:val="clear" w:pos="2880"/>
          <w:tab w:val="num" w:pos="1122"/>
        </w:tabs>
        <w:ind w:left="1122" w:right="-850" w:hanging="374"/>
        <w:rPr>
          <w:rFonts w:asciiTheme="minorHAnsi" w:hAnsiTheme="minorHAnsi" w:cstheme="minorHAnsi"/>
          <w:bCs/>
        </w:rPr>
      </w:pPr>
      <w:r w:rsidRPr="00042C23">
        <w:rPr>
          <w:rFonts w:asciiTheme="minorHAnsi" w:hAnsiTheme="minorHAnsi" w:cstheme="minorHAnsi"/>
          <w:bCs/>
        </w:rPr>
        <w:t>If the house has no satisfactory access to all external doors and outbuildings.</w:t>
      </w:r>
    </w:p>
    <w:p w:rsidR="008D5D44" w:rsidRPr="00042C23" w:rsidRDefault="008D5D44" w:rsidP="00042C23">
      <w:pPr>
        <w:ind w:right="-850"/>
        <w:rPr>
          <w:rFonts w:asciiTheme="minorHAnsi" w:hAnsiTheme="minorHAnsi" w:cstheme="minorHAnsi"/>
          <w:bCs/>
        </w:rPr>
      </w:pPr>
    </w:p>
    <w:p w:rsidR="008D5D44" w:rsidRPr="00042C23" w:rsidRDefault="00FC3F6F" w:rsidP="00042C23">
      <w:pPr>
        <w:ind w:right="-850" w:firstLine="720"/>
        <w:rPr>
          <w:rFonts w:asciiTheme="minorHAnsi" w:hAnsiTheme="minorHAnsi" w:cstheme="minorHAnsi"/>
          <w:b/>
        </w:rPr>
      </w:pPr>
      <w:r w:rsidRPr="00042C23">
        <w:rPr>
          <w:rFonts w:asciiTheme="minorHAnsi" w:hAnsiTheme="minorHAnsi" w:cstheme="minorHAnsi"/>
          <w:bCs/>
        </w:rPr>
        <w:t>Any applicant whose house is below the tolerable standard will be awarded</w:t>
      </w:r>
      <w:r w:rsidR="00BA03A6" w:rsidRPr="00042C23">
        <w:rPr>
          <w:rFonts w:asciiTheme="minorHAnsi" w:hAnsiTheme="minorHAnsi" w:cstheme="minorHAnsi"/>
          <w:bCs/>
        </w:rPr>
        <w:br/>
      </w:r>
      <w:r w:rsidR="00BA03A6" w:rsidRPr="00042C23">
        <w:rPr>
          <w:rFonts w:asciiTheme="minorHAnsi" w:hAnsiTheme="minorHAnsi" w:cstheme="minorHAnsi"/>
          <w:bCs/>
        </w:rPr>
        <w:br/>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00757B80">
        <w:rPr>
          <w:rFonts w:asciiTheme="minorHAnsi" w:hAnsiTheme="minorHAnsi" w:cstheme="minorHAnsi"/>
          <w:bCs/>
        </w:rPr>
        <w:tab/>
      </w:r>
      <w:r w:rsidRPr="00042C23">
        <w:rPr>
          <w:rFonts w:asciiTheme="minorHAnsi" w:hAnsiTheme="minorHAnsi" w:cstheme="minorHAnsi"/>
          <w:b/>
        </w:rPr>
        <w:t>50 points</w:t>
      </w:r>
    </w:p>
    <w:p w:rsidR="008D5D44" w:rsidRPr="00042C23" w:rsidRDefault="008D5D44" w:rsidP="00042C23">
      <w:pPr>
        <w:ind w:left="720" w:right="-850"/>
        <w:rPr>
          <w:rFonts w:asciiTheme="minorHAnsi" w:hAnsiTheme="minorHAnsi" w:cstheme="minorHAnsi"/>
          <w:b/>
        </w:rPr>
      </w:pPr>
    </w:p>
    <w:p w:rsidR="008D5D44" w:rsidRPr="00042C23" w:rsidRDefault="00FC3F6F" w:rsidP="00042C23">
      <w:pPr>
        <w:pStyle w:val="ListParagraph"/>
        <w:numPr>
          <w:ilvl w:val="2"/>
          <w:numId w:val="103"/>
        </w:numPr>
        <w:ind w:right="-850"/>
        <w:rPr>
          <w:rFonts w:asciiTheme="minorHAnsi" w:hAnsiTheme="minorHAnsi" w:cstheme="minorHAnsi"/>
          <w:b/>
          <w:bCs/>
        </w:rPr>
      </w:pPr>
      <w:r w:rsidRPr="00042C23">
        <w:rPr>
          <w:rFonts w:asciiTheme="minorHAnsi" w:hAnsiTheme="minorHAnsi" w:cstheme="minorHAnsi"/>
          <w:b/>
          <w:bCs/>
        </w:rPr>
        <w:t>Property Conditions: Living in unsatisfactory housing conditions</w:t>
      </w:r>
    </w:p>
    <w:p w:rsidR="008D5D44" w:rsidRPr="00042C23" w:rsidRDefault="00FC3F6F" w:rsidP="00042C23">
      <w:pPr>
        <w:ind w:left="720" w:right="-850"/>
        <w:rPr>
          <w:rFonts w:asciiTheme="minorHAnsi" w:hAnsiTheme="minorHAnsi" w:cstheme="minorHAnsi"/>
        </w:rPr>
      </w:pPr>
      <w:r w:rsidRPr="00042C23">
        <w:rPr>
          <w:rFonts w:asciiTheme="minorHAnsi" w:hAnsiTheme="minorHAnsi" w:cstheme="minorHAnsi"/>
        </w:rPr>
        <w:t>There are a variety of factors that make housing conditions unsatisfactory.  The following are considered unsatisfactory within this policy.</w:t>
      </w:r>
    </w:p>
    <w:p w:rsidR="008D5D44" w:rsidRPr="00042C23" w:rsidRDefault="008D5D44" w:rsidP="00042C23">
      <w:pPr>
        <w:ind w:right="-850"/>
        <w:rPr>
          <w:rFonts w:asciiTheme="minorHAnsi" w:hAnsiTheme="minorHAnsi" w:cstheme="minorHAnsi"/>
        </w:rPr>
      </w:pPr>
    </w:p>
    <w:p w:rsidR="008D5D44" w:rsidRPr="00042C23" w:rsidRDefault="00FC3F6F" w:rsidP="00042C23">
      <w:pPr>
        <w:ind w:right="-850" w:firstLine="720"/>
        <w:rPr>
          <w:rFonts w:asciiTheme="minorHAnsi" w:hAnsiTheme="minorHAnsi" w:cstheme="minorHAnsi"/>
          <w:b/>
        </w:rPr>
      </w:pPr>
      <w:r w:rsidRPr="00042C23">
        <w:rPr>
          <w:rFonts w:asciiTheme="minorHAnsi" w:hAnsiTheme="minorHAnsi" w:cstheme="minorHAnsi"/>
          <w:b/>
        </w:rPr>
        <w:t>Sharing Amenities</w:t>
      </w:r>
    </w:p>
    <w:p w:rsidR="008D5D44" w:rsidRPr="00042C23" w:rsidRDefault="00FC3F6F" w:rsidP="00042C23">
      <w:pPr>
        <w:ind w:left="720" w:right="-850"/>
        <w:rPr>
          <w:rFonts w:asciiTheme="minorHAnsi" w:hAnsiTheme="minorHAnsi" w:cstheme="minorHAnsi"/>
        </w:rPr>
      </w:pPr>
      <w:r w:rsidRPr="00042C23">
        <w:rPr>
          <w:rFonts w:asciiTheme="minorHAnsi" w:hAnsiTheme="minorHAnsi" w:cstheme="minorHAnsi"/>
        </w:rPr>
        <w:t xml:space="preserve">This arises when different households live together and share the use of facilities. A household is defined as any persons who want to live together. </w:t>
      </w:r>
      <w:r w:rsidR="00500983" w:rsidRPr="00042C23">
        <w:rPr>
          <w:rFonts w:asciiTheme="minorHAnsi" w:hAnsiTheme="minorHAnsi" w:cstheme="minorHAnsi"/>
        </w:rPr>
        <w:t>An applicant who is separating from his spouse/partners will be awarded sharing points.</w:t>
      </w:r>
      <w:r w:rsidRPr="00042C23">
        <w:rPr>
          <w:rFonts w:asciiTheme="minorHAnsi" w:hAnsiTheme="minorHAnsi" w:cstheme="minorHAnsi"/>
        </w:rPr>
        <w:t xml:space="preserve"> An applicant who shares amenities with another household will be awarded points as follows:</w:t>
      </w:r>
    </w:p>
    <w:p w:rsidR="008D5D44" w:rsidRPr="00042C23" w:rsidRDefault="008D5D44" w:rsidP="00042C23">
      <w:pPr>
        <w:ind w:left="720" w:right="-850"/>
        <w:rPr>
          <w:rFonts w:asciiTheme="minorHAnsi" w:hAnsiTheme="minorHAnsi" w:cstheme="minorHAnsi"/>
        </w:rPr>
      </w:pPr>
    </w:p>
    <w:p w:rsidR="008D5D44" w:rsidRPr="00042C23" w:rsidRDefault="008D5D44" w:rsidP="00042C23">
      <w:pPr>
        <w:ind w:left="1440" w:right="-850"/>
        <w:rPr>
          <w:rFonts w:asciiTheme="minorHAnsi" w:hAnsiTheme="minorHAnsi" w:cstheme="minorHAnsi"/>
        </w:rPr>
      </w:pPr>
    </w:p>
    <w:p w:rsidR="00A82FEF" w:rsidRPr="00042C23" w:rsidRDefault="00A82FEF" w:rsidP="00042C23">
      <w:pPr>
        <w:numPr>
          <w:ilvl w:val="0"/>
          <w:numId w:val="16"/>
        </w:numPr>
        <w:tabs>
          <w:tab w:val="clear" w:pos="1440"/>
          <w:tab w:val="num" w:pos="1122"/>
        </w:tabs>
        <w:ind w:right="-850" w:hanging="692"/>
        <w:rPr>
          <w:rFonts w:asciiTheme="minorHAnsi" w:hAnsiTheme="minorHAnsi" w:cstheme="minorHAnsi"/>
        </w:rPr>
      </w:pPr>
      <w:r w:rsidRPr="00042C23">
        <w:rPr>
          <w:rFonts w:asciiTheme="minorHAnsi" w:hAnsiTheme="minorHAnsi" w:cstheme="minorHAnsi"/>
        </w:rPr>
        <w:t>Sharing Amenities</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b/>
          <w:bCs/>
        </w:rPr>
        <w:t>20 points</w:t>
      </w:r>
    </w:p>
    <w:p w:rsidR="008D5D44" w:rsidRPr="00042C23" w:rsidRDefault="008D5D44" w:rsidP="00042C23">
      <w:pPr>
        <w:ind w:right="-850"/>
        <w:rPr>
          <w:rFonts w:asciiTheme="minorHAnsi" w:hAnsiTheme="minorHAnsi" w:cstheme="minorHAnsi"/>
        </w:rPr>
      </w:pPr>
    </w:p>
    <w:p w:rsidR="008D5D44" w:rsidRPr="00042C23" w:rsidRDefault="00FC3F6F" w:rsidP="00042C23">
      <w:pPr>
        <w:ind w:left="720" w:right="-850"/>
        <w:rPr>
          <w:rFonts w:asciiTheme="minorHAnsi" w:hAnsiTheme="minorHAnsi" w:cstheme="minorHAnsi"/>
          <w:b/>
        </w:rPr>
      </w:pPr>
      <w:r w:rsidRPr="00042C23">
        <w:rPr>
          <w:rFonts w:asciiTheme="minorHAnsi" w:hAnsiTheme="minorHAnsi" w:cstheme="minorHAnsi"/>
          <w:b/>
        </w:rPr>
        <w:t>Defects</w:t>
      </w:r>
      <w:r w:rsidR="00A20DE1" w:rsidRPr="00042C23">
        <w:rPr>
          <w:rFonts w:asciiTheme="minorHAnsi" w:hAnsiTheme="minorHAnsi" w:cstheme="minorHAnsi"/>
          <w:b/>
        </w:rPr>
        <w:t>- can be awarded in conjunction to B</w:t>
      </w:r>
      <w:r w:rsidR="00757B80">
        <w:rPr>
          <w:rFonts w:asciiTheme="minorHAnsi" w:hAnsiTheme="minorHAnsi" w:cstheme="minorHAnsi"/>
          <w:b/>
        </w:rPr>
        <w:t xml:space="preserve">elow </w:t>
      </w:r>
      <w:r w:rsidR="00A20DE1" w:rsidRPr="00042C23">
        <w:rPr>
          <w:rFonts w:asciiTheme="minorHAnsi" w:hAnsiTheme="minorHAnsi" w:cstheme="minorHAnsi"/>
          <w:b/>
        </w:rPr>
        <w:t>T</w:t>
      </w:r>
      <w:r w:rsidR="00757B80">
        <w:rPr>
          <w:rFonts w:asciiTheme="minorHAnsi" w:hAnsiTheme="minorHAnsi" w:cstheme="minorHAnsi"/>
          <w:b/>
        </w:rPr>
        <w:t xml:space="preserve">olerable </w:t>
      </w:r>
      <w:r w:rsidR="00A20DE1" w:rsidRPr="00042C23">
        <w:rPr>
          <w:rFonts w:asciiTheme="minorHAnsi" w:hAnsiTheme="minorHAnsi" w:cstheme="minorHAnsi"/>
          <w:b/>
        </w:rPr>
        <w:t>S</w:t>
      </w:r>
      <w:r w:rsidR="00757B80">
        <w:rPr>
          <w:rFonts w:asciiTheme="minorHAnsi" w:hAnsiTheme="minorHAnsi" w:cstheme="minorHAnsi"/>
          <w:b/>
        </w:rPr>
        <w:t>tandard</w:t>
      </w:r>
      <w:r w:rsidR="00A20DE1" w:rsidRPr="00042C23">
        <w:rPr>
          <w:rFonts w:asciiTheme="minorHAnsi" w:hAnsiTheme="minorHAnsi" w:cstheme="minorHAnsi"/>
          <w:b/>
        </w:rPr>
        <w:t xml:space="preserve"> points.</w:t>
      </w:r>
    </w:p>
    <w:p w:rsidR="008D5D44" w:rsidRPr="00042C23" w:rsidRDefault="00FC3F6F" w:rsidP="00042C23">
      <w:pPr>
        <w:ind w:left="720" w:right="-850"/>
        <w:rPr>
          <w:rFonts w:asciiTheme="minorHAnsi" w:hAnsiTheme="minorHAnsi" w:cstheme="minorHAnsi"/>
          <w:u w:val="single"/>
        </w:rPr>
      </w:pPr>
      <w:r w:rsidRPr="00042C23">
        <w:rPr>
          <w:rFonts w:asciiTheme="minorHAnsi" w:hAnsiTheme="minorHAnsi" w:cstheme="minorHAnsi"/>
          <w:u w:val="single"/>
        </w:rPr>
        <w:t xml:space="preserve"> </w:t>
      </w:r>
    </w:p>
    <w:p w:rsidR="008D5D44" w:rsidRPr="00042C23" w:rsidRDefault="00FC3F6F" w:rsidP="00042C23">
      <w:pPr>
        <w:numPr>
          <w:ilvl w:val="0"/>
          <w:numId w:val="17"/>
        </w:numPr>
        <w:tabs>
          <w:tab w:val="clear" w:pos="1440"/>
          <w:tab w:val="num" w:pos="748"/>
        </w:tabs>
        <w:ind w:left="1122" w:right="-850" w:hanging="374"/>
        <w:rPr>
          <w:rFonts w:asciiTheme="minorHAnsi" w:hAnsiTheme="minorHAnsi" w:cstheme="minorHAnsi"/>
          <w:u w:val="single"/>
        </w:rPr>
      </w:pPr>
      <w:r w:rsidRPr="00042C23">
        <w:rPr>
          <w:rFonts w:asciiTheme="minorHAnsi" w:hAnsiTheme="minorHAnsi" w:cstheme="minorHAnsi"/>
        </w:rPr>
        <w:t>Condensation dampness</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8F2115">
        <w:rPr>
          <w:rFonts w:asciiTheme="minorHAnsi" w:hAnsiTheme="minorHAnsi" w:cstheme="minorHAnsi"/>
        </w:rPr>
        <w:tab/>
      </w:r>
      <w:r w:rsidRPr="00042C23">
        <w:rPr>
          <w:rFonts w:asciiTheme="minorHAnsi" w:hAnsiTheme="minorHAnsi" w:cstheme="minorHAnsi"/>
          <w:b/>
          <w:bCs/>
        </w:rPr>
        <w:t>5 points</w:t>
      </w:r>
    </w:p>
    <w:p w:rsidR="008D5D44" w:rsidRPr="00042C23" w:rsidRDefault="00FC3F6F" w:rsidP="00042C23">
      <w:pPr>
        <w:numPr>
          <w:ilvl w:val="0"/>
          <w:numId w:val="17"/>
        </w:numPr>
        <w:tabs>
          <w:tab w:val="clear" w:pos="1440"/>
          <w:tab w:val="num" w:pos="748"/>
        </w:tabs>
        <w:ind w:left="1122" w:right="-850" w:hanging="374"/>
        <w:rPr>
          <w:rFonts w:asciiTheme="minorHAnsi" w:hAnsiTheme="minorHAnsi" w:cstheme="minorHAnsi"/>
        </w:rPr>
      </w:pPr>
      <w:r w:rsidRPr="00042C23">
        <w:rPr>
          <w:rFonts w:asciiTheme="minorHAnsi" w:hAnsiTheme="minorHAnsi" w:cstheme="minorHAnsi"/>
        </w:rPr>
        <w:t>Rot (wet or dry)</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b/>
          <w:bCs/>
        </w:rPr>
        <w:t>5 points</w:t>
      </w:r>
    </w:p>
    <w:p w:rsidR="008D5D44" w:rsidRPr="00042C23" w:rsidRDefault="00FC3F6F" w:rsidP="00042C23">
      <w:pPr>
        <w:numPr>
          <w:ilvl w:val="0"/>
          <w:numId w:val="17"/>
        </w:numPr>
        <w:tabs>
          <w:tab w:val="clear" w:pos="1440"/>
          <w:tab w:val="num" w:pos="748"/>
        </w:tabs>
        <w:ind w:left="1122" w:right="-850" w:hanging="374"/>
        <w:rPr>
          <w:rFonts w:asciiTheme="minorHAnsi" w:hAnsiTheme="minorHAnsi" w:cstheme="minorHAnsi"/>
        </w:rPr>
      </w:pPr>
      <w:r w:rsidRPr="00042C23">
        <w:rPr>
          <w:rFonts w:asciiTheme="minorHAnsi" w:hAnsiTheme="minorHAnsi" w:cstheme="minorHAnsi"/>
        </w:rPr>
        <w:t>Inadequate heating</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b/>
          <w:bCs/>
        </w:rPr>
        <w:t>5 points</w:t>
      </w:r>
    </w:p>
    <w:p w:rsidR="008D5D44" w:rsidRPr="00042C23" w:rsidRDefault="00FC3F6F" w:rsidP="00042C23">
      <w:pPr>
        <w:numPr>
          <w:ilvl w:val="0"/>
          <w:numId w:val="17"/>
        </w:numPr>
        <w:tabs>
          <w:tab w:val="clear" w:pos="1440"/>
          <w:tab w:val="num" w:pos="748"/>
        </w:tabs>
        <w:ind w:left="1122" w:right="-850" w:hanging="374"/>
        <w:rPr>
          <w:rFonts w:asciiTheme="minorHAnsi" w:hAnsiTheme="minorHAnsi" w:cstheme="minorHAnsi"/>
        </w:rPr>
      </w:pPr>
      <w:r w:rsidRPr="00042C23">
        <w:rPr>
          <w:rFonts w:asciiTheme="minorHAnsi" w:hAnsiTheme="minorHAnsi" w:cstheme="minorHAnsi"/>
        </w:rPr>
        <w:t>Old wiring</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8F2115">
        <w:rPr>
          <w:rFonts w:asciiTheme="minorHAnsi" w:hAnsiTheme="minorHAnsi" w:cstheme="minorHAnsi"/>
        </w:rPr>
        <w:tab/>
      </w:r>
      <w:r w:rsidRPr="00042C23">
        <w:rPr>
          <w:rFonts w:asciiTheme="minorHAnsi" w:hAnsiTheme="minorHAnsi" w:cstheme="minorHAnsi"/>
          <w:b/>
          <w:bCs/>
        </w:rPr>
        <w:t>5 points</w:t>
      </w:r>
    </w:p>
    <w:p w:rsidR="008D5D44" w:rsidRPr="00042C23" w:rsidRDefault="008D5D44" w:rsidP="00042C23">
      <w:pPr>
        <w:ind w:right="-850"/>
        <w:rPr>
          <w:rFonts w:asciiTheme="minorHAnsi" w:hAnsiTheme="minorHAnsi" w:cstheme="minorHAnsi"/>
          <w:b/>
        </w:rPr>
      </w:pPr>
    </w:p>
    <w:p w:rsidR="008D5D44" w:rsidRPr="00042C23" w:rsidRDefault="00FC3F6F" w:rsidP="00042C23">
      <w:pPr>
        <w:pStyle w:val="ListParagraph"/>
        <w:numPr>
          <w:ilvl w:val="2"/>
          <w:numId w:val="103"/>
        </w:numPr>
        <w:ind w:right="-850"/>
        <w:rPr>
          <w:rFonts w:asciiTheme="minorHAnsi" w:hAnsiTheme="minorHAnsi" w:cstheme="minorHAnsi"/>
          <w:b/>
          <w:bCs/>
        </w:rPr>
      </w:pPr>
      <w:r w:rsidRPr="00042C23">
        <w:rPr>
          <w:rFonts w:asciiTheme="minorHAnsi" w:hAnsiTheme="minorHAnsi" w:cstheme="minorHAnsi"/>
          <w:b/>
          <w:bCs/>
        </w:rPr>
        <w:t>Urgent Re-Housing</w:t>
      </w:r>
    </w:p>
    <w:p w:rsidR="008D5D44" w:rsidRPr="00042C23" w:rsidRDefault="00FC3F6F" w:rsidP="00042C23">
      <w:pPr>
        <w:ind w:left="720" w:right="-850"/>
        <w:rPr>
          <w:rFonts w:asciiTheme="minorHAnsi" w:hAnsiTheme="minorHAnsi" w:cstheme="minorHAnsi"/>
          <w:b/>
        </w:rPr>
      </w:pPr>
      <w:r w:rsidRPr="00042C23">
        <w:rPr>
          <w:rFonts w:asciiTheme="minorHAnsi" w:hAnsiTheme="minorHAnsi" w:cstheme="minorHAnsi"/>
          <w:bCs/>
        </w:rPr>
        <w:t>Where a property has been identified as due for demolition by the Association within 6 months of the application</w:t>
      </w:r>
      <w:r w:rsidR="0071391B" w:rsidRPr="00042C23">
        <w:rPr>
          <w:rFonts w:asciiTheme="minorHAnsi" w:hAnsiTheme="minorHAnsi" w:cstheme="minorHAnsi"/>
          <w:bCs/>
        </w:rPr>
        <w:br/>
      </w:r>
      <w:r w:rsidR="00BA03A6" w:rsidRPr="00042C23">
        <w:rPr>
          <w:rFonts w:asciiTheme="minorHAnsi" w:hAnsiTheme="minorHAnsi" w:cstheme="minorHAnsi"/>
          <w:bCs/>
        </w:rPr>
        <w:br/>
      </w:r>
      <w:r w:rsidR="00BA03A6" w:rsidRPr="00042C23">
        <w:rPr>
          <w:rFonts w:asciiTheme="minorHAnsi" w:hAnsiTheme="minorHAnsi" w:cstheme="minorHAnsi"/>
          <w:bCs/>
        </w:rPr>
        <w:br/>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Pr="00042C23">
        <w:rPr>
          <w:rFonts w:asciiTheme="minorHAnsi" w:hAnsiTheme="minorHAnsi" w:cstheme="minorHAnsi"/>
          <w:bCs/>
        </w:rPr>
        <w:tab/>
      </w:r>
      <w:r w:rsidR="008F2115">
        <w:rPr>
          <w:rFonts w:asciiTheme="minorHAnsi" w:hAnsiTheme="minorHAnsi" w:cstheme="minorHAnsi"/>
          <w:bCs/>
        </w:rPr>
        <w:tab/>
      </w:r>
      <w:r w:rsidR="008F2115">
        <w:rPr>
          <w:rFonts w:asciiTheme="minorHAnsi" w:hAnsiTheme="minorHAnsi" w:cstheme="minorHAnsi"/>
          <w:bCs/>
        </w:rPr>
        <w:tab/>
      </w:r>
      <w:r w:rsidR="008F2115">
        <w:rPr>
          <w:rFonts w:asciiTheme="minorHAnsi" w:hAnsiTheme="minorHAnsi" w:cstheme="minorHAnsi"/>
          <w:bCs/>
        </w:rPr>
        <w:tab/>
      </w:r>
      <w:r w:rsidR="008F2115">
        <w:rPr>
          <w:rFonts w:asciiTheme="minorHAnsi" w:hAnsiTheme="minorHAnsi" w:cstheme="minorHAnsi"/>
          <w:bCs/>
        </w:rPr>
        <w:tab/>
      </w:r>
      <w:r w:rsidRPr="00042C23">
        <w:rPr>
          <w:rFonts w:asciiTheme="minorHAnsi" w:hAnsiTheme="minorHAnsi" w:cstheme="minorHAnsi"/>
          <w:b/>
        </w:rPr>
        <w:t>50 points</w:t>
      </w:r>
    </w:p>
    <w:p w:rsidR="00BA03A6" w:rsidRDefault="00BA03A6" w:rsidP="00042C23">
      <w:pPr>
        <w:ind w:right="-850"/>
        <w:rPr>
          <w:rFonts w:asciiTheme="minorHAnsi" w:hAnsiTheme="minorHAnsi" w:cstheme="minorHAnsi"/>
          <w:b/>
        </w:rPr>
      </w:pPr>
    </w:p>
    <w:p w:rsidR="00757B80" w:rsidRPr="00042C23" w:rsidRDefault="00757B80" w:rsidP="00042C23">
      <w:pPr>
        <w:ind w:right="-850"/>
        <w:rPr>
          <w:rFonts w:asciiTheme="minorHAnsi" w:hAnsiTheme="minorHAnsi" w:cstheme="minorHAnsi"/>
          <w:b/>
        </w:rPr>
      </w:pPr>
    </w:p>
    <w:p w:rsidR="008D5D44" w:rsidRPr="00042C23" w:rsidRDefault="00FC3F6F" w:rsidP="00042C23">
      <w:pPr>
        <w:ind w:left="720" w:right="-850" w:hanging="720"/>
        <w:rPr>
          <w:rFonts w:asciiTheme="minorHAnsi" w:hAnsiTheme="minorHAnsi" w:cstheme="minorHAnsi"/>
          <w:b/>
        </w:rPr>
      </w:pPr>
      <w:r w:rsidRPr="00042C23">
        <w:rPr>
          <w:rFonts w:asciiTheme="minorHAnsi" w:hAnsiTheme="minorHAnsi" w:cstheme="minorHAnsi"/>
          <w:b/>
        </w:rPr>
        <w:t>2.4.</w:t>
      </w:r>
      <w:r w:rsidR="00D5647A">
        <w:rPr>
          <w:rFonts w:asciiTheme="minorHAnsi" w:hAnsiTheme="minorHAnsi" w:cstheme="minorHAnsi"/>
          <w:b/>
        </w:rPr>
        <w:t>7</w:t>
      </w:r>
      <w:r w:rsidRPr="00042C23">
        <w:rPr>
          <w:rFonts w:asciiTheme="minorHAnsi" w:hAnsiTheme="minorHAnsi" w:cstheme="minorHAnsi"/>
          <w:b/>
        </w:rPr>
        <w:tab/>
        <w:t>Medical Factors</w:t>
      </w:r>
    </w:p>
    <w:p w:rsidR="008D5D44" w:rsidRPr="00042C23" w:rsidRDefault="00FC3F6F" w:rsidP="00042C23">
      <w:pPr>
        <w:ind w:right="-850"/>
        <w:rPr>
          <w:rFonts w:asciiTheme="minorHAnsi" w:hAnsiTheme="minorHAnsi" w:cstheme="minorHAnsi"/>
        </w:rPr>
      </w:pPr>
      <w:r w:rsidRPr="00042C23">
        <w:rPr>
          <w:rFonts w:asciiTheme="minorHAnsi" w:hAnsiTheme="minorHAnsi" w:cstheme="minorHAnsi"/>
        </w:rPr>
        <w:t xml:space="preserve">Points are not awarded for medical reasons simply because the applicant has a medical problem. Points are awarded only when an applicant’s accommodation is unsuitable </w:t>
      </w:r>
      <w:r w:rsidR="00C16450">
        <w:rPr>
          <w:rFonts w:asciiTheme="minorHAnsi" w:hAnsiTheme="minorHAnsi" w:cstheme="minorHAnsi"/>
        </w:rPr>
        <w:t xml:space="preserve">for their housing needs </w:t>
      </w:r>
      <w:r w:rsidRPr="00042C23">
        <w:rPr>
          <w:rFonts w:asciiTheme="minorHAnsi" w:hAnsiTheme="minorHAnsi" w:cstheme="minorHAnsi"/>
        </w:rPr>
        <w:t>because of the applicant’s medical condition, for example, a person who is unable to manage stairs because of a serious heart problem.</w:t>
      </w:r>
    </w:p>
    <w:p w:rsidR="008D5D44" w:rsidRPr="00042C23" w:rsidRDefault="008D5D44" w:rsidP="00042C23">
      <w:pPr>
        <w:ind w:right="-850"/>
        <w:rPr>
          <w:rFonts w:asciiTheme="minorHAnsi" w:hAnsiTheme="minorHAnsi" w:cstheme="minorHAnsi"/>
        </w:rPr>
      </w:pPr>
    </w:p>
    <w:p w:rsidR="008D5D44" w:rsidRPr="00042C23" w:rsidRDefault="00C900C5" w:rsidP="00042C23">
      <w:pPr>
        <w:ind w:right="-850"/>
        <w:rPr>
          <w:rFonts w:asciiTheme="minorHAnsi" w:hAnsiTheme="minorHAnsi" w:cstheme="minorHAnsi"/>
        </w:rPr>
      </w:pPr>
      <w:r w:rsidRPr="00501D56">
        <w:rPr>
          <w:rFonts w:asciiTheme="minorHAnsi" w:hAnsiTheme="minorHAnsi" w:cstheme="minorHAnsi"/>
        </w:rPr>
        <w:t>Applicants</w:t>
      </w:r>
      <w:r w:rsidR="00FC3F6F" w:rsidRPr="00042C23">
        <w:rPr>
          <w:rFonts w:asciiTheme="minorHAnsi" w:hAnsiTheme="minorHAnsi" w:cstheme="minorHAnsi"/>
        </w:rPr>
        <w:t xml:space="preserve"> who believe their housing is unsuitable for medical reasons should complete a Medical Priority </w:t>
      </w:r>
      <w:r w:rsidR="00C16450">
        <w:rPr>
          <w:rFonts w:asciiTheme="minorHAnsi" w:hAnsiTheme="minorHAnsi" w:cstheme="minorHAnsi"/>
        </w:rPr>
        <w:t xml:space="preserve">Self-Assessment </w:t>
      </w:r>
      <w:r w:rsidR="00FC3F6F" w:rsidRPr="00042C23">
        <w:rPr>
          <w:rFonts w:asciiTheme="minorHAnsi" w:hAnsiTheme="minorHAnsi" w:cstheme="minorHAnsi"/>
        </w:rPr>
        <w:t>Application Form.</w:t>
      </w:r>
    </w:p>
    <w:p w:rsidR="008D5D44" w:rsidRPr="00042C23" w:rsidRDefault="008D5D44" w:rsidP="00042C23">
      <w:pPr>
        <w:ind w:right="-850"/>
        <w:rPr>
          <w:rFonts w:asciiTheme="minorHAnsi" w:hAnsiTheme="minorHAnsi" w:cstheme="minorHAnsi"/>
        </w:rPr>
      </w:pPr>
    </w:p>
    <w:p w:rsidR="008D5D44" w:rsidRPr="00042C23" w:rsidRDefault="00FC3F6F" w:rsidP="00042C23">
      <w:pPr>
        <w:ind w:right="-850"/>
        <w:rPr>
          <w:rFonts w:asciiTheme="minorHAnsi" w:hAnsiTheme="minorHAnsi" w:cstheme="minorHAnsi"/>
        </w:rPr>
      </w:pPr>
      <w:r w:rsidRPr="00042C23">
        <w:rPr>
          <w:rFonts w:asciiTheme="minorHAnsi" w:hAnsiTheme="minorHAnsi" w:cstheme="minorHAnsi"/>
        </w:rPr>
        <w:t>There are three categories for which points will be awarded:</w:t>
      </w:r>
    </w:p>
    <w:p w:rsidR="008D5D44" w:rsidRPr="00042C23" w:rsidRDefault="008D5D44" w:rsidP="00042C23">
      <w:pPr>
        <w:ind w:left="720" w:right="-850"/>
        <w:rPr>
          <w:rFonts w:asciiTheme="minorHAnsi" w:hAnsiTheme="minorHAnsi" w:cstheme="minorHAnsi"/>
        </w:rPr>
      </w:pPr>
    </w:p>
    <w:p w:rsidR="008D5D44" w:rsidRPr="00042C23" w:rsidRDefault="00FC3F6F" w:rsidP="00042C23">
      <w:pPr>
        <w:numPr>
          <w:ilvl w:val="0"/>
          <w:numId w:val="18"/>
        </w:numPr>
        <w:tabs>
          <w:tab w:val="clear" w:pos="1440"/>
          <w:tab w:val="num" w:pos="1122"/>
        </w:tabs>
        <w:ind w:right="-850" w:hanging="692"/>
        <w:rPr>
          <w:rFonts w:asciiTheme="minorHAnsi" w:hAnsiTheme="minorHAnsi" w:cstheme="minorHAnsi"/>
          <w:b/>
        </w:rPr>
      </w:pPr>
      <w:r w:rsidRPr="00042C23">
        <w:rPr>
          <w:rFonts w:asciiTheme="minorHAnsi" w:hAnsiTheme="minorHAnsi" w:cstheme="minorHAnsi"/>
          <w:b/>
        </w:rPr>
        <w:t>Category A: Emergency Cases</w:t>
      </w:r>
    </w:p>
    <w:p w:rsidR="008D5D44" w:rsidRPr="00042C23" w:rsidRDefault="008D5D44" w:rsidP="00042C23">
      <w:pPr>
        <w:ind w:left="1440" w:right="-850"/>
        <w:rPr>
          <w:rFonts w:asciiTheme="minorHAnsi" w:hAnsiTheme="minorHAnsi" w:cstheme="minorHAnsi"/>
        </w:rPr>
      </w:pPr>
    </w:p>
    <w:p w:rsidR="008D5D44" w:rsidRPr="00042C23" w:rsidRDefault="00FC3F6F" w:rsidP="00042C23">
      <w:pPr>
        <w:ind w:left="1122" w:right="-850"/>
        <w:rPr>
          <w:rFonts w:asciiTheme="minorHAnsi" w:hAnsiTheme="minorHAnsi" w:cstheme="minorHAnsi"/>
        </w:rPr>
      </w:pPr>
      <w:r w:rsidRPr="00042C23">
        <w:rPr>
          <w:rFonts w:asciiTheme="minorHAnsi" w:hAnsiTheme="minorHAnsi" w:cstheme="minorHAnsi"/>
        </w:rPr>
        <w:t xml:space="preserve">Where the accommodation is wholly unsuitable to an applicant with </w:t>
      </w:r>
    </w:p>
    <w:p w:rsidR="008D5D44" w:rsidRPr="00042C23" w:rsidRDefault="00FC3F6F" w:rsidP="00042C23">
      <w:pPr>
        <w:ind w:left="1122" w:right="-850"/>
        <w:rPr>
          <w:rFonts w:asciiTheme="minorHAnsi" w:hAnsiTheme="minorHAnsi" w:cstheme="minorHAnsi"/>
          <w:b/>
          <w:bCs/>
        </w:rPr>
      </w:pPr>
      <w:r w:rsidRPr="00042C23">
        <w:rPr>
          <w:rFonts w:asciiTheme="minorHAnsi" w:hAnsiTheme="minorHAnsi" w:cstheme="minorHAnsi"/>
        </w:rPr>
        <w:t>Severe physical/l disabilities and either unable (or virtually unable) to leave their home.</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t xml:space="preserve">        </w:t>
      </w:r>
      <w:r w:rsidR="00757B80">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Pr="00042C23">
        <w:rPr>
          <w:rFonts w:asciiTheme="minorHAnsi" w:hAnsiTheme="minorHAnsi" w:cstheme="minorHAnsi"/>
          <w:b/>
          <w:bCs/>
        </w:rPr>
        <w:t>50 points</w:t>
      </w:r>
    </w:p>
    <w:p w:rsidR="008D5D44" w:rsidRPr="00042C23" w:rsidRDefault="008D5D44" w:rsidP="00042C23">
      <w:pPr>
        <w:ind w:left="1122" w:right="-850"/>
        <w:rPr>
          <w:rFonts w:asciiTheme="minorHAnsi" w:hAnsiTheme="minorHAnsi" w:cstheme="minorHAnsi"/>
          <w:b/>
          <w:bCs/>
        </w:rPr>
      </w:pPr>
    </w:p>
    <w:p w:rsidR="008D5D44" w:rsidRPr="00042C23" w:rsidRDefault="00FC3F6F" w:rsidP="00042C23">
      <w:pPr>
        <w:numPr>
          <w:ilvl w:val="0"/>
          <w:numId w:val="18"/>
        </w:numPr>
        <w:tabs>
          <w:tab w:val="clear" w:pos="1440"/>
          <w:tab w:val="num" w:pos="748"/>
        </w:tabs>
        <w:ind w:left="1122" w:right="-850" w:hanging="374"/>
        <w:rPr>
          <w:rFonts w:asciiTheme="minorHAnsi" w:hAnsiTheme="minorHAnsi" w:cstheme="minorHAnsi"/>
          <w:b/>
        </w:rPr>
      </w:pPr>
      <w:r w:rsidRPr="00042C23">
        <w:rPr>
          <w:rFonts w:asciiTheme="minorHAnsi" w:hAnsiTheme="minorHAnsi" w:cstheme="minorHAnsi"/>
          <w:b/>
        </w:rPr>
        <w:t>Category B: Physical Disability/Serious Medical Problems</w:t>
      </w:r>
    </w:p>
    <w:p w:rsidR="008D5D44" w:rsidRPr="00042C23" w:rsidRDefault="008D5D44" w:rsidP="00042C23">
      <w:pPr>
        <w:ind w:right="-850"/>
        <w:rPr>
          <w:rFonts w:asciiTheme="minorHAnsi" w:hAnsiTheme="minorHAnsi" w:cstheme="minorHAnsi"/>
        </w:rPr>
      </w:pPr>
    </w:p>
    <w:p w:rsidR="008D5D44" w:rsidRPr="00042C23" w:rsidRDefault="00FC3F6F" w:rsidP="00042C23">
      <w:pPr>
        <w:ind w:left="1122" w:right="-850"/>
        <w:rPr>
          <w:rFonts w:asciiTheme="minorHAnsi" w:hAnsiTheme="minorHAnsi" w:cstheme="minorHAnsi"/>
          <w:b/>
          <w:bCs/>
        </w:rPr>
      </w:pPr>
      <w:r w:rsidRPr="00042C23">
        <w:rPr>
          <w:rFonts w:asciiTheme="minorHAnsi" w:hAnsiTheme="minorHAnsi" w:cstheme="minorHAnsi"/>
        </w:rPr>
        <w:t>Points may be awarded where the accommodation occupied is causing serious aggravation to the applicant’s medical condition, for example, chronic bronchitis, severe arthritis, severe asthma and heart complaints</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Pr="00042C23">
        <w:rPr>
          <w:rFonts w:asciiTheme="minorHAnsi" w:hAnsiTheme="minorHAnsi" w:cstheme="minorHAnsi"/>
          <w:b/>
          <w:bCs/>
        </w:rPr>
        <w:t>30 points</w:t>
      </w:r>
    </w:p>
    <w:p w:rsidR="008D5D44" w:rsidRPr="00042C23" w:rsidRDefault="008D5D44" w:rsidP="00042C23">
      <w:pPr>
        <w:ind w:left="1122" w:right="-850"/>
        <w:rPr>
          <w:rFonts w:asciiTheme="minorHAnsi" w:hAnsiTheme="minorHAnsi" w:cstheme="minorHAnsi"/>
          <w:b/>
          <w:bCs/>
        </w:rPr>
      </w:pPr>
    </w:p>
    <w:p w:rsidR="008D5D44" w:rsidRPr="00042C23" w:rsidRDefault="00FC3F6F" w:rsidP="00042C23">
      <w:pPr>
        <w:numPr>
          <w:ilvl w:val="0"/>
          <w:numId w:val="18"/>
        </w:numPr>
        <w:tabs>
          <w:tab w:val="clear" w:pos="1440"/>
          <w:tab w:val="num" w:pos="748"/>
        </w:tabs>
        <w:ind w:left="1122" w:right="-850" w:hanging="374"/>
        <w:rPr>
          <w:rFonts w:asciiTheme="minorHAnsi" w:hAnsiTheme="minorHAnsi" w:cstheme="minorHAnsi"/>
          <w:b/>
          <w:bCs/>
        </w:rPr>
      </w:pPr>
      <w:r w:rsidRPr="00042C23">
        <w:rPr>
          <w:rFonts w:asciiTheme="minorHAnsi" w:hAnsiTheme="minorHAnsi" w:cstheme="minorHAnsi"/>
          <w:b/>
        </w:rPr>
        <w:t>Category C: General Medical Cases</w:t>
      </w:r>
    </w:p>
    <w:p w:rsidR="008D5D44" w:rsidRPr="00042C23" w:rsidRDefault="008D5D44" w:rsidP="00042C23">
      <w:pPr>
        <w:ind w:left="1122" w:right="-850"/>
        <w:rPr>
          <w:rFonts w:asciiTheme="minorHAnsi" w:hAnsiTheme="minorHAnsi" w:cstheme="minorHAnsi"/>
        </w:rPr>
      </w:pPr>
    </w:p>
    <w:p w:rsidR="008D5D44" w:rsidRPr="00042C23" w:rsidRDefault="00FC3F6F" w:rsidP="00042C23">
      <w:pPr>
        <w:ind w:left="1122" w:right="-850"/>
        <w:rPr>
          <w:rFonts w:asciiTheme="minorHAnsi" w:hAnsiTheme="minorHAnsi" w:cstheme="minorHAnsi"/>
          <w:b/>
          <w:bCs/>
        </w:rPr>
      </w:pPr>
      <w:r w:rsidRPr="00042C23">
        <w:rPr>
          <w:rFonts w:asciiTheme="minorHAnsi" w:hAnsiTheme="minorHAnsi" w:cstheme="minorHAnsi"/>
        </w:rPr>
        <w:t>Points may be awarded where the accommodation occupied is causing aggravation but not of a serious nature, for example, where the applicant had moderate asthma and arthritis.</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757B80">
        <w:rPr>
          <w:rFonts w:asciiTheme="minorHAnsi" w:hAnsiTheme="minorHAnsi" w:cstheme="minorHAnsi"/>
        </w:rPr>
        <w:tab/>
      </w:r>
      <w:r w:rsidR="00757B80">
        <w:rPr>
          <w:rFonts w:asciiTheme="minorHAnsi" w:hAnsiTheme="minorHAnsi" w:cstheme="minorHAnsi"/>
        </w:rPr>
        <w:tab/>
      </w:r>
      <w:r w:rsidRPr="00042C23">
        <w:rPr>
          <w:rFonts w:asciiTheme="minorHAnsi" w:hAnsiTheme="minorHAnsi" w:cstheme="minorHAnsi"/>
          <w:b/>
          <w:bCs/>
        </w:rPr>
        <w:t>10 points</w:t>
      </w:r>
    </w:p>
    <w:p w:rsidR="008D5D44" w:rsidRPr="00042C23" w:rsidRDefault="008D5D44" w:rsidP="00042C23">
      <w:pPr>
        <w:ind w:left="1122" w:right="-850"/>
        <w:rPr>
          <w:rFonts w:asciiTheme="minorHAnsi" w:hAnsiTheme="minorHAnsi" w:cstheme="minorHAnsi"/>
          <w:b/>
          <w:bCs/>
        </w:rPr>
      </w:pPr>
    </w:p>
    <w:p w:rsidR="008D5D44" w:rsidRPr="00042C23" w:rsidRDefault="00FC3F6F" w:rsidP="00042C23">
      <w:pPr>
        <w:ind w:right="-850"/>
        <w:rPr>
          <w:rFonts w:asciiTheme="minorHAnsi" w:hAnsiTheme="minorHAnsi" w:cstheme="minorHAnsi"/>
          <w:b/>
        </w:rPr>
      </w:pPr>
      <w:r w:rsidRPr="00042C23">
        <w:rPr>
          <w:rFonts w:asciiTheme="minorHAnsi" w:hAnsiTheme="minorHAnsi" w:cstheme="minorHAnsi"/>
          <w:b/>
        </w:rPr>
        <w:t>2.4.</w:t>
      </w:r>
      <w:r w:rsidR="00D5647A">
        <w:rPr>
          <w:rFonts w:asciiTheme="minorHAnsi" w:hAnsiTheme="minorHAnsi" w:cstheme="minorHAnsi"/>
          <w:b/>
        </w:rPr>
        <w:t>8</w:t>
      </w:r>
      <w:r w:rsidRPr="00042C23">
        <w:rPr>
          <w:rFonts w:asciiTheme="minorHAnsi" w:hAnsiTheme="minorHAnsi" w:cstheme="minorHAnsi"/>
          <w:b/>
        </w:rPr>
        <w:tab/>
        <w:t>Overcrowding</w:t>
      </w:r>
    </w:p>
    <w:p w:rsidR="008D5D44" w:rsidRPr="00042C23" w:rsidRDefault="00FC3F6F" w:rsidP="00042C23">
      <w:pPr>
        <w:ind w:left="720" w:right="-850"/>
        <w:rPr>
          <w:rFonts w:asciiTheme="minorHAnsi" w:hAnsiTheme="minorHAnsi" w:cstheme="minorHAnsi"/>
        </w:rPr>
      </w:pPr>
      <w:r w:rsidRPr="00042C23">
        <w:rPr>
          <w:rFonts w:asciiTheme="minorHAnsi" w:hAnsiTheme="minorHAnsi" w:cstheme="minorHAnsi"/>
        </w:rPr>
        <w:t>Family unit(s) living in overcrowding circumstances will have the number of bedrooms required compared with the number presently available to them.   Points may be awarded to one applicant only.   Points will be awarded as follows:</w:t>
      </w:r>
    </w:p>
    <w:p w:rsidR="008D5D44" w:rsidRPr="00042C23" w:rsidRDefault="008D5D44" w:rsidP="00042C23">
      <w:pPr>
        <w:ind w:left="1080" w:right="-850"/>
        <w:rPr>
          <w:rFonts w:asciiTheme="minorHAnsi" w:hAnsiTheme="minorHAnsi" w:cstheme="minorHAnsi"/>
        </w:rPr>
      </w:pPr>
    </w:p>
    <w:p w:rsidR="008D5D44" w:rsidRPr="00042C23" w:rsidRDefault="00FC3F6F" w:rsidP="00042C23">
      <w:pPr>
        <w:numPr>
          <w:ilvl w:val="0"/>
          <w:numId w:val="18"/>
        </w:numPr>
        <w:tabs>
          <w:tab w:val="clear" w:pos="1440"/>
          <w:tab w:val="num" w:pos="1122"/>
        </w:tabs>
        <w:ind w:right="-850" w:hanging="692"/>
        <w:rPr>
          <w:rFonts w:asciiTheme="minorHAnsi" w:hAnsiTheme="minorHAnsi" w:cstheme="minorHAnsi"/>
          <w:b/>
          <w:bCs/>
        </w:rPr>
      </w:pPr>
      <w:r w:rsidRPr="00042C23">
        <w:rPr>
          <w:rFonts w:asciiTheme="minorHAnsi" w:hAnsiTheme="minorHAnsi" w:cstheme="minorHAnsi"/>
        </w:rPr>
        <w:t>First additional bedroom required</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E02839">
        <w:rPr>
          <w:rFonts w:asciiTheme="minorHAnsi" w:hAnsiTheme="minorHAnsi" w:cstheme="minorHAnsi"/>
        </w:rPr>
        <w:tab/>
      </w:r>
      <w:r w:rsidRPr="00042C23">
        <w:rPr>
          <w:rFonts w:asciiTheme="minorHAnsi" w:hAnsiTheme="minorHAnsi" w:cstheme="minorHAnsi"/>
          <w:b/>
          <w:bCs/>
        </w:rPr>
        <w:t>10 points</w:t>
      </w:r>
    </w:p>
    <w:p w:rsidR="008D5D44" w:rsidRPr="00042C23" w:rsidRDefault="00FC3F6F" w:rsidP="00042C23">
      <w:pPr>
        <w:numPr>
          <w:ilvl w:val="0"/>
          <w:numId w:val="18"/>
        </w:numPr>
        <w:tabs>
          <w:tab w:val="clear" w:pos="1440"/>
          <w:tab w:val="num" w:pos="1122"/>
        </w:tabs>
        <w:ind w:right="-850" w:hanging="692"/>
        <w:rPr>
          <w:rFonts w:asciiTheme="minorHAnsi" w:hAnsiTheme="minorHAnsi" w:cstheme="minorHAnsi"/>
        </w:rPr>
      </w:pPr>
      <w:r w:rsidRPr="00042C23">
        <w:rPr>
          <w:rFonts w:asciiTheme="minorHAnsi" w:hAnsiTheme="minorHAnsi" w:cstheme="minorHAnsi"/>
        </w:rPr>
        <w:t>Each additional bedroom required</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E02839">
        <w:rPr>
          <w:rFonts w:asciiTheme="minorHAnsi" w:hAnsiTheme="minorHAnsi" w:cstheme="minorHAnsi"/>
        </w:rPr>
        <w:tab/>
      </w:r>
      <w:r w:rsidR="00757B80">
        <w:rPr>
          <w:rFonts w:asciiTheme="minorHAnsi" w:hAnsiTheme="minorHAnsi" w:cstheme="minorHAnsi"/>
          <w:b/>
          <w:bCs/>
        </w:rPr>
        <w:t>2</w:t>
      </w:r>
      <w:r w:rsidRPr="00042C23">
        <w:rPr>
          <w:rFonts w:asciiTheme="minorHAnsi" w:hAnsiTheme="minorHAnsi" w:cstheme="minorHAnsi"/>
          <w:b/>
          <w:bCs/>
        </w:rPr>
        <w:t>0 points</w:t>
      </w:r>
    </w:p>
    <w:p w:rsidR="008D5D44" w:rsidRPr="00042C23" w:rsidRDefault="008D5D44" w:rsidP="00042C23">
      <w:pPr>
        <w:ind w:right="-850"/>
        <w:rPr>
          <w:rFonts w:asciiTheme="minorHAnsi" w:hAnsiTheme="minorHAnsi" w:cstheme="minorHAnsi"/>
        </w:rPr>
      </w:pPr>
    </w:p>
    <w:p w:rsidR="008D5D44" w:rsidRPr="00042C23" w:rsidRDefault="00FC3F6F" w:rsidP="00042C23">
      <w:pPr>
        <w:pStyle w:val="ListParagraph"/>
        <w:numPr>
          <w:ilvl w:val="2"/>
          <w:numId w:val="104"/>
        </w:numPr>
        <w:ind w:right="-850"/>
        <w:rPr>
          <w:rFonts w:asciiTheme="minorHAnsi" w:hAnsiTheme="minorHAnsi" w:cstheme="minorHAnsi"/>
          <w:b/>
        </w:rPr>
      </w:pPr>
      <w:r w:rsidRPr="00042C23">
        <w:rPr>
          <w:rFonts w:asciiTheme="minorHAnsi" w:hAnsiTheme="minorHAnsi" w:cstheme="minorHAnsi"/>
          <w:b/>
        </w:rPr>
        <w:t>Under Occupation</w:t>
      </w:r>
    </w:p>
    <w:p w:rsidR="008D5D44" w:rsidRPr="00042C23" w:rsidRDefault="00F6097A" w:rsidP="00042C23">
      <w:pPr>
        <w:ind w:left="720" w:right="-850"/>
        <w:rPr>
          <w:rFonts w:asciiTheme="minorHAnsi" w:hAnsiTheme="minorHAnsi" w:cstheme="minorHAnsi"/>
        </w:rPr>
      </w:pPr>
      <w:r w:rsidRPr="00042C23">
        <w:rPr>
          <w:rFonts w:asciiTheme="minorHAnsi" w:hAnsiTheme="minorHAnsi" w:cstheme="minorHAnsi"/>
        </w:rPr>
        <w:t>T</w:t>
      </w:r>
      <w:r w:rsidR="00FC3F6F" w:rsidRPr="00042C23">
        <w:rPr>
          <w:rFonts w:asciiTheme="minorHAnsi" w:hAnsiTheme="minorHAnsi" w:cstheme="minorHAnsi"/>
        </w:rPr>
        <w:t xml:space="preserve">o comply with the policy principle of making the best use of the housing stock the Association seeks to encourage </w:t>
      </w:r>
      <w:r w:rsidRPr="00042C23">
        <w:rPr>
          <w:rFonts w:asciiTheme="minorHAnsi" w:hAnsiTheme="minorHAnsi" w:cstheme="minorHAnsi"/>
        </w:rPr>
        <w:t xml:space="preserve">applicants </w:t>
      </w:r>
      <w:r w:rsidR="00FC3F6F" w:rsidRPr="00042C23">
        <w:rPr>
          <w:rFonts w:asciiTheme="minorHAnsi" w:hAnsiTheme="minorHAnsi" w:cstheme="minorHAnsi"/>
        </w:rPr>
        <w:t>under occupying accommodation intended for larger families to transfer to smaller properties.</w:t>
      </w:r>
    </w:p>
    <w:p w:rsidR="008D5D44" w:rsidRPr="00042C23" w:rsidRDefault="008D5D44" w:rsidP="00042C23">
      <w:pPr>
        <w:ind w:right="-850"/>
        <w:rPr>
          <w:rFonts w:asciiTheme="minorHAnsi" w:hAnsiTheme="minorHAnsi" w:cstheme="minorHAnsi"/>
        </w:rPr>
      </w:pPr>
    </w:p>
    <w:p w:rsidR="008D5D44" w:rsidRPr="00042C23" w:rsidRDefault="00FC3F6F" w:rsidP="00042C23">
      <w:pPr>
        <w:ind w:left="720" w:right="-850"/>
        <w:rPr>
          <w:rFonts w:asciiTheme="minorHAnsi" w:hAnsiTheme="minorHAnsi" w:cstheme="minorHAnsi"/>
        </w:rPr>
      </w:pPr>
      <w:r w:rsidRPr="00042C23">
        <w:rPr>
          <w:rFonts w:asciiTheme="minorHAnsi" w:hAnsiTheme="minorHAnsi" w:cstheme="minorHAnsi"/>
        </w:rPr>
        <w:t>Applicants under-occupying will have the number of bedrooms they need, compared with the number of bedrooms presently available.</w:t>
      </w:r>
    </w:p>
    <w:p w:rsidR="008D5D44" w:rsidRPr="00042C23" w:rsidRDefault="008D5D44" w:rsidP="00042C23">
      <w:pPr>
        <w:ind w:right="-850"/>
        <w:rPr>
          <w:rFonts w:asciiTheme="minorHAnsi" w:hAnsiTheme="minorHAnsi" w:cstheme="minorHAnsi"/>
        </w:rPr>
      </w:pPr>
    </w:p>
    <w:p w:rsidR="008D5D44" w:rsidRPr="00042C23" w:rsidRDefault="00FC3F6F" w:rsidP="00042C23">
      <w:pPr>
        <w:ind w:right="-850" w:firstLine="720"/>
        <w:rPr>
          <w:rFonts w:asciiTheme="minorHAnsi" w:hAnsiTheme="minorHAnsi" w:cstheme="minorHAnsi"/>
        </w:rPr>
      </w:pPr>
      <w:r w:rsidRPr="00042C23">
        <w:rPr>
          <w:rFonts w:asciiTheme="minorHAnsi" w:hAnsiTheme="minorHAnsi" w:cstheme="minorHAnsi"/>
        </w:rPr>
        <w:t>Points awarded as follows:</w:t>
      </w:r>
    </w:p>
    <w:p w:rsidR="008D5D44" w:rsidRPr="00042C23" w:rsidRDefault="008D5D44" w:rsidP="00042C23">
      <w:pPr>
        <w:ind w:left="720" w:right="-850"/>
        <w:rPr>
          <w:rFonts w:asciiTheme="minorHAnsi" w:hAnsiTheme="minorHAnsi" w:cstheme="minorHAnsi"/>
        </w:rPr>
      </w:pPr>
    </w:p>
    <w:p w:rsidR="008D5D44" w:rsidRPr="00042C23" w:rsidRDefault="00FC3F6F" w:rsidP="00042C23">
      <w:pPr>
        <w:numPr>
          <w:ilvl w:val="0"/>
          <w:numId w:val="19"/>
        </w:numPr>
        <w:tabs>
          <w:tab w:val="clear" w:pos="1515"/>
          <w:tab w:val="num" w:pos="1122"/>
        </w:tabs>
        <w:ind w:right="-850" w:hanging="767"/>
        <w:rPr>
          <w:rFonts w:asciiTheme="minorHAnsi" w:hAnsiTheme="minorHAnsi" w:cstheme="minorHAnsi"/>
          <w:b/>
          <w:bCs/>
        </w:rPr>
      </w:pPr>
      <w:r w:rsidRPr="00042C23">
        <w:rPr>
          <w:rFonts w:asciiTheme="minorHAnsi" w:hAnsiTheme="minorHAnsi" w:cstheme="minorHAnsi"/>
        </w:rPr>
        <w:t>For the first bedroom under occupied</w:t>
      </w:r>
      <w:r w:rsidRPr="00042C23">
        <w:rPr>
          <w:rFonts w:asciiTheme="minorHAnsi" w:hAnsiTheme="minorHAnsi" w:cstheme="minorHAnsi"/>
        </w:rPr>
        <w:tab/>
      </w:r>
      <w:r w:rsidRPr="00042C23">
        <w:rPr>
          <w:rFonts w:asciiTheme="minorHAnsi" w:hAnsiTheme="minorHAnsi" w:cstheme="minorHAnsi"/>
        </w:rPr>
        <w:tab/>
      </w:r>
      <w:r w:rsidR="00C16450">
        <w:rPr>
          <w:rFonts w:asciiTheme="minorHAnsi" w:hAnsiTheme="minorHAnsi" w:cstheme="minorHAnsi"/>
        </w:rPr>
        <w:tab/>
      </w:r>
      <w:r w:rsidR="00145435">
        <w:rPr>
          <w:rFonts w:asciiTheme="minorHAnsi" w:hAnsiTheme="minorHAnsi" w:cstheme="minorHAnsi"/>
        </w:rPr>
        <w:tab/>
      </w:r>
      <w:r w:rsidR="000C015F" w:rsidRPr="00042C23">
        <w:rPr>
          <w:rFonts w:asciiTheme="minorHAnsi" w:hAnsiTheme="minorHAnsi" w:cstheme="minorHAnsi"/>
          <w:b/>
          <w:bCs/>
        </w:rPr>
        <w:t xml:space="preserve">20 </w:t>
      </w:r>
      <w:r w:rsidRPr="00042C23">
        <w:rPr>
          <w:rFonts w:asciiTheme="minorHAnsi" w:hAnsiTheme="minorHAnsi" w:cstheme="minorHAnsi"/>
          <w:b/>
          <w:bCs/>
        </w:rPr>
        <w:t>points</w:t>
      </w:r>
    </w:p>
    <w:p w:rsidR="008D5D44" w:rsidRPr="00042C23" w:rsidRDefault="00FC3F6F" w:rsidP="00042C23">
      <w:pPr>
        <w:numPr>
          <w:ilvl w:val="0"/>
          <w:numId w:val="19"/>
        </w:numPr>
        <w:tabs>
          <w:tab w:val="clear" w:pos="1515"/>
          <w:tab w:val="num" w:pos="1122"/>
        </w:tabs>
        <w:ind w:right="-850" w:hanging="767"/>
        <w:rPr>
          <w:rFonts w:asciiTheme="minorHAnsi" w:hAnsiTheme="minorHAnsi" w:cstheme="minorHAnsi"/>
        </w:rPr>
      </w:pPr>
      <w:r w:rsidRPr="00042C23">
        <w:rPr>
          <w:rFonts w:asciiTheme="minorHAnsi" w:hAnsiTheme="minorHAnsi" w:cstheme="minorHAnsi"/>
        </w:rPr>
        <w:t xml:space="preserve">Each additional bedroom </w:t>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145435">
        <w:rPr>
          <w:rFonts w:asciiTheme="minorHAnsi" w:hAnsiTheme="minorHAnsi" w:cstheme="minorHAnsi"/>
        </w:rPr>
        <w:tab/>
      </w:r>
      <w:r w:rsidR="000C015F" w:rsidRPr="00042C23">
        <w:rPr>
          <w:rFonts w:asciiTheme="minorHAnsi" w:hAnsiTheme="minorHAnsi" w:cstheme="minorHAnsi"/>
          <w:b/>
          <w:bCs/>
        </w:rPr>
        <w:t xml:space="preserve">20 </w:t>
      </w:r>
      <w:r w:rsidRPr="00042C23">
        <w:rPr>
          <w:rFonts w:asciiTheme="minorHAnsi" w:hAnsiTheme="minorHAnsi" w:cstheme="minorHAnsi"/>
          <w:b/>
          <w:bCs/>
        </w:rPr>
        <w:t xml:space="preserve">points </w:t>
      </w:r>
    </w:p>
    <w:p w:rsidR="00757B80" w:rsidRDefault="00757B80" w:rsidP="00042C23">
      <w:pPr>
        <w:ind w:right="-850"/>
        <w:rPr>
          <w:rFonts w:asciiTheme="minorHAnsi" w:hAnsiTheme="minorHAnsi" w:cstheme="minorHAnsi"/>
        </w:rPr>
      </w:pPr>
    </w:p>
    <w:p w:rsidR="008D5D44" w:rsidRPr="00042C23" w:rsidRDefault="00F6097A" w:rsidP="00042C23">
      <w:pPr>
        <w:ind w:right="-850" w:firstLine="720"/>
        <w:rPr>
          <w:rFonts w:asciiTheme="minorHAnsi" w:hAnsiTheme="minorHAnsi" w:cstheme="minorHAnsi"/>
        </w:rPr>
      </w:pPr>
      <w:r w:rsidRPr="00042C23">
        <w:rPr>
          <w:rFonts w:asciiTheme="minorHAnsi" w:hAnsiTheme="minorHAnsi" w:cstheme="minorHAnsi"/>
        </w:rPr>
        <w:t>Points will be awarded to applicants of any tenure.</w:t>
      </w:r>
    </w:p>
    <w:p w:rsidR="00F6097A" w:rsidRPr="00042C23" w:rsidRDefault="00F6097A" w:rsidP="00042C23">
      <w:pPr>
        <w:ind w:right="-850"/>
        <w:rPr>
          <w:rFonts w:asciiTheme="minorHAnsi" w:hAnsiTheme="minorHAnsi" w:cstheme="minorHAnsi"/>
        </w:rPr>
      </w:pPr>
    </w:p>
    <w:p w:rsidR="00883226" w:rsidRPr="00042C23" w:rsidRDefault="00257B0B" w:rsidP="00042C23">
      <w:pPr>
        <w:pStyle w:val="ListParagraph"/>
        <w:numPr>
          <w:ilvl w:val="2"/>
          <w:numId w:val="104"/>
        </w:numPr>
        <w:ind w:right="-850"/>
        <w:rPr>
          <w:rFonts w:asciiTheme="minorHAnsi" w:hAnsiTheme="minorHAnsi" w:cstheme="minorHAnsi"/>
          <w:b/>
        </w:rPr>
      </w:pPr>
      <w:r w:rsidRPr="00042C23">
        <w:rPr>
          <w:rFonts w:asciiTheme="minorHAnsi" w:hAnsiTheme="minorHAnsi" w:cstheme="minorHAnsi"/>
          <w:b/>
        </w:rPr>
        <w:t>Harassment</w:t>
      </w:r>
      <w:r w:rsidR="00A91A44" w:rsidRPr="00042C23">
        <w:rPr>
          <w:rFonts w:asciiTheme="minorHAnsi" w:hAnsiTheme="minorHAnsi" w:cstheme="minorHAnsi"/>
          <w:b/>
        </w:rPr>
        <w:t xml:space="preserve"> &amp; Domestic Abuse</w:t>
      </w:r>
    </w:p>
    <w:p w:rsidR="00C16450" w:rsidRDefault="00C16450" w:rsidP="00042C23">
      <w:pPr>
        <w:ind w:left="720" w:right="-850"/>
        <w:rPr>
          <w:rFonts w:asciiTheme="minorHAnsi" w:hAnsiTheme="minorHAnsi" w:cstheme="minorHAnsi"/>
          <w:color w:val="000000"/>
        </w:rPr>
      </w:pPr>
      <w:r>
        <w:rPr>
          <w:rFonts w:asciiTheme="minorHAnsi" w:hAnsiTheme="minorHAnsi" w:cstheme="minorHAnsi"/>
          <w:color w:val="000000"/>
        </w:rPr>
        <w:t xml:space="preserve">We have defined our approach to Harassment </w:t>
      </w:r>
      <w:r w:rsidR="00A91A44">
        <w:rPr>
          <w:rFonts w:asciiTheme="minorHAnsi" w:hAnsiTheme="minorHAnsi" w:cstheme="minorHAnsi"/>
          <w:color w:val="000000"/>
        </w:rPr>
        <w:t xml:space="preserve">and Domestic Abuse </w:t>
      </w:r>
      <w:r w:rsidR="008D1701">
        <w:rPr>
          <w:rFonts w:asciiTheme="minorHAnsi" w:hAnsiTheme="minorHAnsi" w:cstheme="minorHAnsi"/>
          <w:color w:val="000000"/>
        </w:rPr>
        <w:t xml:space="preserve">within this Policy </w:t>
      </w:r>
      <w:r w:rsidR="00A91A44">
        <w:rPr>
          <w:rFonts w:asciiTheme="minorHAnsi" w:hAnsiTheme="minorHAnsi" w:cstheme="minorHAnsi"/>
          <w:color w:val="000000"/>
        </w:rPr>
        <w:t xml:space="preserve">under Section </w:t>
      </w:r>
      <w:r w:rsidR="008D1701">
        <w:rPr>
          <w:rFonts w:asciiTheme="minorHAnsi" w:hAnsiTheme="minorHAnsi" w:cstheme="minorHAnsi"/>
          <w:color w:val="000000"/>
        </w:rPr>
        <w:t xml:space="preserve">8.15 to 8.16. </w:t>
      </w:r>
    </w:p>
    <w:p w:rsidR="00C16450" w:rsidRDefault="00C16450" w:rsidP="00C16450">
      <w:pPr>
        <w:ind w:left="1080" w:right="-850"/>
        <w:rPr>
          <w:rFonts w:asciiTheme="minorHAnsi" w:hAnsiTheme="minorHAnsi" w:cstheme="minorHAnsi"/>
        </w:rPr>
      </w:pPr>
    </w:p>
    <w:p w:rsidR="00C16450" w:rsidRPr="007008BE" w:rsidRDefault="00C16450" w:rsidP="00042C23">
      <w:pPr>
        <w:ind w:left="720" w:right="-850"/>
        <w:rPr>
          <w:rFonts w:asciiTheme="minorHAnsi" w:hAnsiTheme="minorHAnsi" w:cstheme="minorHAnsi"/>
        </w:rPr>
      </w:pPr>
      <w:r w:rsidRPr="007008BE">
        <w:rPr>
          <w:rFonts w:asciiTheme="minorHAnsi" w:hAnsiTheme="minorHAnsi" w:cstheme="minorHAnsi"/>
        </w:rPr>
        <w:t xml:space="preserve">Applicants who are experiencing harassment or </w:t>
      </w:r>
      <w:r w:rsidR="00A91A44">
        <w:rPr>
          <w:rFonts w:asciiTheme="minorHAnsi" w:hAnsiTheme="minorHAnsi" w:cstheme="minorHAnsi"/>
        </w:rPr>
        <w:t xml:space="preserve">domestic </w:t>
      </w:r>
      <w:r w:rsidRPr="007008BE">
        <w:rPr>
          <w:rFonts w:asciiTheme="minorHAnsi" w:hAnsiTheme="minorHAnsi" w:cstheme="minorHAnsi"/>
        </w:rPr>
        <w:t xml:space="preserve">abuse and are deemed to be unsafe in their home should make a homeless presentation to East Renfrewshire Council. </w:t>
      </w:r>
      <w:r w:rsidR="00A91A44">
        <w:rPr>
          <w:rFonts w:asciiTheme="minorHAnsi" w:hAnsiTheme="minorHAnsi" w:cstheme="minorHAnsi"/>
        </w:rPr>
        <w:t xml:space="preserve"> These points are awarded for applicants who have </w:t>
      </w:r>
      <w:r w:rsidR="00580269">
        <w:rPr>
          <w:rFonts w:asciiTheme="minorHAnsi" w:hAnsiTheme="minorHAnsi" w:cstheme="minorHAnsi"/>
        </w:rPr>
        <w:t xml:space="preserve">chosen </w:t>
      </w:r>
      <w:r w:rsidR="00A91A44">
        <w:rPr>
          <w:rFonts w:asciiTheme="minorHAnsi" w:hAnsiTheme="minorHAnsi" w:cstheme="minorHAnsi"/>
        </w:rPr>
        <w:t>no</w:t>
      </w:r>
      <w:r w:rsidR="00580269">
        <w:rPr>
          <w:rFonts w:asciiTheme="minorHAnsi" w:hAnsiTheme="minorHAnsi" w:cstheme="minorHAnsi"/>
        </w:rPr>
        <w:t>t</w:t>
      </w:r>
      <w:r w:rsidR="00A91A44">
        <w:rPr>
          <w:rFonts w:asciiTheme="minorHAnsi" w:hAnsiTheme="minorHAnsi" w:cstheme="minorHAnsi"/>
        </w:rPr>
        <w:t xml:space="preserve"> pursued the homeless route.</w:t>
      </w:r>
    </w:p>
    <w:p w:rsidR="00C16450" w:rsidRPr="007008BE" w:rsidRDefault="00C16450" w:rsidP="00C16450">
      <w:pPr>
        <w:pStyle w:val="ListParagraph"/>
        <w:ind w:left="1800" w:right="-850"/>
        <w:rPr>
          <w:rFonts w:asciiTheme="minorHAnsi" w:hAnsiTheme="minorHAnsi" w:cstheme="minorHAnsi"/>
        </w:rPr>
      </w:pPr>
    </w:p>
    <w:p w:rsidR="00C16450" w:rsidRPr="007008BE" w:rsidRDefault="00C16450" w:rsidP="00042C23">
      <w:pPr>
        <w:ind w:left="720" w:right="-850"/>
        <w:rPr>
          <w:rFonts w:asciiTheme="minorHAnsi" w:hAnsiTheme="minorHAnsi" w:cstheme="minorHAnsi"/>
        </w:rPr>
      </w:pPr>
      <w:r w:rsidRPr="007008BE">
        <w:rPr>
          <w:rFonts w:asciiTheme="minorHAnsi" w:hAnsiTheme="minorHAnsi" w:cstheme="minorHAnsi"/>
        </w:rPr>
        <w:t>T</w:t>
      </w:r>
      <w:r w:rsidR="00757B80">
        <w:rPr>
          <w:rFonts w:asciiTheme="minorHAnsi" w:hAnsiTheme="minorHAnsi" w:cstheme="minorHAnsi"/>
          <w:lang w:val="en-US"/>
        </w:rPr>
        <w:t xml:space="preserve">he Association will offer accommodation </w:t>
      </w:r>
      <w:r w:rsidRPr="007008BE">
        <w:rPr>
          <w:rFonts w:asciiTheme="minorHAnsi" w:hAnsiTheme="minorHAnsi" w:cstheme="minorHAnsi"/>
          <w:lang w:val="en-US"/>
        </w:rPr>
        <w:t xml:space="preserve">normally be away from the applicants local area.    </w:t>
      </w:r>
    </w:p>
    <w:p w:rsidR="00CE3FB9" w:rsidRPr="00042C23" w:rsidRDefault="00CE3FB9" w:rsidP="00042C23">
      <w:pPr>
        <w:ind w:right="-850"/>
        <w:rPr>
          <w:rFonts w:asciiTheme="minorHAnsi" w:hAnsiTheme="minorHAnsi" w:cstheme="minorHAnsi"/>
        </w:rPr>
      </w:pPr>
    </w:p>
    <w:p w:rsidR="00883226" w:rsidRPr="00042C23" w:rsidRDefault="00CE3FB9" w:rsidP="00042C23">
      <w:pPr>
        <w:pStyle w:val="ListParagraph"/>
        <w:numPr>
          <w:ilvl w:val="0"/>
          <w:numId w:val="37"/>
        </w:numPr>
        <w:ind w:right="-850"/>
        <w:rPr>
          <w:rFonts w:asciiTheme="minorHAnsi" w:hAnsiTheme="minorHAnsi" w:cstheme="minorHAnsi"/>
        </w:rPr>
      </w:pPr>
      <w:r w:rsidRPr="00042C23">
        <w:rPr>
          <w:rFonts w:asciiTheme="minorHAnsi" w:hAnsiTheme="minorHAnsi" w:cstheme="minorHAnsi"/>
        </w:rPr>
        <w:t>Harassment</w:t>
      </w:r>
      <w:r w:rsidR="00A91A44">
        <w:rPr>
          <w:rFonts w:asciiTheme="minorHAnsi" w:hAnsiTheme="minorHAnsi" w:cstheme="minorHAnsi"/>
        </w:rPr>
        <w:t xml:space="preserve"> &amp; Domestic Abuse</w:t>
      </w:r>
      <w:r w:rsidRPr="00042C23">
        <w:rPr>
          <w:rFonts w:asciiTheme="minorHAnsi" w:hAnsiTheme="minorHAnsi" w:cstheme="minorHAnsi"/>
        </w:rPr>
        <w:tab/>
      </w:r>
      <w:r w:rsidRPr="00042C23">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981617" w:rsidRPr="00042C23">
        <w:rPr>
          <w:rFonts w:asciiTheme="minorHAnsi" w:hAnsiTheme="minorHAnsi" w:cstheme="minorHAnsi"/>
          <w:b/>
        </w:rPr>
        <w:t>50</w:t>
      </w:r>
      <w:r w:rsidR="00E02839" w:rsidRPr="00981617">
        <w:rPr>
          <w:rFonts w:asciiTheme="minorHAnsi" w:hAnsiTheme="minorHAnsi" w:cstheme="minorHAnsi"/>
          <w:b/>
        </w:rPr>
        <w:t xml:space="preserve"> Points</w:t>
      </w:r>
      <w:r w:rsidRPr="00042C23">
        <w:rPr>
          <w:rFonts w:asciiTheme="minorHAnsi" w:hAnsiTheme="minorHAnsi" w:cstheme="minorHAnsi"/>
        </w:rPr>
        <w:tab/>
      </w:r>
      <w:r w:rsidRPr="00042C23">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E02839">
        <w:rPr>
          <w:rFonts w:asciiTheme="minorHAnsi" w:hAnsiTheme="minorHAnsi" w:cstheme="minorHAnsi"/>
        </w:rPr>
        <w:tab/>
      </w:r>
      <w:r w:rsidR="00145435">
        <w:rPr>
          <w:rFonts w:asciiTheme="minorHAnsi" w:hAnsiTheme="minorHAnsi" w:cstheme="minorHAnsi"/>
        </w:rPr>
        <w:tab/>
      </w:r>
    </w:p>
    <w:p w:rsidR="00883226" w:rsidRPr="00042C23" w:rsidRDefault="00883226" w:rsidP="00042C23">
      <w:pPr>
        <w:pStyle w:val="ListParagraph"/>
        <w:ind w:left="1440" w:right="-850"/>
        <w:rPr>
          <w:rFonts w:asciiTheme="minorHAnsi" w:hAnsiTheme="minorHAnsi" w:cstheme="minorHAnsi"/>
        </w:rPr>
      </w:pPr>
    </w:p>
    <w:p w:rsidR="00A530C4" w:rsidRPr="00042C23" w:rsidRDefault="00A530C4" w:rsidP="00042C23">
      <w:pPr>
        <w:ind w:left="720" w:right="-850"/>
        <w:rPr>
          <w:rFonts w:asciiTheme="minorHAnsi" w:hAnsiTheme="minorHAnsi" w:cstheme="minorHAnsi"/>
        </w:rPr>
      </w:pPr>
      <w:r w:rsidRPr="00042C23">
        <w:rPr>
          <w:rFonts w:asciiTheme="minorHAnsi" w:hAnsiTheme="minorHAnsi" w:cstheme="minorHAnsi"/>
        </w:rPr>
        <w:t xml:space="preserve">The </w:t>
      </w:r>
      <w:r w:rsidR="00A91A44">
        <w:rPr>
          <w:rFonts w:asciiTheme="minorHAnsi" w:hAnsiTheme="minorHAnsi" w:cstheme="minorHAnsi"/>
        </w:rPr>
        <w:t xml:space="preserve">Customer Services Manager </w:t>
      </w:r>
      <w:r w:rsidRPr="00042C23">
        <w:rPr>
          <w:rFonts w:asciiTheme="minorHAnsi" w:hAnsiTheme="minorHAnsi" w:cstheme="minorHAnsi"/>
        </w:rPr>
        <w:t xml:space="preserve">will approve the award of points </w:t>
      </w:r>
      <w:r w:rsidR="00A91A44">
        <w:rPr>
          <w:rFonts w:asciiTheme="minorHAnsi" w:hAnsiTheme="minorHAnsi" w:cstheme="minorHAnsi"/>
        </w:rPr>
        <w:t xml:space="preserve">under these categories.  </w:t>
      </w:r>
    </w:p>
    <w:p w:rsidR="00C07827" w:rsidRPr="00042C23" w:rsidRDefault="00A530C4" w:rsidP="00042C23">
      <w:pPr>
        <w:ind w:right="-850"/>
        <w:rPr>
          <w:rFonts w:asciiTheme="minorHAnsi" w:hAnsiTheme="minorHAnsi" w:cstheme="minorHAnsi"/>
        </w:rPr>
      </w:pPr>
      <w:r w:rsidRPr="00042C23">
        <w:rPr>
          <w:rFonts w:asciiTheme="minorHAnsi" w:hAnsiTheme="minorHAnsi" w:cstheme="minorHAnsi"/>
        </w:rPr>
        <w:t xml:space="preserve"> </w:t>
      </w:r>
    </w:p>
    <w:p w:rsidR="008D5D44" w:rsidRPr="00042C23" w:rsidRDefault="00D5647A" w:rsidP="00042C23">
      <w:pPr>
        <w:ind w:right="-850"/>
        <w:rPr>
          <w:rFonts w:asciiTheme="minorHAnsi" w:hAnsiTheme="minorHAnsi" w:cstheme="minorHAnsi"/>
          <w:u w:val="single"/>
        </w:rPr>
      </w:pPr>
      <w:r>
        <w:rPr>
          <w:rFonts w:asciiTheme="minorHAnsi" w:hAnsiTheme="minorHAnsi" w:cstheme="minorHAnsi"/>
          <w:b/>
        </w:rPr>
        <w:t>2.4.11</w:t>
      </w:r>
      <w:r w:rsidR="00757B80">
        <w:rPr>
          <w:rFonts w:asciiTheme="minorHAnsi" w:hAnsiTheme="minorHAnsi" w:cstheme="minorHAnsi"/>
          <w:b/>
        </w:rPr>
        <w:tab/>
      </w:r>
      <w:r w:rsidR="00145435">
        <w:rPr>
          <w:rFonts w:asciiTheme="minorHAnsi" w:hAnsiTheme="minorHAnsi" w:cstheme="minorHAnsi"/>
          <w:b/>
        </w:rPr>
        <w:t xml:space="preserve">Exceptional Circumstances </w:t>
      </w:r>
      <w:r w:rsidR="00C16450" w:rsidRPr="008D5CD4">
        <w:rPr>
          <w:rFonts w:asciiTheme="minorHAnsi" w:hAnsiTheme="minorHAnsi" w:cstheme="minorHAnsi"/>
          <w:b/>
        </w:rPr>
        <w:t xml:space="preserve">  </w:t>
      </w:r>
    </w:p>
    <w:p w:rsidR="008D5D44" w:rsidRPr="00042C23" w:rsidRDefault="005C2438"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 xml:space="preserve">We apply this section of the policy only in circumstances if the remainder of the allocation policy does not address the housing needs in question. Points will only be awarded after the case has been fully investigated, and appropriate evidence supplied.  </w:t>
      </w:r>
    </w:p>
    <w:p w:rsidR="008D5D44" w:rsidRPr="00042C23" w:rsidRDefault="008D5D44">
      <w:pPr>
        <w:autoSpaceDE w:val="0"/>
        <w:autoSpaceDN w:val="0"/>
        <w:adjustRightInd w:val="0"/>
        <w:ind w:right="-850" w:firstLine="720"/>
        <w:rPr>
          <w:rFonts w:asciiTheme="minorHAnsi" w:hAnsiTheme="minorHAnsi" w:cstheme="minorHAnsi"/>
          <w:lang w:val="en-US"/>
        </w:rPr>
      </w:pPr>
    </w:p>
    <w:p w:rsidR="008D5D44" w:rsidRPr="00042C23" w:rsidRDefault="00A91A44"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 xml:space="preserve">Exceptional Circumstances </w:t>
      </w:r>
      <w:r w:rsidR="00FC3F6F" w:rsidRPr="00042C23">
        <w:rPr>
          <w:rFonts w:asciiTheme="minorHAnsi" w:hAnsiTheme="minorHAnsi" w:cstheme="minorHAnsi"/>
          <w:lang w:val="en-US"/>
        </w:rPr>
        <w:t xml:space="preserve">will be assessed under the circumstances and severity of each case. </w:t>
      </w:r>
      <w:r w:rsidR="00F07412">
        <w:rPr>
          <w:rFonts w:asciiTheme="minorHAnsi" w:hAnsiTheme="minorHAnsi" w:cstheme="minorHAnsi"/>
          <w:lang w:val="en-US"/>
        </w:rPr>
        <w:t xml:space="preserve">  </w:t>
      </w:r>
      <w:r w:rsidR="00FC3F6F" w:rsidRPr="00042C23">
        <w:rPr>
          <w:rFonts w:asciiTheme="minorHAnsi" w:hAnsiTheme="minorHAnsi" w:cstheme="minorHAnsi"/>
          <w:lang w:val="en-US"/>
        </w:rPr>
        <w:t>Points awarded as follows:</w:t>
      </w:r>
    </w:p>
    <w:p w:rsidR="008D5D44" w:rsidRPr="00042C23" w:rsidRDefault="008D5D44">
      <w:pPr>
        <w:autoSpaceDE w:val="0"/>
        <w:autoSpaceDN w:val="0"/>
        <w:adjustRightInd w:val="0"/>
        <w:ind w:right="-850" w:firstLine="720"/>
        <w:rPr>
          <w:rFonts w:asciiTheme="minorHAnsi" w:hAnsiTheme="minorHAnsi" w:cstheme="minorHAnsi"/>
          <w:lang w:val="en-US"/>
        </w:rPr>
      </w:pPr>
    </w:p>
    <w:p w:rsidR="008D5D44" w:rsidRPr="00042C23" w:rsidRDefault="00145435">
      <w:pPr>
        <w:numPr>
          <w:ilvl w:val="0"/>
          <w:numId w:val="20"/>
        </w:numPr>
        <w:tabs>
          <w:tab w:val="num" w:pos="1122"/>
          <w:tab w:val="num" w:pos="1440"/>
        </w:tabs>
        <w:autoSpaceDE w:val="0"/>
        <w:autoSpaceDN w:val="0"/>
        <w:adjustRightInd w:val="0"/>
        <w:ind w:left="1122" w:right="-850" w:hanging="374"/>
        <w:rPr>
          <w:rFonts w:asciiTheme="minorHAnsi" w:hAnsiTheme="minorHAnsi" w:cstheme="minorHAnsi"/>
          <w:b/>
          <w:bCs/>
          <w:lang w:val="en-US"/>
        </w:rPr>
      </w:pPr>
      <w:r>
        <w:rPr>
          <w:rFonts w:asciiTheme="minorHAnsi" w:hAnsiTheme="minorHAnsi" w:cstheme="minorHAnsi"/>
          <w:lang w:val="en-US"/>
        </w:rPr>
        <w:t xml:space="preserve">Exceptional </w:t>
      </w:r>
      <w:r w:rsidR="00FC3F6F" w:rsidRPr="00042C23">
        <w:rPr>
          <w:rFonts w:asciiTheme="minorHAnsi" w:hAnsiTheme="minorHAnsi" w:cstheme="minorHAnsi"/>
          <w:lang w:val="en-US"/>
        </w:rPr>
        <w:t xml:space="preserve">circumstances will be considered on merit and will be subject to documentation/evidence and approved by </w:t>
      </w:r>
      <w:r>
        <w:rPr>
          <w:rFonts w:asciiTheme="minorHAnsi" w:hAnsiTheme="minorHAnsi" w:cstheme="minorHAnsi"/>
          <w:lang w:val="en-US"/>
        </w:rPr>
        <w:t xml:space="preserve">Director of Customer Services.  </w:t>
      </w:r>
      <w:r w:rsidR="00FC3F6F" w:rsidRPr="00042C23">
        <w:rPr>
          <w:rFonts w:asciiTheme="minorHAnsi" w:hAnsiTheme="minorHAnsi" w:cstheme="minorHAnsi"/>
          <w:lang w:val="en-US"/>
        </w:rPr>
        <w:tab/>
      </w:r>
      <w:r w:rsidR="00FC3F6F" w:rsidRPr="00042C23">
        <w:rPr>
          <w:rFonts w:asciiTheme="minorHAnsi" w:hAnsiTheme="minorHAnsi" w:cstheme="minorHAnsi"/>
          <w:lang w:val="en-US"/>
        </w:rPr>
        <w:tab/>
      </w:r>
      <w:r w:rsidR="00FC3F6F" w:rsidRPr="00042C23">
        <w:rPr>
          <w:rFonts w:asciiTheme="minorHAnsi" w:hAnsiTheme="minorHAnsi" w:cstheme="minorHAnsi"/>
          <w:lang w:val="en-US"/>
        </w:rPr>
        <w:tab/>
      </w:r>
      <w:r>
        <w:rPr>
          <w:rFonts w:asciiTheme="minorHAnsi" w:hAnsiTheme="minorHAnsi" w:cstheme="minorHAnsi"/>
          <w:lang w:val="en-US"/>
        </w:rPr>
        <w:br/>
      </w:r>
      <w:r>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00004385">
        <w:rPr>
          <w:rFonts w:asciiTheme="minorHAnsi" w:hAnsiTheme="minorHAnsi" w:cstheme="minorHAnsi"/>
          <w:b/>
          <w:bCs/>
          <w:lang w:val="en-US"/>
        </w:rPr>
        <w:t>5</w:t>
      </w:r>
      <w:r w:rsidR="00FC3F6F" w:rsidRPr="00042C23">
        <w:rPr>
          <w:rFonts w:asciiTheme="minorHAnsi" w:hAnsiTheme="minorHAnsi" w:cstheme="minorHAnsi"/>
          <w:b/>
          <w:bCs/>
          <w:lang w:val="en-US"/>
        </w:rPr>
        <w:t>0 points</w:t>
      </w:r>
    </w:p>
    <w:p w:rsidR="008D5D44" w:rsidRPr="00042C23" w:rsidRDefault="008D5D44">
      <w:pPr>
        <w:autoSpaceDE w:val="0"/>
        <w:autoSpaceDN w:val="0"/>
        <w:adjustRightInd w:val="0"/>
        <w:ind w:left="1080" w:right="-850" w:firstLine="360"/>
        <w:rPr>
          <w:rFonts w:asciiTheme="minorHAnsi" w:hAnsiTheme="minorHAnsi" w:cstheme="minorHAnsi"/>
          <w:b/>
          <w:bCs/>
          <w:lang w:val="en-US"/>
        </w:rPr>
      </w:pPr>
    </w:p>
    <w:p w:rsidR="000E2C3B" w:rsidRPr="00042C23" w:rsidRDefault="000E2C3B" w:rsidP="00042C23">
      <w:pPr>
        <w:pStyle w:val="ListParagraph"/>
        <w:numPr>
          <w:ilvl w:val="2"/>
          <w:numId w:val="105"/>
        </w:numPr>
        <w:rPr>
          <w:b/>
          <w:lang w:val="en-US"/>
        </w:rPr>
      </w:pPr>
      <w:r w:rsidRPr="00042C23">
        <w:rPr>
          <w:b/>
          <w:lang w:val="en-US"/>
        </w:rPr>
        <w:t>Support</w:t>
      </w:r>
    </w:p>
    <w:p w:rsidR="00D3318D" w:rsidRDefault="00D3318D"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This is where an applicant needs to give or receive day to day support and requires to move to, or within East Renfrewshire.</w:t>
      </w:r>
      <w:r w:rsidRPr="00D3318D">
        <w:rPr>
          <w:rFonts w:asciiTheme="minorHAnsi" w:hAnsiTheme="minorHAnsi" w:cstheme="minorHAnsi"/>
          <w:lang w:val="en-US"/>
        </w:rPr>
        <w:t xml:space="preserve"> </w:t>
      </w:r>
      <w:r>
        <w:rPr>
          <w:rFonts w:asciiTheme="minorHAnsi" w:hAnsiTheme="minorHAnsi" w:cstheme="minorHAnsi"/>
          <w:lang w:val="en-US"/>
        </w:rPr>
        <w:t xml:space="preserve">  </w:t>
      </w:r>
      <w:r w:rsidRPr="00911B39">
        <w:rPr>
          <w:rFonts w:asciiTheme="minorHAnsi" w:hAnsiTheme="minorHAnsi" w:cstheme="minorHAnsi"/>
          <w:lang w:val="en-US"/>
        </w:rPr>
        <w:t xml:space="preserve">Where an applicant needs to give or receive support he or she will be entitled to housing needs’ points. </w:t>
      </w:r>
    </w:p>
    <w:p w:rsidR="00D3318D" w:rsidRDefault="00D3318D">
      <w:pPr>
        <w:autoSpaceDE w:val="0"/>
        <w:autoSpaceDN w:val="0"/>
        <w:adjustRightInd w:val="0"/>
        <w:ind w:right="-850"/>
        <w:rPr>
          <w:rFonts w:asciiTheme="minorHAnsi" w:hAnsiTheme="minorHAnsi" w:cstheme="minorHAnsi"/>
          <w:lang w:val="en-US"/>
        </w:rPr>
      </w:pPr>
    </w:p>
    <w:p w:rsidR="00D3318D" w:rsidRDefault="00D3318D">
      <w:pPr>
        <w:autoSpaceDE w:val="0"/>
        <w:autoSpaceDN w:val="0"/>
        <w:adjustRightInd w:val="0"/>
        <w:ind w:right="-850"/>
        <w:rPr>
          <w:rFonts w:asciiTheme="minorHAnsi" w:hAnsiTheme="minorHAnsi" w:cstheme="minorHAnsi"/>
          <w:lang w:val="en-US"/>
        </w:rPr>
      </w:pPr>
    </w:p>
    <w:p w:rsidR="00D3318D" w:rsidRDefault="00D3318D" w:rsidP="00042C23">
      <w:pPr>
        <w:autoSpaceDE w:val="0"/>
        <w:autoSpaceDN w:val="0"/>
        <w:adjustRightInd w:val="0"/>
        <w:ind w:left="720" w:right="-850"/>
        <w:rPr>
          <w:rFonts w:asciiTheme="minorHAnsi" w:hAnsiTheme="minorHAnsi" w:cstheme="minorHAnsi"/>
          <w:lang w:val="en-US"/>
        </w:rPr>
      </w:pPr>
      <w:r>
        <w:rPr>
          <w:rFonts w:asciiTheme="minorHAnsi" w:hAnsiTheme="minorHAnsi" w:cstheme="minorHAnsi"/>
          <w:lang w:val="en-US"/>
        </w:rPr>
        <w:t xml:space="preserve">These points will only be given where the Association is satisfied that the support given or received is required for clear reasons and where appropriate confirmation is received to support the request.  </w:t>
      </w:r>
      <w:r w:rsidR="000E2C3B" w:rsidRPr="00042C23">
        <w:rPr>
          <w:rFonts w:asciiTheme="minorHAnsi" w:hAnsiTheme="minorHAnsi" w:cstheme="minorHAnsi"/>
          <w:lang w:val="en-US"/>
        </w:rPr>
        <w:t xml:space="preserve">Evidence must be provided to prove this and the applicant should be moving nearer. </w:t>
      </w:r>
    </w:p>
    <w:p w:rsidR="00D3318D" w:rsidRDefault="00D3318D">
      <w:pPr>
        <w:autoSpaceDE w:val="0"/>
        <w:autoSpaceDN w:val="0"/>
        <w:adjustRightInd w:val="0"/>
        <w:ind w:right="-850"/>
        <w:rPr>
          <w:rFonts w:asciiTheme="minorHAnsi" w:hAnsiTheme="minorHAnsi" w:cstheme="minorHAnsi"/>
          <w:lang w:val="en-US"/>
        </w:rPr>
      </w:pPr>
    </w:p>
    <w:p w:rsidR="00D3318D" w:rsidRDefault="00D3318D" w:rsidP="00042C23">
      <w:pPr>
        <w:autoSpaceDE w:val="0"/>
        <w:autoSpaceDN w:val="0"/>
        <w:adjustRightInd w:val="0"/>
        <w:ind w:right="-850" w:firstLine="720"/>
        <w:rPr>
          <w:rFonts w:asciiTheme="minorHAnsi" w:hAnsiTheme="minorHAnsi" w:cstheme="minorHAnsi"/>
          <w:lang w:val="en-US"/>
        </w:rPr>
      </w:pPr>
      <w:r>
        <w:rPr>
          <w:rFonts w:asciiTheme="minorHAnsi" w:hAnsiTheme="minorHAnsi" w:cstheme="minorHAnsi"/>
          <w:lang w:val="en-US"/>
        </w:rPr>
        <w:t>For example:</w:t>
      </w:r>
    </w:p>
    <w:p w:rsidR="00145435" w:rsidRDefault="00D3318D" w:rsidP="00042C23">
      <w:pPr>
        <w:pStyle w:val="ListParagraph"/>
        <w:numPr>
          <w:ilvl w:val="0"/>
          <w:numId w:val="37"/>
        </w:numPr>
        <w:autoSpaceDE w:val="0"/>
        <w:autoSpaceDN w:val="0"/>
        <w:adjustRightInd w:val="0"/>
        <w:ind w:right="-850"/>
        <w:jc w:val="both"/>
        <w:rPr>
          <w:rFonts w:asciiTheme="minorHAnsi" w:hAnsiTheme="minorHAnsi" w:cstheme="minorHAnsi"/>
          <w:lang w:val="en-US"/>
        </w:rPr>
      </w:pPr>
      <w:r w:rsidRPr="00042C23">
        <w:rPr>
          <w:rFonts w:asciiTheme="minorHAnsi" w:hAnsiTheme="minorHAnsi" w:cstheme="minorHAnsi"/>
          <w:lang w:val="en-US"/>
        </w:rPr>
        <w:t>Where the applicant or person they wish to move nearer to has medical needs</w:t>
      </w:r>
    </w:p>
    <w:p w:rsidR="00145435" w:rsidRDefault="00D3318D" w:rsidP="00042C23">
      <w:pPr>
        <w:pStyle w:val="ListParagraph"/>
        <w:numPr>
          <w:ilvl w:val="0"/>
          <w:numId w:val="37"/>
        </w:numPr>
        <w:autoSpaceDE w:val="0"/>
        <w:autoSpaceDN w:val="0"/>
        <w:adjustRightInd w:val="0"/>
        <w:ind w:right="-850"/>
        <w:jc w:val="both"/>
        <w:rPr>
          <w:rFonts w:asciiTheme="minorHAnsi" w:hAnsiTheme="minorHAnsi" w:cstheme="minorHAnsi"/>
          <w:lang w:val="en-US"/>
        </w:rPr>
      </w:pPr>
      <w:r w:rsidRPr="00042C23">
        <w:rPr>
          <w:rFonts w:asciiTheme="minorHAnsi" w:hAnsiTheme="minorHAnsi" w:cstheme="minorHAnsi"/>
          <w:lang w:val="en-US"/>
        </w:rPr>
        <w:t>Where the applicant or the person they wish to move nearer to requires support with child care arrangements to allow them to undertake employment</w:t>
      </w:r>
    </w:p>
    <w:p w:rsidR="000E2C3B" w:rsidRPr="00042C23" w:rsidRDefault="00D3318D" w:rsidP="00042C23">
      <w:pPr>
        <w:pStyle w:val="ListParagraph"/>
        <w:numPr>
          <w:ilvl w:val="0"/>
          <w:numId w:val="37"/>
        </w:numPr>
        <w:autoSpaceDE w:val="0"/>
        <w:autoSpaceDN w:val="0"/>
        <w:adjustRightInd w:val="0"/>
        <w:ind w:right="-850"/>
        <w:jc w:val="both"/>
        <w:rPr>
          <w:rFonts w:asciiTheme="minorHAnsi" w:hAnsiTheme="minorHAnsi" w:cstheme="minorHAnsi"/>
          <w:lang w:val="en-US"/>
        </w:rPr>
      </w:pPr>
      <w:r w:rsidRPr="00145435">
        <w:rPr>
          <w:rFonts w:asciiTheme="minorHAnsi" w:hAnsiTheme="minorHAnsi" w:cstheme="minorHAnsi"/>
          <w:lang w:val="en-US"/>
        </w:rPr>
        <w:t>Where the applicant needs to be rehoused in an area to access specialist support</w:t>
      </w:r>
    </w:p>
    <w:p w:rsidR="000E2C3B" w:rsidRPr="00042C23" w:rsidRDefault="000E2C3B">
      <w:pPr>
        <w:autoSpaceDE w:val="0"/>
        <w:autoSpaceDN w:val="0"/>
        <w:adjustRightInd w:val="0"/>
        <w:ind w:right="-850"/>
        <w:rPr>
          <w:rFonts w:asciiTheme="minorHAnsi" w:hAnsiTheme="minorHAnsi" w:cstheme="minorHAnsi"/>
          <w:b/>
          <w:lang w:val="en-US"/>
        </w:rPr>
      </w:pPr>
    </w:p>
    <w:p w:rsidR="000E2C3B" w:rsidRPr="00042C23" w:rsidRDefault="000E2C3B" w:rsidP="00042C23">
      <w:pPr>
        <w:autoSpaceDE w:val="0"/>
        <w:autoSpaceDN w:val="0"/>
        <w:adjustRightInd w:val="0"/>
        <w:ind w:left="6480" w:right="-850" w:firstLine="720"/>
        <w:rPr>
          <w:rFonts w:asciiTheme="minorHAnsi" w:hAnsiTheme="minorHAnsi" w:cstheme="minorHAnsi"/>
          <w:b/>
          <w:lang w:val="en-US"/>
        </w:rPr>
      </w:pPr>
      <w:r w:rsidRPr="00042C23">
        <w:rPr>
          <w:rFonts w:asciiTheme="minorHAnsi" w:hAnsiTheme="minorHAnsi" w:cstheme="minorHAnsi"/>
          <w:b/>
          <w:lang w:val="en-US"/>
        </w:rPr>
        <w:t>15 points</w:t>
      </w:r>
    </w:p>
    <w:p w:rsidR="000E2C3B" w:rsidRPr="00042C23" w:rsidRDefault="000E2C3B">
      <w:pPr>
        <w:autoSpaceDE w:val="0"/>
        <w:autoSpaceDN w:val="0"/>
        <w:adjustRightInd w:val="0"/>
        <w:ind w:right="-850"/>
        <w:rPr>
          <w:rFonts w:asciiTheme="minorHAnsi" w:hAnsiTheme="minorHAnsi" w:cstheme="minorHAnsi"/>
          <w:b/>
          <w:lang w:val="en-US"/>
        </w:rPr>
      </w:pPr>
    </w:p>
    <w:p w:rsidR="008D5D44" w:rsidRPr="00042C23" w:rsidRDefault="00FC3F6F" w:rsidP="00042C23">
      <w:pPr>
        <w:numPr>
          <w:ilvl w:val="2"/>
          <w:numId w:val="105"/>
        </w:numPr>
        <w:autoSpaceDE w:val="0"/>
        <w:autoSpaceDN w:val="0"/>
        <w:adjustRightInd w:val="0"/>
        <w:ind w:right="-850"/>
        <w:rPr>
          <w:rFonts w:asciiTheme="minorHAnsi" w:hAnsiTheme="minorHAnsi" w:cstheme="minorHAnsi"/>
          <w:b/>
          <w:lang w:val="en-US"/>
        </w:rPr>
      </w:pPr>
      <w:r w:rsidRPr="00042C23">
        <w:rPr>
          <w:rFonts w:asciiTheme="minorHAnsi" w:hAnsiTheme="minorHAnsi" w:cstheme="minorHAnsi"/>
          <w:b/>
          <w:lang w:val="en-US"/>
        </w:rPr>
        <w:t>Environmental Factors</w:t>
      </w:r>
    </w:p>
    <w:p w:rsidR="008D5D44" w:rsidRPr="00042C23" w:rsidRDefault="00FC3F6F" w:rsidP="00042C23">
      <w:pPr>
        <w:autoSpaceDE w:val="0"/>
        <w:autoSpaceDN w:val="0"/>
        <w:adjustRightInd w:val="0"/>
        <w:ind w:right="-850" w:firstLine="720"/>
        <w:rPr>
          <w:rFonts w:asciiTheme="minorHAnsi" w:hAnsiTheme="minorHAnsi" w:cstheme="minorHAnsi"/>
          <w:lang w:val="en-US"/>
        </w:rPr>
      </w:pPr>
      <w:r w:rsidRPr="00042C23">
        <w:rPr>
          <w:rFonts w:asciiTheme="minorHAnsi" w:hAnsiTheme="minorHAnsi" w:cstheme="minorHAnsi"/>
          <w:lang w:val="en-US"/>
        </w:rPr>
        <w:t>Consideration will be given to immediate environmental proximity</w:t>
      </w:r>
      <w:r w:rsidR="000E2C3B" w:rsidRPr="00042C23">
        <w:rPr>
          <w:rFonts w:asciiTheme="minorHAnsi" w:hAnsiTheme="minorHAnsi" w:cstheme="minorHAnsi"/>
          <w:lang w:val="en-US"/>
        </w:rPr>
        <w: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numPr>
          <w:ilvl w:val="0"/>
          <w:numId w:val="20"/>
        </w:numPr>
        <w:tabs>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Travel to work: persons who work in the Barrhead area and who are currently experiencing difficulty in travelling to work. This may be under the headings of financial, distance, or difficulty with transport.</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pPr>
        <w:numPr>
          <w:ilvl w:val="0"/>
          <w:numId w:val="20"/>
        </w:numPr>
        <w:tabs>
          <w:tab w:val="num" w:pos="1122"/>
        </w:tabs>
        <w:autoSpaceDE w:val="0"/>
        <w:autoSpaceDN w:val="0"/>
        <w:adjustRightInd w:val="0"/>
        <w:ind w:left="1122" w:right="-850" w:hanging="374"/>
        <w:rPr>
          <w:rFonts w:asciiTheme="minorHAnsi" w:hAnsiTheme="minorHAnsi" w:cstheme="minorHAnsi"/>
          <w:lang w:val="en-US"/>
        </w:rPr>
      </w:pPr>
      <w:r w:rsidRPr="00042C23">
        <w:rPr>
          <w:rFonts w:asciiTheme="minorHAnsi" w:hAnsiTheme="minorHAnsi" w:cstheme="minorHAnsi"/>
          <w:lang w:val="en-US"/>
        </w:rPr>
        <w:t>Access to facilities: persons requiring to be located near essential services, e.g. schools, hospitals, shops who currently reside out- with a reasonable distance.</w:t>
      </w:r>
    </w:p>
    <w:p w:rsidR="008D5D44" w:rsidRPr="00042C23" w:rsidRDefault="008D5D44">
      <w:pPr>
        <w:autoSpaceDE w:val="0"/>
        <w:autoSpaceDN w:val="0"/>
        <w:adjustRightInd w:val="0"/>
        <w:ind w:right="-850"/>
        <w:rPr>
          <w:rFonts w:asciiTheme="minorHAnsi" w:hAnsiTheme="minorHAnsi" w:cstheme="minorHAnsi"/>
          <w:lang w:val="en-US"/>
        </w:rPr>
      </w:pPr>
    </w:p>
    <w:p w:rsidR="008D5D44" w:rsidRPr="00042C23" w:rsidRDefault="00FC3F6F" w:rsidP="00042C23">
      <w:pPr>
        <w:autoSpaceDE w:val="0"/>
        <w:autoSpaceDN w:val="0"/>
        <w:adjustRightInd w:val="0"/>
        <w:ind w:left="720" w:right="-850"/>
        <w:rPr>
          <w:rFonts w:asciiTheme="minorHAnsi" w:hAnsiTheme="minorHAnsi" w:cstheme="minorHAnsi"/>
          <w:lang w:val="en-US"/>
        </w:rPr>
      </w:pPr>
      <w:r w:rsidRPr="00042C23">
        <w:rPr>
          <w:rFonts w:asciiTheme="minorHAnsi" w:hAnsiTheme="minorHAnsi" w:cstheme="minorHAnsi"/>
          <w:lang w:val="en-US"/>
        </w:rPr>
        <w:t>An Assessment will be made on the priority and proximity of above named facilities subject to supporting documentation to verify:</w:t>
      </w:r>
    </w:p>
    <w:p w:rsidR="008D5D44" w:rsidRPr="00042C23" w:rsidRDefault="008D5D44">
      <w:pPr>
        <w:autoSpaceDE w:val="0"/>
        <w:autoSpaceDN w:val="0"/>
        <w:adjustRightInd w:val="0"/>
        <w:ind w:left="1080" w:right="-850"/>
        <w:rPr>
          <w:rFonts w:asciiTheme="minorHAnsi" w:hAnsiTheme="minorHAnsi" w:cstheme="minorHAnsi"/>
          <w:u w:val="single"/>
          <w:lang w:val="en-US"/>
        </w:rPr>
      </w:pPr>
    </w:p>
    <w:p w:rsidR="008D5D44" w:rsidRPr="00042C23" w:rsidRDefault="00FC3F6F" w:rsidP="00042C23">
      <w:pPr>
        <w:ind w:left="1440" w:right="-850" w:firstLine="720"/>
        <w:rPr>
          <w:rFonts w:asciiTheme="minorHAnsi" w:hAnsiTheme="minorHAnsi" w:cstheme="minorHAnsi"/>
        </w:rPr>
      </w:pP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Pr="00042C23">
        <w:rPr>
          <w:rFonts w:asciiTheme="minorHAnsi" w:hAnsiTheme="minorHAnsi" w:cstheme="minorHAnsi"/>
        </w:rPr>
        <w:tab/>
      </w:r>
      <w:r w:rsidR="00145435">
        <w:rPr>
          <w:rFonts w:asciiTheme="minorHAnsi" w:hAnsiTheme="minorHAnsi" w:cstheme="minorHAnsi"/>
        </w:rPr>
        <w:tab/>
      </w:r>
      <w:r w:rsidRPr="00042C23">
        <w:rPr>
          <w:rFonts w:asciiTheme="minorHAnsi" w:hAnsiTheme="minorHAnsi" w:cstheme="minorHAnsi"/>
          <w:b/>
          <w:bCs/>
        </w:rPr>
        <w:t>15 points</w:t>
      </w:r>
    </w:p>
    <w:p w:rsidR="008D5D44" w:rsidRPr="00042C23" w:rsidRDefault="008D5D44" w:rsidP="00042C23">
      <w:pPr>
        <w:ind w:left="1468" w:right="-850"/>
        <w:rPr>
          <w:rFonts w:asciiTheme="minorHAnsi" w:hAnsiTheme="minorHAnsi" w:cstheme="minorHAnsi"/>
        </w:rPr>
      </w:pPr>
    </w:p>
    <w:p w:rsidR="008D5D44" w:rsidRPr="00042C23" w:rsidRDefault="008D5D44" w:rsidP="00042C23">
      <w:pPr>
        <w:ind w:right="-850"/>
        <w:rPr>
          <w:rFonts w:asciiTheme="minorHAnsi" w:hAnsiTheme="minorHAnsi" w:cstheme="minorHAnsi"/>
          <w:b/>
          <w:bCs/>
        </w:rPr>
      </w:pPr>
    </w:p>
    <w:p w:rsidR="008D5D44" w:rsidRPr="00042C23" w:rsidRDefault="00FC3F6F" w:rsidP="00042C23">
      <w:pPr>
        <w:numPr>
          <w:ilvl w:val="2"/>
          <w:numId w:val="105"/>
        </w:numPr>
        <w:ind w:right="-850"/>
        <w:rPr>
          <w:rFonts w:asciiTheme="minorHAnsi" w:hAnsiTheme="minorHAnsi" w:cstheme="minorHAnsi"/>
          <w:b/>
        </w:rPr>
      </w:pPr>
      <w:r w:rsidRPr="00042C23">
        <w:rPr>
          <w:rFonts w:asciiTheme="minorHAnsi" w:hAnsiTheme="minorHAnsi" w:cstheme="minorHAnsi"/>
          <w:b/>
        </w:rPr>
        <w:t>Date of Application</w:t>
      </w:r>
    </w:p>
    <w:p w:rsidR="008D5D44" w:rsidRPr="00042C23" w:rsidRDefault="00FC3F6F" w:rsidP="00042C23">
      <w:pPr>
        <w:ind w:left="720" w:right="-850"/>
        <w:jc w:val="both"/>
        <w:rPr>
          <w:rFonts w:asciiTheme="minorHAnsi" w:hAnsiTheme="minorHAnsi" w:cstheme="minorHAnsi"/>
        </w:rPr>
      </w:pPr>
      <w:r w:rsidRPr="00042C23">
        <w:rPr>
          <w:rFonts w:asciiTheme="minorHAnsi" w:hAnsiTheme="minorHAnsi" w:cstheme="minorHAnsi"/>
        </w:rPr>
        <w:t xml:space="preserve">Applications are assessed for points on their housing needs. Time on the list does not therefore result in any points award. </w:t>
      </w:r>
    </w:p>
    <w:p w:rsidR="008D5D44" w:rsidRPr="00042C23" w:rsidRDefault="008D5D44" w:rsidP="00042C23">
      <w:pPr>
        <w:ind w:right="-850"/>
        <w:rPr>
          <w:rFonts w:asciiTheme="minorHAnsi" w:hAnsiTheme="minorHAnsi" w:cstheme="minorHAnsi"/>
        </w:rPr>
      </w:pPr>
    </w:p>
    <w:p w:rsidR="003779CD" w:rsidRPr="00042C23" w:rsidRDefault="00FC3F6F" w:rsidP="00042C23">
      <w:pPr>
        <w:rPr>
          <w:rFonts w:asciiTheme="minorHAnsi" w:hAnsiTheme="minorHAnsi" w:cstheme="minorHAnsi"/>
          <w:b/>
        </w:rPr>
      </w:pPr>
      <w:r w:rsidRPr="00042C23">
        <w:rPr>
          <w:rFonts w:asciiTheme="minorHAnsi" w:hAnsiTheme="minorHAnsi" w:cstheme="minorHAnsi"/>
        </w:rPr>
        <w:t>Time on the list is important however in deciding priority where two or more applicants have the same points total.  In such cases the applicant with the earliest date of application will receive priority.</w:t>
      </w:r>
      <w:r w:rsidR="00E02839">
        <w:rPr>
          <w:rFonts w:asciiTheme="minorHAnsi" w:hAnsiTheme="minorHAnsi" w:cstheme="minorHAnsi"/>
        </w:rPr>
        <w:br/>
      </w:r>
      <w:r w:rsidR="00E02839">
        <w:rPr>
          <w:rFonts w:asciiTheme="minorHAnsi" w:hAnsiTheme="minorHAnsi" w:cstheme="minorHAnsi"/>
        </w:rPr>
        <w:br/>
      </w:r>
      <w:r w:rsidR="00E02839">
        <w:rPr>
          <w:rFonts w:asciiTheme="minorHAnsi" w:hAnsiTheme="minorHAnsi" w:cstheme="minorHAnsi"/>
        </w:rPr>
        <w:br/>
      </w:r>
      <w:r w:rsidR="00E02839">
        <w:rPr>
          <w:rFonts w:asciiTheme="minorHAnsi" w:hAnsiTheme="minorHAnsi" w:cstheme="minorHAnsi"/>
        </w:rPr>
        <w:br/>
      </w:r>
      <w:r w:rsidR="00E02839">
        <w:rPr>
          <w:rFonts w:asciiTheme="minorHAnsi" w:hAnsiTheme="minorHAnsi" w:cstheme="minorHAnsi"/>
        </w:rPr>
        <w:br/>
      </w:r>
      <w:r w:rsidR="00BA6139">
        <w:rPr>
          <w:rFonts w:asciiTheme="minorHAnsi" w:hAnsiTheme="minorHAnsi" w:cstheme="minorHAnsi"/>
          <w:b/>
        </w:rPr>
        <w:t xml:space="preserve">  </w:t>
      </w:r>
      <w:r w:rsidR="003779CD" w:rsidRPr="00042C23">
        <w:rPr>
          <w:rFonts w:asciiTheme="minorHAnsi" w:hAnsiTheme="minorHAnsi" w:cstheme="minorHAnsi"/>
          <w:b/>
          <w:u w:val="single"/>
        </w:rPr>
        <w:t>Appendix</w:t>
      </w:r>
      <w:r w:rsidR="00E02839">
        <w:rPr>
          <w:rFonts w:asciiTheme="minorHAnsi" w:hAnsiTheme="minorHAnsi" w:cstheme="minorHAnsi"/>
          <w:b/>
          <w:u w:val="single"/>
        </w:rPr>
        <w:t xml:space="preserve"> 1</w:t>
      </w:r>
    </w:p>
    <w:p w:rsidR="003779CD" w:rsidRPr="00042C23" w:rsidRDefault="003779CD" w:rsidP="00042C23">
      <w:pPr>
        <w:rPr>
          <w:rFonts w:asciiTheme="minorHAnsi" w:hAnsiTheme="minorHAnsi" w:cstheme="minorHAnsi"/>
          <w:b/>
        </w:rPr>
      </w:pPr>
    </w:p>
    <w:p w:rsidR="003779CD" w:rsidRPr="00042C23" w:rsidRDefault="003779CD" w:rsidP="00042C23">
      <w:pPr>
        <w:rPr>
          <w:rFonts w:asciiTheme="minorHAnsi" w:hAnsiTheme="minorHAnsi" w:cstheme="minorHAnsi"/>
          <w:b/>
        </w:rPr>
      </w:pPr>
      <w:r w:rsidRPr="00042C23">
        <w:rPr>
          <w:rFonts w:asciiTheme="minorHAnsi" w:hAnsiTheme="minorHAnsi" w:cstheme="minorHAnsi"/>
          <w:b/>
          <w:noProof/>
          <w:lang w:eastAsia="en-GB"/>
        </w:rPr>
        <w:drawing>
          <wp:anchor distT="0" distB="0" distL="114300" distR="114300" simplePos="0" relativeHeight="251659776" behindDoc="0" locked="0" layoutInCell="1" allowOverlap="1">
            <wp:simplePos x="0" y="0"/>
            <wp:positionH relativeFrom="column">
              <wp:posOffset>5175885</wp:posOffset>
            </wp:positionH>
            <wp:positionV relativeFrom="paragraph">
              <wp:posOffset>-25400</wp:posOffset>
            </wp:positionV>
            <wp:extent cx="1066800" cy="768985"/>
            <wp:effectExtent l="19050" t="0" r="0" b="0"/>
            <wp:wrapSquare wrapText="bothSides"/>
            <wp:docPr id="1" name="Picture 2"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head Logo"/>
                    <pic:cNvPicPr>
                      <a:picLocks noChangeAspect="1" noChangeArrowheads="1"/>
                    </pic:cNvPicPr>
                  </pic:nvPicPr>
                  <pic:blipFill>
                    <a:blip r:embed="rId10" cstate="print"/>
                    <a:srcRect/>
                    <a:stretch>
                      <a:fillRect/>
                    </a:stretch>
                  </pic:blipFill>
                  <pic:spPr bwMode="auto">
                    <a:xfrm>
                      <a:off x="0" y="0"/>
                      <a:ext cx="1066800" cy="768985"/>
                    </a:xfrm>
                    <a:prstGeom prst="rect">
                      <a:avLst/>
                    </a:prstGeom>
                    <a:noFill/>
                  </pic:spPr>
                </pic:pic>
              </a:graphicData>
            </a:graphic>
          </wp:anchor>
        </w:drawing>
      </w:r>
    </w:p>
    <w:p w:rsidR="003779CD" w:rsidRPr="00042C23" w:rsidRDefault="003779CD" w:rsidP="00042C23">
      <w:pPr>
        <w:rPr>
          <w:rFonts w:asciiTheme="minorHAnsi" w:hAnsiTheme="minorHAnsi" w:cstheme="minorHAnsi"/>
          <w:b/>
        </w:rPr>
      </w:pPr>
      <w:r w:rsidRPr="00042C23">
        <w:rPr>
          <w:rFonts w:asciiTheme="minorHAnsi" w:hAnsiTheme="minorHAnsi" w:cstheme="minorHAnsi"/>
          <w:b/>
        </w:rPr>
        <w:t>SIZE OF ACCOMMODATION</w:t>
      </w:r>
    </w:p>
    <w:p w:rsidR="003779CD" w:rsidRPr="00042C23" w:rsidRDefault="003779CD" w:rsidP="00042C23">
      <w:pPr>
        <w:rPr>
          <w:rFonts w:asciiTheme="minorHAnsi" w:hAnsiTheme="minorHAnsi" w:cstheme="minorHAnsi"/>
          <w:b/>
        </w:rPr>
      </w:pPr>
      <w:r w:rsidRPr="00042C23">
        <w:rPr>
          <w:rFonts w:asciiTheme="minorHAnsi" w:hAnsiTheme="minorHAnsi" w:cstheme="minorHAnsi"/>
          <w:b/>
        </w:rPr>
        <w:t>This table details the size of accommodation that you may qualify for under each Partner’s Policy (this is the same for all three partners).</w:t>
      </w:r>
    </w:p>
    <w:p w:rsidR="003779CD" w:rsidRPr="00042C23" w:rsidRDefault="003779CD" w:rsidP="00042C23">
      <w:pPr>
        <w:rPr>
          <w:rFonts w:asciiTheme="minorHAnsi" w:hAnsiTheme="minorHAnsi" w:cstheme="minorHAnsi"/>
          <w:b/>
        </w:rPr>
      </w:pPr>
    </w:p>
    <w:p w:rsidR="003779CD" w:rsidRPr="00042C23" w:rsidRDefault="003779CD" w:rsidP="00042C23">
      <w:pPr>
        <w:ind w:left="709" w:hanging="709"/>
        <w:rPr>
          <w:rFonts w:asciiTheme="minorHAnsi" w:hAnsiTheme="minorHAnsi" w:cstheme="minorHAnsi"/>
          <w:b/>
        </w:rPr>
      </w:pPr>
      <w:r w:rsidRPr="00042C23">
        <w:rPr>
          <w:rFonts w:asciiTheme="minorHAnsi" w:hAnsiTheme="minorHAnsi" w:cstheme="minorHAnsi"/>
          <w:b/>
        </w:rPr>
        <w:tab/>
      </w:r>
    </w:p>
    <w:tbl>
      <w:tblPr>
        <w:tblW w:w="1045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708"/>
        <w:gridCol w:w="993"/>
        <w:gridCol w:w="708"/>
        <w:gridCol w:w="851"/>
        <w:gridCol w:w="992"/>
      </w:tblGrid>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Household Size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 xml:space="preserve">Number of bedrooms the household will be considered for </w:t>
            </w: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0 (bedsit)</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1</w:t>
            </w:r>
          </w:p>
        </w:tc>
        <w:tc>
          <w:tcPr>
            <w:tcW w:w="993"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2</w:t>
            </w:r>
          </w:p>
        </w:tc>
        <w:tc>
          <w:tcPr>
            <w:tcW w:w="708"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3</w:t>
            </w:r>
          </w:p>
        </w:tc>
        <w:tc>
          <w:tcPr>
            <w:tcW w:w="851"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4</w:t>
            </w:r>
          </w:p>
        </w:tc>
        <w:tc>
          <w:tcPr>
            <w:tcW w:w="992"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rsidP="00042C23">
            <w:pPr>
              <w:rPr>
                <w:rFonts w:asciiTheme="minorHAnsi" w:hAnsiTheme="minorHAnsi" w:cstheme="minorHAnsi"/>
                <w:b/>
              </w:rPr>
            </w:pPr>
            <w:r w:rsidRPr="00042C23">
              <w:rPr>
                <w:rFonts w:asciiTheme="minorHAnsi" w:hAnsiTheme="minorHAnsi" w:cstheme="minorHAnsi"/>
                <w:b/>
              </w:rPr>
              <w:t>5</w:t>
            </w: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Single Person</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Couple</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Two adults (not couple)</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Couple or single adult with one child</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r w:rsidRPr="00042C23">
              <w:rPr>
                <w:rFonts w:asciiTheme="minorHAnsi" w:hAnsiTheme="minorHAnsi" w:cstheme="minorHAnsi"/>
                <w:b/>
              </w:rPr>
              <w:t>Couple or single adult with two additional adults or dependant children</w:t>
            </w:r>
          </w:p>
          <w:p w:rsidR="003779CD" w:rsidRPr="00042C23" w:rsidRDefault="003779CD">
            <w:pPr>
              <w:rPr>
                <w:rFonts w:asciiTheme="minorHAnsi" w:hAnsiTheme="minorHAnsi" w:cstheme="minorHAnsi"/>
                <w:b/>
              </w:rPr>
            </w:pPr>
          </w:p>
          <w:p w:rsidR="003779CD" w:rsidRPr="00042C23" w:rsidRDefault="003779CD">
            <w:pPr>
              <w:numPr>
                <w:ilvl w:val="0"/>
                <w:numId w:val="38"/>
              </w:numPr>
              <w:rPr>
                <w:rFonts w:asciiTheme="minorHAnsi" w:hAnsiTheme="minorHAnsi" w:cstheme="minorHAnsi"/>
                <w:b/>
              </w:rPr>
            </w:pPr>
            <w:r w:rsidRPr="00042C23">
              <w:rPr>
                <w:rFonts w:asciiTheme="minorHAnsi" w:hAnsiTheme="minorHAnsi" w:cstheme="minorHAnsi"/>
                <w:b/>
              </w:rPr>
              <w:t>Both under 10 (different gender)</w:t>
            </w:r>
          </w:p>
          <w:p w:rsidR="003779CD" w:rsidRPr="00042C23" w:rsidRDefault="003779CD">
            <w:pPr>
              <w:ind w:left="360"/>
              <w:rPr>
                <w:rFonts w:asciiTheme="minorHAnsi" w:hAnsiTheme="minorHAnsi" w:cstheme="minorHAnsi"/>
                <w:b/>
              </w:rPr>
            </w:pPr>
          </w:p>
          <w:p w:rsidR="003779CD" w:rsidRPr="00042C23" w:rsidRDefault="003779CD">
            <w:pPr>
              <w:numPr>
                <w:ilvl w:val="0"/>
                <w:numId w:val="38"/>
              </w:numPr>
              <w:rPr>
                <w:rFonts w:asciiTheme="minorHAnsi" w:hAnsiTheme="minorHAnsi" w:cstheme="minorHAnsi"/>
                <w:b/>
              </w:rPr>
            </w:pPr>
            <w:r w:rsidRPr="00042C23">
              <w:rPr>
                <w:rFonts w:asciiTheme="minorHAnsi" w:hAnsiTheme="minorHAnsi" w:cstheme="minorHAnsi"/>
                <w:b/>
              </w:rPr>
              <w:t>Both under 16 (same gender)</w:t>
            </w:r>
          </w:p>
          <w:p w:rsidR="003779CD" w:rsidRPr="00042C23" w:rsidRDefault="003779CD">
            <w:pPr>
              <w:ind w:left="360"/>
              <w:rPr>
                <w:rFonts w:asciiTheme="minorHAnsi" w:hAnsiTheme="minorHAnsi" w:cstheme="minorHAnsi"/>
                <w:b/>
              </w:rPr>
            </w:pPr>
          </w:p>
          <w:p w:rsidR="003779CD" w:rsidRPr="00042C23" w:rsidRDefault="003779CD">
            <w:pPr>
              <w:numPr>
                <w:ilvl w:val="0"/>
                <w:numId w:val="38"/>
              </w:numPr>
              <w:rPr>
                <w:rFonts w:asciiTheme="minorHAnsi" w:hAnsiTheme="minorHAnsi" w:cstheme="minorHAnsi"/>
                <w:b/>
              </w:rPr>
            </w:pPr>
            <w:r w:rsidRPr="00042C23">
              <w:rPr>
                <w:rFonts w:asciiTheme="minorHAnsi" w:hAnsiTheme="minorHAnsi" w:cstheme="minorHAnsi"/>
                <w:b/>
              </w:rPr>
              <w:t>Different gender, on child 10 or over</w:t>
            </w:r>
          </w:p>
          <w:p w:rsidR="003779CD" w:rsidRPr="00042C23" w:rsidRDefault="003779CD">
            <w:pPr>
              <w:rPr>
                <w:rFonts w:asciiTheme="minorHAnsi" w:hAnsiTheme="minorHAnsi" w:cstheme="minorHAnsi"/>
                <w:b/>
              </w:rPr>
            </w:pPr>
          </w:p>
          <w:p w:rsidR="003779CD" w:rsidRPr="00042C23" w:rsidRDefault="003779CD">
            <w:pPr>
              <w:numPr>
                <w:ilvl w:val="0"/>
                <w:numId w:val="38"/>
              </w:numPr>
              <w:rPr>
                <w:rFonts w:asciiTheme="minorHAnsi" w:hAnsiTheme="minorHAnsi" w:cstheme="minorHAnsi"/>
                <w:b/>
              </w:rPr>
            </w:pPr>
            <w:r w:rsidRPr="00042C23">
              <w:rPr>
                <w:rFonts w:asciiTheme="minorHAnsi" w:hAnsiTheme="minorHAnsi" w:cstheme="minorHAnsi"/>
                <w:b/>
              </w:rPr>
              <w:t>Same gender, one child 16 or over</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pPr>
              <w:rPr>
                <w:rFonts w:asciiTheme="minorHAnsi" w:hAnsiTheme="minorHAnsi" w:cstheme="minorHAnsi"/>
              </w:rPr>
            </w:pPr>
          </w:p>
          <w:p w:rsidR="003779CD" w:rsidRPr="00042C23" w:rsidRDefault="003779CD">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p>
          <w:p w:rsidR="003779CD" w:rsidRPr="00042C23" w:rsidRDefault="003779CD">
            <w:pPr>
              <w:rPr>
                <w:rFonts w:asciiTheme="minorHAnsi" w:hAnsiTheme="minorHAnsi" w:cstheme="minorHAnsi"/>
                <w:b/>
              </w:rPr>
            </w:pPr>
            <w:r w:rsidRPr="00042C23">
              <w:rPr>
                <w:rFonts w:asciiTheme="minorHAnsi" w:hAnsiTheme="minorHAnsi" w:cstheme="minorHAnsi"/>
                <w:b/>
              </w:rPr>
              <w:t xml:space="preserve">Couple or single adult with three additional adults or dependant children </w:t>
            </w:r>
          </w:p>
          <w:p w:rsidR="003779CD" w:rsidRPr="00042C23" w:rsidRDefault="003779CD">
            <w:pPr>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All same gender and under 16</w:t>
            </w:r>
          </w:p>
          <w:p w:rsidR="003779CD" w:rsidRPr="00042C23" w:rsidRDefault="003779CD">
            <w:pPr>
              <w:ind w:left="360"/>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All same gender and one 16 or over</w:t>
            </w:r>
          </w:p>
          <w:p w:rsidR="003779CD" w:rsidRPr="00042C23" w:rsidRDefault="003779CD">
            <w:pPr>
              <w:rPr>
                <w:rFonts w:asciiTheme="minorHAnsi" w:hAnsiTheme="minorHAnsi" w:cstheme="minorHAnsi"/>
                <w:b/>
              </w:rPr>
            </w:pPr>
          </w:p>
          <w:p w:rsidR="003779CD" w:rsidRPr="00042C23" w:rsidRDefault="003779CD">
            <w:pPr>
              <w:ind w:left="360"/>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All same gender and two 16 or over</w:t>
            </w:r>
          </w:p>
          <w:p w:rsidR="003779CD" w:rsidRPr="00042C23" w:rsidRDefault="003779CD">
            <w:pPr>
              <w:ind w:left="360"/>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All same gender and all 16 or over</w:t>
            </w:r>
          </w:p>
          <w:p w:rsidR="003779CD" w:rsidRPr="00042C23" w:rsidRDefault="003779CD">
            <w:pPr>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 xml:space="preserve"> One gender over 10 and two remaining same gender and under 16</w:t>
            </w:r>
          </w:p>
          <w:p w:rsidR="003779CD" w:rsidRPr="00042C23" w:rsidRDefault="003779CD">
            <w:pPr>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Two same gender but one over 16, remaining child under 10</w:t>
            </w:r>
          </w:p>
          <w:p w:rsidR="003779CD" w:rsidRPr="00042C23" w:rsidRDefault="003779CD">
            <w:pPr>
              <w:rPr>
                <w:rFonts w:asciiTheme="minorHAnsi" w:hAnsiTheme="minorHAnsi" w:cstheme="minorHAnsi"/>
                <w:b/>
              </w:rPr>
            </w:pPr>
          </w:p>
          <w:p w:rsidR="003779CD" w:rsidRPr="00042C23" w:rsidRDefault="003779CD">
            <w:pPr>
              <w:numPr>
                <w:ilvl w:val="0"/>
                <w:numId w:val="39"/>
              </w:numPr>
              <w:rPr>
                <w:rFonts w:asciiTheme="minorHAnsi" w:hAnsiTheme="minorHAnsi" w:cstheme="minorHAnsi"/>
                <w:b/>
              </w:rPr>
            </w:pPr>
            <w:r w:rsidRPr="00042C23">
              <w:rPr>
                <w:rFonts w:asciiTheme="minorHAnsi" w:hAnsiTheme="minorHAnsi" w:cstheme="minorHAnsi"/>
                <w:b/>
              </w:rPr>
              <w:t>Two same gender but one over 16 and remaining child 10 or over</w:t>
            </w:r>
          </w:p>
          <w:p w:rsidR="003779CD" w:rsidRPr="00042C23" w:rsidRDefault="003779CD">
            <w:pPr>
              <w:rPr>
                <w:rFonts w:asciiTheme="minorHAnsi" w:hAnsiTheme="minorHAnsi" w:cstheme="minorHAnsi"/>
                <w:b/>
              </w:rPr>
            </w:pPr>
          </w:p>
          <w:p w:rsidR="003779CD" w:rsidRPr="00042C23" w:rsidRDefault="003779CD">
            <w:pPr>
              <w:ind w:left="360"/>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p>
          <w:p w:rsidR="003779CD" w:rsidRPr="00042C23" w:rsidRDefault="003779CD" w:rsidP="00042C23">
            <w:pPr>
              <w:rPr>
                <w:rFonts w:asciiTheme="minorHAnsi" w:hAnsiTheme="minorHAnsi" w:cstheme="minorHAnsi"/>
              </w:rPr>
            </w:pPr>
            <w:r w:rsidRPr="00042C23">
              <w:rPr>
                <w:rFonts w:asciiTheme="minorHAnsi" w:hAnsiTheme="minorHAnsi" w:cstheme="minorHAnsi"/>
              </w:rPr>
              <w:t>*</w:t>
            </w: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r>
      <w:tr w:rsidR="003779CD" w:rsidRPr="00501D56" w:rsidTr="00042C23">
        <w:tc>
          <w:tcPr>
            <w:tcW w:w="4786" w:type="dxa"/>
            <w:tcBorders>
              <w:top w:val="single" w:sz="4" w:space="0" w:color="auto"/>
              <w:left w:val="single" w:sz="4" w:space="0" w:color="auto"/>
              <w:bottom w:val="single" w:sz="4" w:space="0" w:color="auto"/>
              <w:right w:val="single" w:sz="4" w:space="0" w:color="auto"/>
            </w:tcBorders>
            <w:shd w:val="clear" w:color="auto" w:fill="B3B3B3"/>
          </w:tcPr>
          <w:p w:rsidR="003779CD" w:rsidRPr="00042C23" w:rsidRDefault="003779CD">
            <w:pPr>
              <w:rPr>
                <w:rFonts w:asciiTheme="minorHAnsi" w:hAnsiTheme="minorHAnsi" w:cstheme="minorHAnsi"/>
                <w:b/>
              </w:rPr>
            </w:pPr>
          </w:p>
          <w:p w:rsidR="003779CD" w:rsidRPr="00042C23" w:rsidRDefault="003779CD">
            <w:pPr>
              <w:rPr>
                <w:rFonts w:asciiTheme="minorHAnsi" w:hAnsiTheme="minorHAnsi" w:cstheme="minorHAnsi"/>
                <w:b/>
              </w:rPr>
            </w:pPr>
            <w:r w:rsidRPr="00042C23">
              <w:rPr>
                <w:rFonts w:asciiTheme="minorHAnsi" w:hAnsiTheme="minorHAnsi" w:cstheme="minorHAnsi"/>
                <w:b/>
              </w:rPr>
              <w:t xml:space="preserve">Couple or single adult with three additional adults or dependant children </w:t>
            </w:r>
          </w:p>
          <w:p w:rsidR="003779CD" w:rsidRPr="00042C23" w:rsidRDefault="003779CD">
            <w:pPr>
              <w:rPr>
                <w:rFonts w:asciiTheme="minorHAnsi" w:hAnsiTheme="minorHAnsi" w:cstheme="minorHAnsi"/>
                <w:b/>
              </w:rPr>
            </w:pPr>
          </w:p>
          <w:p w:rsidR="003779CD" w:rsidRPr="00042C23" w:rsidRDefault="003779CD">
            <w:pPr>
              <w:numPr>
                <w:ilvl w:val="0"/>
                <w:numId w:val="40"/>
              </w:numPr>
              <w:rPr>
                <w:rFonts w:asciiTheme="minorHAnsi" w:hAnsiTheme="minorHAnsi" w:cstheme="minorHAnsi"/>
                <w:b/>
              </w:rPr>
            </w:pPr>
            <w:r w:rsidRPr="00042C23">
              <w:rPr>
                <w:rFonts w:asciiTheme="minorHAnsi" w:hAnsiTheme="minorHAnsi" w:cstheme="minorHAnsi"/>
                <w:b/>
              </w:rPr>
              <w:t>All same gender and under 16</w:t>
            </w:r>
          </w:p>
          <w:p w:rsidR="003779CD" w:rsidRPr="00042C23" w:rsidRDefault="003779CD">
            <w:pPr>
              <w:ind w:left="360"/>
              <w:rPr>
                <w:rFonts w:asciiTheme="minorHAnsi" w:hAnsiTheme="minorHAnsi" w:cstheme="minorHAnsi"/>
                <w:b/>
              </w:rPr>
            </w:pPr>
          </w:p>
          <w:p w:rsidR="003779CD" w:rsidRPr="00042C23" w:rsidRDefault="003779CD">
            <w:pPr>
              <w:numPr>
                <w:ilvl w:val="0"/>
                <w:numId w:val="40"/>
              </w:numPr>
              <w:rPr>
                <w:rFonts w:asciiTheme="minorHAnsi" w:hAnsiTheme="minorHAnsi" w:cstheme="minorHAnsi"/>
                <w:b/>
              </w:rPr>
            </w:pPr>
            <w:r w:rsidRPr="00042C23">
              <w:rPr>
                <w:rFonts w:asciiTheme="minorHAnsi" w:hAnsiTheme="minorHAnsi" w:cstheme="minorHAnsi"/>
                <w:b/>
              </w:rPr>
              <w:t xml:space="preserve">All same gender but one 16 or over </w:t>
            </w:r>
          </w:p>
          <w:p w:rsidR="003779CD" w:rsidRPr="00042C23" w:rsidRDefault="003779CD">
            <w:pPr>
              <w:rPr>
                <w:rFonts w:asciiTheme="minorHAnsi" w:hAnsiTheme="minorHAnsi" w:cstheme="minorHAnsi"/>
                <w:b/>
              </w:rPr>
            </w:pPr>
          </w:p>
          <w:p w:rsidR="003779CD" w:rsidRPr="00042C23" w:rsidRDefault="003779CD">
            <w:pPr>
              <w:numPr>
                <w:ilvl w:val="0"/>
                <w:numId w:val="40"/>
              </w:numPr>
              <w:rPr>
                <w:rFonts w:asciiTheme="minorHAnsi" w:hAnsiTheme="minorHAnsi" w:cstheme="minorHAnsi"/>
                <w:b/>
              </w:rPr>
            </w:pPr>
            <w:r w:rsidRPr="00042C23">
              <w:rPr>
                <w:rFonts w:asciiTheme="minorHAnsi" w:hAnsiTheme="minorHAnsi" w:cstheme="minorHAnsi"/>
                <w:b/>
              </w:rPr>
              <w:t>All same gender but two or more 16 or over</w:t>
            </w:r>
          </w:p>
          <w:p w:rsidR="003779CD" w:rsidRPr="00042C23" w:rsidRDefault="003779CD">
            <w:pPr>
              <w:rPr>
                <w:rFonts w:asciiTheme="minorHAnsi" w:hAnsiTheme="minorHAnsi" w:cstheme="minorHAnsi"/>
                <w:b/>
              </w:rPr>
            </w:pPr>
          </w:p>
          <w:p w:rsidR="003779CD" w:rsidRPr="00042C23" w:rsidRDefault="003779CD">
            <w:pPr>
              <w:numPr>
                <w:ilvl w:val="0"/>
                <w:numId w:val="40"/>
              </w:numPr>
              <w:rPr>
                <w:rFonts w:asciiTheme="minorHAnsi" w:hAnsiTheme="minorHAnsi" w:cstheme="minorHAnsi"/>
                <w:b/>
              </w:rPr>
            </w:pPr>
            <w:r w:rsidRPr="00042C23">
              <w:rPr>
                <w:rFonts w:asciiTheme="minorHAnsi" w:hAnsiTheme="minorHAnsi" w:cstheme="minorHAnsi"/>
                <w:b/>
              </w:rPr>
              <w:t>Different genders but all under 10</w:t>
            </w:r>
          </w:p>
          <w:p w:rsidR="003779CD" w:rsidRPr="00042C23" w:rsidRDefault="003779CD">
            <w:pPr>
              <w:rPr>
                <w:rFonts w:asciiTheme="minorHAnsi" w:hAnsiTheme="minorHAnsi" w:cstheme="minorHAnsi"/>
                <w:b/>
              </w:rPr>
            </w:pPr>
          </w:p>
          <w:p w:rsidR="003779CD" w:rsidRPr="00042C23" w:rsidRDefault="003779CD">
            <w:pPr>
              <w:numPr>
                <w:ilvl w:val="0"/>
                <w:numId w:val="40"/>
              </w:numPr>
              <w:rPr>
                <w:rFonts w:asciiTheme="minorHAnsi" w:hAnsiTheme="minorHAnsi" w:cstheme="minorHAnsi"/>
                <w:b/>
              </w:rPr>
            </w:pPr>
            <w:r w:rsidRPr="00042C23">
              <w:rPr>
                <w:rFonts w:asciiTheme="minorHAnsi" w:hAnsiTheme="minorHAnsi" w:cstheme="minorHAnsi"/>
                <w:b/>
              </w:rPr>
              <w:t>Different genders but one or more 10 or over</w:t>
            </w:r>
          </w:p>
        </w:tc>
        <w:tc>
          <w:tcPr>
            <w:tcW w:w="141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tc>
        <w:tc>
          <w:tcPr>
            <w:tcW w:w="851"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p w:rsidR="003779CD" w:rsidRPr="00042C23" w:rsidRDefault="003779CD">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tc>
        <w:tc>
          <w:tcPr>
            <w:tcW w:w="992" w:type="dxa"/>
            <w:tcBorders>
              <w:top w:val="single" w:sz="4" w:space="0" w:color="auto"/>
              <w:left w:val="single" w:sz="4" w:space="0" w:color="auto"/>
              <w:bottom w:val="single" w:sz="4" w:space="0" w:color="auto"/>
              <w:right w:val="single" w:sz="4" w:space="0" w:color="auto"/>
            </w:tcBorders>
          </w:tcPr>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p w:rsidR="003779CD" w:rsidRPr="00042C23" w:rsidRDefault="003779CD" w:rsidP="00042C23">
            <w:pPr>
              <w:rPr>
                <w:rFonts w:asciiTheme="minorHAnsi" w:hAnsiTheme="minorHAnsi" w:cstheme="minorHAnsi"/>
              </w:rPr>
            </w:pPr>
          </w:p>
          <w:p w:rsidR="003779CD" w:rsidRPr="00042C23" w:rsidRDefault="003779CD" w:rsidP="00042C23">
            <w:pPr>
              <w:rPr>
                <w:rFonts w:asciiTheme="minorHAnsi" w:hAnsiTheme="minorHAnsi" w:cstheme="minorHAnsi"/>
              </w:rPr>
            </w:pPr>
          </w:p>
          <w:p w:rsidR="003779CD" w:rsidRPr="00042C23" w:rsidRDefault="003779CD">
            <w:pPr>
              <w:rPr>
                <w:rFonts w:asciiTheme="minorHAnsi" w:hAnsiTheme="minorHAnsi" w:cstheme="minorHAnsi"/>
              </w:rPr>
            </w:pPr>
            <w:r w:rsidRPr="00042C23">
              <w:rPr>
                <w:rFonts w:asciiTheme="minorHAnsi" w:hAnsiTheme="minorHAnsi" w:cstheme="minorHAnsi"/>
              </w:rPr>
              <w:t>*</w:t>
            </w:r>
          </w:p>
        </w:tc>
      </w:tr>
    </w:tbl>
    <w:p w:rsidR="003779CD" w:rsidRPr="00042C23" w:rsidRDefault="003779CD" w:rsidP="00042C23">
      <w:pPr>
        <w:ind w:left="709" w:hanging="709"/>
        <w:rPr>
          <w:rFonts w:asciiTheme="minorHAnsi" w:hAnsiTheme="minorHAnsi" w:cstheme="minorHAnsi"/>
          <w:b/>
        </w:rPr>
      </w:pPr>
    </w:p>
    <w:p w:rsidR="003779CD" w:rsidRPr="00042C23" w:rsidRDefault="003779CD" w:rsidP="00042C23">
      <w:pPr>
        <w:rPr>
          <w:rFonts w:asciiTheme="minorHAnsi" w:hAnsiTheme="minorHAnsi" w:cstheme="minorHAnsi"/>
          <w:b/>
        </w:rPr>
      </w:pPr>
    </w:p>
    <w:p w:rsidR="003779CD" w:rsidRPr="00042C23" w:rsidRDefault="003779CD" w:rsidP="003779CD">
      <w:pPr>
        <w:jc w:val="both"/>
        <w:rPr>
          <w:rFonts w:ascii="Arial" w:hAnsi="Arial" w:cs="Arial"/>
          <w:b/>
        </w:rPr>
      </w:pPr>
    </w:p>
    <w:p w:rsidR="003779CD" w:rsidRPr="00042C23" w:rsidRDefault="003779CD" w:rsidP="003779CD">
      <w:pPr>
        <w:jc w:val="both"/>
        <w:rPr>
          <w:rFonts w:ascii="Arial" w:hAnsi="Arial" w:cs="Arial"/>
          <w:b/>
        </w:rPr>
      </w:pPr>
    </w:p>
    <w:p w:rsidR="003779CD" w:rsidRDefault="003779CD"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Default="00E02839" w:rsidP="003779CD">
      <w:pPr>
        <w:jc w:val="both"/>
        <w:rPr>
          <w:rFonts w:ascii="Arial" w:hAnsi="Arial" w:cs="Arial"/>
          <w:b/>
        </w:rPr>
      </w:pPr>
    </w:p>
    <w:p w:rsidR="00E02839" w:rsidRPr="00042C23" w:rsidRDefault="00E02839" w:rsidP="003779CD">
      <w:pPr>
        <w:jc w:val="both"/>
        <w:rPr>
          <w:rFonts w:ascii="Arial" w:hAnsi="Arial" w:cs="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both"/>
        <w:rPr>
          <w:rFonts w:ascii="Arial" w:hAnsi="Arial"/>
          <w:b/>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E02839" w:rsidP="003779CD">
      <w:pPr>
        <w:jc w:val="center"/>
        <w:rPr>
          <w:rFonts w:ascii="Arial" w:hAnsi="Arial" w:cs="Arial"/>
          <w:b/>
          <w:sz w:val="22"/>
          <w:szCs w:val="22"/>
          <w:lang w:val="en-US"/>
        </w:rPr>
      </w:pPr>
      <w:r>
        <w:rPr>
          <w:rFonts w:ascii="Arial" w:hAnsi="Arial" w:cs="Arial"/>
          <w:b/>
          <w:sz w:val="22"/>
          <w:szCs w:val="22"/>
          <w:lang w:val="en-US"/>
        </w:rPr>
        <w:t>Appendix 2</w:t>
      </w:r>
    </w:p>
    <w:p w:rsidR="00E02839" w:rsidRDefault="00E02839" w:rsidP="003779CD">
      <w:pPr>
        <w:jc w:val="center"/>
        <w:rPr>
          <w:rFonts w:ascii="Arial" w:hAnsi="Arial" w:cs="Arial"/>
          <w:b/>
          <w:sz w:val="22"/>
          <w:szCs w:val="22"/>
          <w:lang w:val="en-US"/>
        </w:rPr>
      </w:pPr>
      <w:r>
        <w:rPr>
          <w:rFonts w:ascii="Arial" w:hAnsi="Arial" w:cs="Arial"/>
          <w:b/>
          <w:sz w:val="22"/>
          <w:szCs w:val="22"/>
          <w:lang w:val="en-US"/>
        </w:rPr>
        <w:t>Waiting List Quotas</w:t>
      </w:r>
    </w:p>
    <w:p w:rsidR="00E02839" w:rsidRDefault="00E02839" w:rsidP="003779CD">
      <w:pPr>
        <w:jc w:val="center"/>
        <w:rPr>
          <w:rFonts w:ascii="Arial" w:hAnsi="Arial" w:cs="Arial"/>
          <w:b/>
          <w:sz w:val="22"/>
          <w:szCs w:val="22"/>
          <w:lang w:val="en-US"/>
        </w:rPr>
      </w:pPr>
    </w:p>
    <w:p w:rsidR="00016B1A" w:rsidRDefault="00016B1A" w:rsidP="003779CD">
      <w:pPr>
        <w:jc w:val="center"/>
        <w:rPr>
          <w:rFonts w:ascii="Arial" w:hAnsi="Arial" w:cs="Arial"/>
          <w:b/>
          <w:sz w:val="22"/>
          <w:szCs w:val="22"/>
          <w:lang w:val="en-US"/>
        </w:rPr>
      </w:pPr>
    </w:p>
    <w:tbl>
      <w:tblPr>
        <w:tblStyle w:val="TableGrid"/>
        <w:tblW w:w="0" w:type="auto"/>
        <w:tblLook w:val="04A0" w:firstRow="1" w:lastRow="0" w:firstColumn="1" w:lastColumn="0" w:noHBand="0" w:noVBand="1"/>
      </w:tblPr>
      <w:tblGrid>
        <w:gridCol w:w="6516"/>
        <w:gridCol w:w="1787"/>
      </w:tblGrid>
      <w:tr w:rsidR="00016B1A" w:rsidRPr="00016B1A" w:rsidTr="00042C23">
        <w:tc>
          <w:tcPr>
            <w:tcW w:w="6516" w:type="dxa"/>
          </w:tcPr>
          <w:p w:rsidR="00016B1A" w:rsidRPr="00042C23" w:rsidRDefault="00016B1A" w:rsidP="00042C23">
            <w:pPr>
              <w:rPr>
                <w:rFonts w:cstheme="minorHAnsi"/>
                <w:b/>
                <w:sz w:val="28"/>
                <w:szCs w:val="28"/>
                <w:lang w:val="en-US"/>
              </w:rPr>
            </w:pPr>
            <w:r w:rsidRPr="00042C23">
              <w:rPr>
                <w:rFonts w:ascii="Times New Roman" w:hAnsi="Times New Roman" w:cstheme="minorHAnsi"/>
                <w:b/>
                <w:sz w:val="28"/>
                <w:szCs w:val="28"/>
                <w:lang w:val="en-US"/>
              </w:rPr>
              <w:t>WAITING LIST CATEGORY</w:t>
            </w:r>
          </w:p>
        </w:tc>
        <w:tc>
          <w:tcPr>
            <w:tcW w:w="1787" w:type="dxa"/>
          </w:tcPr>
          <w:p w:rsidR="00016B1A" w:rsidRPr="00042C23" w:rsidRDefault="00016B1A" w:rsidP="00042C23">
            <w:pPr>
              <w:rPr>
                <w:rFonts w:cstheme="minorHAnsi"/>
                <w:b/>
                <w:sz w:val="28"/>
                <w:szCs w:val="28"/>
                <w:lang w:val="en-US"/>
              </w:rPr>
            </w:pPr>
            <w:r w:rsidRPr="00042C23">
              <w:rPr>
                <w:rFonts w:ascii="Times New Roman" w:hAnsi="Times New Roman" w:cstheme="minorHAnsi"/>
                <w:b/>
                <w:sz w:val="28"/>
                <w:szCs w:val="28"/>
                <w:lang w:val="en-US"/>
              </w:rPr>
              <w:t>QUOTA</w:t>
            </w:r>
          </w:p>
        </w:tc>
      </w:tr>
      <w:tr w:rsidR="00016B1A" w:rsidRPr="00016B1A" w:rsidTr="00042C23">
        <w:tc>
          <w:tcPr>
            <w:tcW w:w="6516" w:type="dxa"/>
          </w:tcPr>
          <w:p w:rsidR="00016B1A" w:rsidRPr="00042C23" w:rsidRDefault="00016B1A" w:rsidP="00042C23">
            <w:pPr>
              <w:rPr>
                <w:rFonts w:cstheme="minorHAnsi"/>
                <w:b/>
                <w:sz w:val="28"/>
                <w:szCs w:val="28"/>
                <w:lang w:val="en-US"/>
              </w:rPr>
            </w:pPr>
            <w:r w:rsidRPr="00042C23">
              <w:rPr>
                <w:rFonts w:cstheme="minorHAnsi"/>
                <w:b/>
                <w:color w:val="000000"/>
                <w:sz w:val="28"/>
                <w:szCs w:val="28"/>
              </w:rPr>
              <w:t>Section 5 referrals from East Renfrewshire Council</w:t>
            </w:r>
          </w:p>
        </w:tc>
        <w:tc>
          <w:tcPr>
            <w:tcW w:w="1787" w:type="dxa"/>
          </w:tcPr>
          <w:p w:rsidR="00016B1A" w:rsidRPr="00042C23" w:rsidRDefault="00016B1A" w:rsidP="00042C23">
            <w:pPr>
              <w:rPr>
                <w:rFonts w:cstheme="minorHAnsi"/>
                <w:b/>
                <w:sz w:val="28"/>
                <w:szCs w:val="28"/>
                <w:lang w:val="en-US"/>
              </w:rPr>
            </w:pPr>
            <w:r w:rsidRPr="00042C23">
              <w:rPr>
                <w:rFonts w:ascii="Times New Roman" w:hAnsi="Times New Roman" w:cstheme="minorHAnsi"/>
                <w:b/>
                <w:sz w:val="28"/>
                <w:szCs w:val="28"/>
                <w:lang w:val="en-US"/>
              </w:rPr>
              <w:t>40%</w:t>
            </w:r>
          </w:p>
        </w:tc>
      </w:tr>
      <w:tr w:rsidR="00016B1A" w:rsidRPr="00016B1A" w:rsidTr="00042C23">
        <w:tc>
          <w:tcPr>
            <w:tcW w:w="6516" w:type="dxa"/>
          </w:tcPr>
          <w:p w:rsidR="00016B1A" w:rsidRPr="00042C23" w:rsidRDefault="00016B1A" w:rsidP="00042C23">
            <w:pPr>
              <w:rPr>
                <w:rFonts w:cstheme="minorHAnsi"/>
                <w:b/>
                <w:sz w:val="28"/>
                <w:szCs w:val="28"/>
                <w:lang w:val="en-US"/>
              </w:rPr>
            </w:pPr>
            <w:r w:rsidRPr="00042C23">
              <w:rPr>
                <w:rFonts w:ascii="Times New Roman" w:hAnsi="Times New Roman" w:cstheme="minorHAnsi"/>
                <w:b/>
                <w:sz w:val="28"/>
                <w:szCs w:val="28"/>
                <w:lang w:val="en-US"/>
              </w:rPr>
              <w:t>General Waiting List</w:t>
            </w:r>
            <w:r w:rsidR="009655AE">
              <w:rPr>
                <w:rFonts w:cstheme="minorHAnsi"/>
                <w:b/>
                <w:sz w:val="28"/>
                <w:szCs w:val="28"/>
                <w:lang w:val="en-US"/>
              </w:rPr>
              <w:t xml:space="preserve"> – including Medical Waiting List</w:t>
            </w:r>
          </w:p>
        </w:tc>
        <w:tc>
          <w:tcPr>
            <w:tcW w:w="1787" w:type="dxa"/>
          </w:tcPr>
          <w:p w:rsidR="00016B1A" w:rsidRPr="00042C23" w:rsidRDefault="009655AE" w:rsidP="00042C23">
            <w:pPr>
              <w:rPr>
                <w:rFonts w:cstheme="minorHAnsi"/>
                <w:b/>
                <w:sz w:val="28"/>
                <w:szCs w:val="28"/>
                <w:lang w:val="en-US"/>
              </w:rPr>
            </w:pPr>
            <w:r>
              <w:rPr>
                <w:rFonts w:cstheme="minorHAnsi"/>
                <w:b/>
                <w:sz w:val="28"/>
                <w:szCs w:val="28"/>
                <w:lang w:val="en-US"/>
              </w:rPr>
              <w:t>40%</w:t>
            </w:r>
          </w:p>
        </w:tc>
      </w:tr>
      <w:tr w:rsidR="00016B1A" w:rsidRPr="00016B1A" w:rsidTr="00016B1A">
        <w:tc>
          <w:tcPr>
            <w:tcW w:w="6516" w:type="dxa"/>
          </w:tcPr>
          <w:p w:rsidR="00016B1A" w:rsidRPr="00042C23" w:rsidRDefault="00016B1A" w:rsidP="00016B1A">
            <w:pPr>
              <w:rPr>
                <w:rFonts w:cstheme="minorHAnsi"/>
                <w:b/>
                <w:sz w:val="28"/>
                <w:szCs w:val="28"/>
                <w:lang w:val="en-US"/>
              </w:rPr>
            </w:pPr>
            <w:r w:rsidRPr="00042C23">
              <w:rPr>
                <w:rFonts w:ascii="Times New Roman" w:hAnsi="Times New Roman" w:cstheme="minorHAnsi"/>
                <w:b/>
                <w:sz w:val="28"/>
                <w:szCs w:val="28"/>
                <w:lang w:val="en-US"/>
              </w:rPr>
              <w:t>Transfer List</w:t>
            </w:r>
            <w:r w:rsidR="009655AE">
              <w:rPr>
                <w:rFonts w:cstheme="minorHAnsi"/>
                <w:b/>
                <w:sz w:val="28"/>
                <w:szCs w:val="28"/>
                <w:lang w:val="en-US"/>
              </w:rPr>
              <w:t xml:space="preserve"> – Including Medical Waiting List</w:t>
            </w:r>
          </w:p>
        </w:tc>
        <w:tc>
          <w:tcPr>
            <w:tcW w:w="1787" w:type="dxa"/>
          </w:tcPr>
          <w:p w:rsidR="00016B1A" w:rsidRPr="00042C23" w:rsidRDefault="00B37C9C">
            <w:pPr>
              <w:rPr>
                <w:rFonts w:cstheme="minorHAnsi"/>
                <w:b/>
                <w:sz w:val="28"/>
                <w:szCs w:val="28"/>
                <w:lang w:val="en-US"/>
              </w:rPr>
            </w:pPr>
            <w:r>
              <w:rPr>
                <w:rFonts w:cstheme="minorHAnsi"/>
                <w:b/>
                <w:sz w:val="28"/>
                <w:szCs w:val="28"/>
                <w:lang w:val="en-US"/>
              </w:rPr>
              <w:t>15</w:t>
            </w:r>
            <w:r w:rsidR="009655AE">
              <w:rPr>
                <w:rFonts w:cstheme="minorHAnsi"/>
                <w:b/>
                <w:sz w:val="28"/>
                <w:szCs w:val="28"/>
                <w:lang w:val="en-US"/>
              </w:rPr>
              <w:t>%</w:t>
            </w:r>
          </w:p>
        </w:tc>
      </w:tr>
      <w:tr w:rsidR="00016B1A" w:rsidRPr="00016B1A" w:rsidTr="00016B1A">
        <w:tc>
          <w:tcPr>
            <w:tcW w:w="6516" w:type="dxa"/>
          </w:tcPr>
          <w:p w:rsidR="00016B1A" w:rsidRPr="00042C23" w:rsidRDefault="00016B1A" w:rsidP="00016B1A">
            <w:pPr>
              <w:rPr>
                <w:rFonts w:cstheme="minorHAnsi"/>
                <w:b/>
                <w:sz w:val="28"/>
                <w:szCs w:val="28"/>
                <w:lang w:val="en-US"/>
              </w:rPr>
            </w:pPr>
            <w:r w:rsidRPr="00042C23">
              <w:rPr>
                <w:rFonts w:ascii="Times New Roman" w:hAnsi="Times New Roman" w:cstheme="minorHAnsi"/>
                <w:b/>
                <w:sz w:val="28"/>
                <w:szCs w:val="28"/>
                <w:lang w:val="en-US"/>
              </w:rPr>
              <w:t>Referrals from Other Agencies</w:t>
            </w:r>
          </w:p>
        </w:tc>
        <w:tc>
          <w:tcPr>
            <w:tcW w:w="1787" w:type="dxa"/>
          </w:tcPr>
          <w:p w:rsidR="00016B1A" w:rsidRPr="00042C23" w:rsidRDefault="00B37C9C">
            <w:pPr>
              <w:rPr>
                <w:rFonts w:cstheme="minorHAnsi"/>
                <w:b/>
                <w:sz w:val="28"/>
                <w:szCs w:val="28"/>
                <w:lang w:val="en-US"/>
              </w:rPr>
            </w:pPr>
            <w:r>
              <w:rPr>
                <w:rFonts w:cstheme="minorHAnsi"/>
                <w:b/>
                <w:sz w:val="28"/>
                <w:szCs w:val="28"/>
                <w:lang w:val="en-US"/>
              </w:rPr>
              <w:t xml:space="preserve">  5</w:t>
            </w:r>
            <w:r w:rsidR="009655AE">
              <w:rPr>
                <w:rFonts w:cstheme="minorHAnsi"/>
                <w:b/>
                <w:sz w:val="28"/>
                <w:szCs w:val="28"/>
                <w:lang w:val="en-US"/>
              </w:rPr>
              <w:t>%</w:t>
            </w:r>
          </w:p>
        </w:tc>
      </w:tr>
    </w:tbl>
    <w:p w:rsidR="00016B1A" w:rsidRDefault="00016B1A" w:rsidP="00042C23">
      <w:pP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3779CD">
      <w:pPr>
        <w:jc w:val="center"/>
        <w:rPr>
          <w:rFonts w:ascii="Arial" w:hAnsi="Arial" w:cs="Arial"/>
          <w:b/>
          <w:sz w:val="22"/>
          <w:szCs w:val="22"/>
          <w:lang w:val="en-US"/>
        </w:rPr>
      </w:pPr>
    </w:p>
    <w:p w:rsidR="003779CD" w:rsidRDefault="003779CD"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pPr>
    </w:p>
    <w:p w:rsidR="006438E8" w:rsidRDefault="006438E8" w:rsidP="009B7DA1">
      <w:pPr>
        <w:rPr>
          <w:rFonts w:ascii="Tahoma" w:hAnsi="Tahoma" w:cs="Tahoma"/>
        </w:rPr>
        <w:sectPr w:rsidR="006438E8" w:rsidSect="008D5D44">
          <w:pgSz w:w="11907" w:h="16840"/>
          <w:pgMar w:top="1440" w:right="1797" w:bottom="1440" w:left="1797" w:header="709" w:footer="709" w:gutter="0"/>
          <w:cols w:space="708"/>
          <w:docGrid w:linePitch="360"/>
        </w:sect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1"/>
        <w:gridCol w:w="2479"/>
      </w:tblGrid>
      <w:tr w:rsidR="006438E8" w:rsidRPr="00255192" w:rsidTr="002F26B5">
        <w:trPr>
          <w:trHeight w:val="1511"/>
        </w:trPr>
        <w:tc>
          <w:tcPr>
            <w:tcW w:w="12371" w:type="dxa"/>
          </w:tcPr>
          <w:p w:rsidR="006438E8" w:rsidRPr="00255192" w:rsidRDefault="006438E8" w:rsidP="002F26B5">
            <w:pPr>
              <w:autoSpaceDE w:val="0"/>
              <w:autoSpaceDN w:val="0"/>
              <w:adjustRightInd w:val="0"/>
              <w:ind w:left="175"/>
              <w:jc w:val="center"/>
              <w:rPr>
                <w:rFonts w:ascii="Arial" w:hAnsi="Arial" w:cs="Arial"/>
                <w:b/>
                <w:bCs/>
                <w:color w:val="000000"/>
                <w:sz w:val="32"/>
                <w:szCs w:val="32"/>
              </w:rPr>
            </w:pPr>
          </w:p>
          <w:p w:rsidR="006438E8" w:rsidRPr="00255192" w:rsidRDefault="006438E8" w:rsidP="002F26B5">
            <w:pPr>
              <w:autoSpaceDE w:val="0"/>
              <w:autoSpaceDN w:val="0"/>
              <w:adjustRightInd w:val="0"/>
              <w:ind w:left="175"/>
              <w:jc w:val="center"/>
              <w:rPr>
                <w:rFonts w:ascii="Arial" w:hAnsi="Arial" w:cs="Arial"/>
                <w:b/>
                <w:bCs/>
                <w:color w:val="000000"/>
                <w:sz w:val="32"/>
                <w:szCs w:val="32"/>
              </w:rPr>
            </w:pPr>
            <w:r>
              <w:rPr>
                <w:rFonts w:ascii="Arial" w:hAnsi="Arial" w:cs="Arial"/>
                <w:b/>
                <w:bCs/>
                <w:color w:val="000000"/>
                <w:sz w:val="32"/>
                <w:szCs w:val="32"/>
              </w:rPr>
              <w:t xml:space="preserve">Barrhead </w:t>
            </w:r>
            <w:r w:rsidRPr="00255192">
              <w:rPr>
                <w:rFonts w:ascii="Arial" w:hAnsi="Arial" w:cs="Arial"/>
                <w:b/>
                <w:bCs/>
                <w:color w:val="000000"/>
                <w:sz w:val="32"/>
                <w:szCs w:val="32"/>
              </w:rPr>
              <w:t>Housing Association</w:t>
            </w:r>
          </w:p>
          <w:p w:rsidR="006438E8" w:rsidRPr="00255192" w:rsidRDefault="006438E8" w:rsidP="002F26B5">
            <w:pPr>
              <w:ind w:left="175"/>
              <w:jc w:val="center"/>
            </w:pPr>
            <w:r>
              <w:rPr>
                <w:rFonts w:ascii="Arial" w:hAnsi="Arial" w:cs="Arial"/>
                <w:b/>
                <w:bCs/>
                <w:color w:val="000000"/>
                <w:sz w:val="32"/>
                <w:szCs w:val="32"/>
              </w:rPr>
              <w:t xml:space="preserve">Equality Impact Assessment </w:t>
            </w:r>
          </w:p>
        </w:tc>
        <w:tc>
          <w:tcPr>
            <w:tcW w:w="2479" w:type="dxa"/>
            <w:vAlign w:val="center"/>
          </w:tcPr>
          <w:p w:rsidR="006438E8" w:rsidRPr="00093853" w:rsidRDefault="006438E8" w:rsidP="002F26B5">
            <w:pPr>
              <w:jc w:val="center"/>
              <w:rPr>
                <w:b/>
                <w:sz w:val="32"/>
                <w:szCs w:val="32"/>
              </w:rPr>
            </w:pPr>
          </w:p>
        </w:tc>
      </w:tr>
    </w:tbl>
    <w:p w:rsidR="006438E8" w:rsidRDefault="006438E8" w:rsidP="006438E8">
      <w:pPr>
        <w:rPr>
          <w:rFonts w:ascii="Arial" w:hAnsi="Arial" w:cs="Arial"/>
        </w:rPr>
      </w:pPr>
    </w:p>
    <w:p w:rsidR="006438E8" w:rsidRPr="00983C53" w:rsidRDefault="006438E8" w:rsidP="006438E8">
      <w:pPr>
        <w:rPr>
          <w:rFonts w:ascii="Arial" w:hAnsi="Arial" w:cs="Arial"/>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352"/>
        <w:gridCol w:w="2826"/>
        <w:gridCol w:w="2160"/>
        <w:gridCol w:w="4770"/>
      </w:tblGrid>
      <w:tr w:rsidR="006438E8" w:rsidRPr="00255192" w:rsidTr="002F26B5">
        <w:trPr>
          <w:trHeight w:val="791"/>
        </w:trPr>
        <w:tc>
          <w:tcPr>
            <w:tcW w:w="2742" w:type="dxa"/>
            <w:shd w:val="clear" w:color="auto" w:fill="9BBB59"/>
            <w:vAlign w:val="center"/>
          </w:tcPr>
          <w:p w:rsidR="006438E8" w:rsidRPr="00255192" w:rsidRDefault="006438E8" w:rsidP="002F26B5">
            <w:pPr>
              <w:rPr>
                <w:rFonts w:ascii="Arial" w:hAnsi="Arial" w:cs="Arial"/>
              </w:rPr>
            </w:pPr>
            <w:r w:rsidRPr="00255192">
              <w:rPr>
                <w:rFonts w:ascii="Arial" w:hAnsi="Arial" w:cs="Arial"/>
              </w:rPr>
              <w:t>Name of the</w:t>
            </w:r>
            <w:r w:rsidRPr="00255192">
              <w:rPr>
                <w:rFonts w:ascii="Arial" w:hAnsi="Arial" w:cs="Arial"/>
                <w:b/>
              </w:rPr>
              <w:t xml:space="preserve"> policy / proposal </w:t>
            </w:r>
            <w:r w:rsidRPr="00255192">
              <w:rPr>
                <w:rFonts w:ascii="Arial" w:hAnsi="Arial" w:cs="Arial"/>
              </w:rPr>
              <w:t>to be assessed</w:t>
            </w:r>
          </w:p>
        </w:tc>
        <w:tc>
          <w:tcPr>
            <w:tcW w:w="5178" w:type="dxa"/>
            <w:gridSpan w:val="2"/>
            <w:shd w:val="clear" w:color="auto" w:fill="auto"/>
            <w:vAlign w:val="center"/>
          </w:tcPr>
          <w:p w:rsidR="006438E8" w:rsidRPr="00255192" w:rsidRDefault="006438E8" w:rsidP="002F26B5">
            <w:pPr>
              <w:rPr>
                <w:rFonts w:ascii="Arial" w:hAnsi="Arial" w:cs="Arial"/>
              </w:rPr>
            </w:pPr>
            <w:r>
              <w:rPr>
                <w:rFonts w:ascii="Arial" w:hAnsi="Arial" w:cs="Arial"/>
              </w:rPr>
              <w:t>Housing Allocation Policy</w:t>
            </w:r>
          </w:p>
        </w:tc>
        <w:tc>
          <w:tcPr>
            <w:tcW w:w="2160" w:type="dxa"/>
            <w:shd w:val="clear" w:color="auto" w:fill="9BBB59"/>
            <w:vAlign w:val="center"/>
          </w:tcPr>
          <w:p w:rsidR="006438E8" w:rsidRPr="00255192" w:rsidRDefault="006438E8" w:rsidP="002F26B5">
            <w:pPr>
              <w:rPr>
                <w:rFonts w:ascii="Arial" w:hAnsi="Arial" w:cs="Arial"/>
              </w:rPr>
            </w:pPr>
            <w:r w:rsidRPr="00255192">
              <w:rPr>
                <w:rFonts w:ascii="Arial" w:hAnsi="Arial" w:cs="Arial"/>
              </w:rPr>
              <w:t xml:space="preserve">Is this a </w:t>
            </w:r>
            <w:r w:rsidRPr="00255192">
              <w:rPr>
                <w:rFonts w:ascii="Arial" w:hAnsi="Arial" w:cs="Arial"/>
                <w:b/>
              </w:rPr>
              <w:t>new  policy</w:t>
            </w:r>
            <w:r>
              <w:rPr>
                <w:rFonts w:ascii="Arial" w:hAnsi="Arial" w:cs="Arial"/>
                <w:b/>
              </w:rPr>
              <w:t xml:space="preserve"> / proposal</w:t>
            </w:r>
            <w:r w:rsidRPr="00255192">
              <w:rPr>
                <w:rFonts w:ascii="Arial" w:hAnsi="Arial" w:cs="Arial"/>
                <w:b/>
              </w:rPr>
              <w:t xml:space="preserve"> or a revision</w:t>
            </w:r>
            <w:r w:rsidRPr="00255192">
              <w:rPr>
                <w:rFonts w:ascii="Arial" w:hAnsi="Arial" w:cs="Arial"/>
              </w:rPr>
              <w:t>?</w:t>
            </w:r>
          </w:p>
        </w:tc>
        <w:tc>
          <w:tcPr>
            <w:tcW w:w="4770" w:type="dxa"/>
            <w:vAlign w:val="center"/>
          </w:tcPr>
          <w:p w:rsidR="006438E8" w:rsidRPr="00255192" w:rsidRDefault="006438E8" w:rsidP="002F26B5">
            <w:pPr>
              <w:tabs>
                <w:tab w:val="left" w:pos="750"/>
              </w:tabs>
              <w:rPr>
                <w:rFonts w:ascii="Arial" w:hAnsi="Arial" w:cs="Arial"/>
              </w:rPr>
            </w:pPr>
            <w:r w:rsidRPr="00255192">
              <w:rPr>
                <w:rFonts w:ascii="Arial" w:hAnsi="Arial" w:cs="Arial"/>
              </w:rPr>
              <w:tab/>
            </w:r>
            <w:r>
              <w:rPr>
                <w:rFonts w:ascii="Arial" w:hAnsi="Arial" w:cs="Arial"/>
              </w:rPr>
              <w:t>Updated Policy</w:t>
            </w:r>
          </w:p>
        </w:tc>
      </w:tr>
      <w:tr w:rsidR="006438E8" w:rsidRPr="00255192" w:rsidTr="002F26B5">
        <w:tc>
          <w:tcPr>
            <w:tcW w:w="2742" w:type="dxa"/>
            <w:shd w:val="clear" w:color="auto" w:fill="9BBB59"/>
          </w:tcPr>
          <w:p w:rsidR="006438E8" w:rsidRPr="00255192" w:rsidRDefault="006438E8" w:rsidP="002F26B5">
            <w:pPr>
              <w:rPr>
                <w:rFonts w:ascii="Arial" w:hAnsi="Arial" w:cs="Arial"/>
              </w:rPr>
            </w:pPr>
            <w:r w:rsidRPr="00255192">
              <w:rPr>
                <w:rFonts w:ascii="Arial" w:hAnsi="Arial" w:cs="Arial"/>
              </w:rPr>
              <w:t>Person(s) responsible for the assessment</w:t>
            </w:r>
          </w:p>
          <w:p w:rsidR="006438E8" w:rsidRPr="00255192" w:rsidRDefault="006438E8" w:rsidP="002F26B5">
            <w:pPr>
              <w:rPr>
                <w:rFonts w:ascii="Arial" w:hAnsi="Arial" w:cs="Arial"/>
              </w:rPr>
            </w:pPr>
          </w:p>
        </w:tc>
        <w:tc>
          <w:tcPr>
            <w:tcW w:w="12108" w:type="dxa"/>
            <w:gridSpan w:val="4"/>
            <w:shd w:val="clear" w:color="auto" w:fill="auto"/>
            <w:vAlign w:val="center"/>
          </w:tcPr>
          <w:p w:rsidR="006438E8" w:rsidRPr="00255192" w:rsidRDefault="006438E8" w:rsidP="002F26B5">
            <w:pPr>
              <w:rPr>
                <w:rFonts w:ascii="Arial" w:hAnsi="Arial" w:cs="Arial"/>
              </w:rPr>
            </w:pPr>
            <w:r>
              <w:rPr>
                <w:rFonts w:ascii="Arial" w:hAnsi="Arial" w:cs="Arial"/>
              </w:rPr>
              <w:t>Lorraine Dallas, Director of Customer Services.</w:t>
            </w:r>
          </w:p>
        </w:tc>
      </w:tr>
      <w:tr w:rsidR="006438E8" w:rsidRPr="00255192" w:rsidTr="002F26B5">
        <w:trPr>
          <w:trHeight w:val="1394"/>
        </w:trPr>
        <w:tc>
          <w:tcPr>
            <w:tcW w:w="5094" w:type="dxa"/>
            <w:gridSpan w:val="2"/>
            <w:shd w:val="clear" w:color="auto" w:fill="auto"/>
          </w:tcPr>
          <w:p w:rsidR="006438E8" w:rsidRDefault="006438E8" w:rsidP="002F26B5">
            <w:pPr>
              <w:rPr>
                <w:rFonts w:ascii="Arial" w:hAnsi="Arial" w:cs="Arial"/>
                <w:b/>
              </w:rPr>
            </w:pPr>
          </w:p>
          <w:p w:rsidR="006438E8" w:rsidRPr="00255192" w:rsidRDefault="006438E8" w:rsidP="002F26B5">
            <w:pPr>
              <w:rPr>
                <w:rFonts w:ascii="Arial" w:hAnsi="Arial" w:cs="Arial"/>
              </w:rPr>
            </w:pPr>
            <w:r w:rsidRPr="00255192">
              <w:rPr>
                <w:rFonts w:ascii="Arial" w:hAnsi="Arial" w:cs="Arial"/>
                <w:b/>
              </w:rPr>
              <w:t>1.</w:t>
            </w:r>
            <w:r w:rsidRPr="00255192">
              <w:rPr>
                <w:rFonts w:ascii="Arial" w:hAnsi="Arial" w:cs="Arial"/>
              </w:rPr>
              <w:t xml:space="preserve"> Briefly describe</w:t>
            </w:r>
            <w:r w:rsidRPr="00255192">
              <w:rPr>
                <w:rFonts w:ascii="Arial" w:hAnsi="Arial" w:cs="Arial"/>
                <w:b/>
              </w:rPr>
              <w:t xml:space="preserve"> </w:t>
            </w:r>
            <w:r w:rsidRPr="00255192">
              <w:rPr>
                <w:rFonts w:ascii="Arial" w:hAnsi="Arial" w:cs="Arial"/>
              </w:rPr>
              <w:t xml:space="preserve">the </w:t>
            </w:r>
            <w:r w:rsidRPr="00255192">
              <w:rPr>
                <w:rFonts w:ascii="Arial" w:hAnsi="Arial" w:cs="Arial"/>
                <w:b/>
              </w:rPr>
              <w:t>aims, objectives and purpose</w:t>
            </w:r>
            <w:r w:rsidRPr="00255192">
              <w:rPr>
                <w:rFonts w:ascii="Arial" w:hAnsi="Arial" w:cs="Arial"/>
              </w:rPr>
              <w:t xml:space="preserve"> of the policy / proposal</w:t>
            </w:r>
          </w:p>
          <w:p w:rsidR="006438E8" w:rsidRPr="00255192" w:rsidRDefault="006438E8" w:rsidP="002F26B5">
            <w:pPr>
              <w:rPr>
                <w:rFonts w:ascii="Arial" w:hAnsi="Arial" w:cs="Arial"/>
              </w:rPr>
            </w:pPr>
          </w:p>
        </w:tc>
        <w:tc>
          <w:tcPr>
            <w:tcW w:w="9756" w:type="dxa"/>
            <w:gridSpan w:val="3"/>
          </w:tcPr>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To allocate housing in a fair and consistent way – ensuring available properties are allocated on a prioritised basis to those in the greatest need</w:t>
            </w:r>
          </w:p>
          <w:p w:rsidR="006438E8" w:rsidRDefault="006438E8" w:rsidP="002F26B5">
            <w:pPr>
              <w:rPr>
                <w:rFonts w:ascii="Arial" w:hAnsi="Arial" w:cs="Arial"/>
              </w:rPr>
            </w:pPr>
          </w:p>
          <w:p w:rsidR="006438E8" w:rsidRDefault="006438E8" w:rsidP="002F26B5">
            <w:pPr>
              <w:rPr>
                <w:rFonts w:ascii="Arial" w:hAnsi="Arial" w:cs="Arial"/>
              </w:rPr>
            </w:pPr>
          </w:p>
          <w:p w:rsidR="006438E8" w:rsidRDefault="006438E8" w:rsidP="002F26B5">
            <w:pPr>
              <w:rPr>
                <w:rFonts w:ascii="Arial" w:hAnsi="Arial" w:cs="Arial"/>
              </w:rPr>
            </w:pPr>
          </w:p>
          <w:p w:rsidR="006438E8" w:rsidRPr="00255192" w:rsidRDefault="006438E8" w:rsidP="002F26B5">
            <w:pPr>
              <w:rPr>
                <w:rFonts w:ascii="Arial" w:hAnsi="Arial" w:cs="Arial"/>
              </w:rPr>
            </w:pPr>
          </w:p>
        </w:tc>
      </w:tr>
      <w:tr w:rsidR="006438E8" w:rsidRPr="00255192" w:rsidTr="002F26B5">
        <w:trPr>
          <w:trHeight w:val="1613"/>
        </w:trPr>
        <w:tc>
          <w:tcPr>
            <w:tcW w:w="5094" w:type="dxa"/>
            <w:gridSpan w:val="2"/>
            <w:shd w:val="clear" w:color="auto" w:fill="auto"/>
          </w:tcPr>
          <w:p w:rsidR="006438E8" w:rsidRDefault="006438E8" w:rsidP="002F26B5">
            <w:pPr>
              <w:rPr>
                <w:rFonts w:ascii="Arial" w:hAnsi="Arial" w:cs="Arial"/>
                <w:b/>
              </w:rPr>
            </w:pPr>
          </w:p>
          <w:p w:rsidR="006438E8" w:rsidRPr="00255192" w:rsidRDefault="006438E8" w:rsidP="002F26B5">
            <w:pPr>
              <w:rPr>
                <w:rFonts w:ascii="Arial" w:hAnsi="Arial" w:cs="Arial"/>
              </w:rPr>
            </w:pPr>
            <w:r w:rsidRPr="00255192">
              <w:rPr>
                <w:rFonts w:ascii="Arial" w:hAnsi="Arial" w:cs="Arial"/>
                <w:b/>
              </w:rPr>
              <w:t>2.</w:t>
            </w:r>
            <w:r w:rsidRPr="00255192">
              <w:rPr>
                <w:rFonts w:ascii="Arial" w:hAnsi="Arial" w:cs="Arial"/>
              </w:rPr>
              <w:t xml:space="preserve"> </w:t>
            </w:r>
            <w:r w:rsidRPr="00255192">
              <w:rPr>
                <w:rFonts w:ascii="Arial" w:hAnsi="Arial" w:cs="Arial"/>
                <w:b/>
              </w:rPr>
              <w:t>Who is intended to benefit</w:t>
            </w:r>
            <w:r w:rsidRPr="00255192">
              <w:rPr>
                <w:rFonts w:ascii="Arial" w:hAnsi="Arial" w:cs="Arial"/>
              </w:rPr>
              <w:t xml:space="preserve"> from the policy / proposal?  </w:t>
            </w:r>
            <w:r w:rsidRPr="00255192">
              <w:rPr>
                <w:rFonts w:ascii="Arial" w:hAnsi="Arial" w:cs="Arial"/>
                <w:i/>
              </w:rPr>
              <w:t>(e.g. applicants, tenants, staff, contractors)</w:t>
            </w:r>
          </w:p>
          <w:p w:rsidR="006438E8" w:rsidRPr="00255192" w:rsidRDefault="006438E8" w:rsidP="002F26B5">
            <w:pPr>
              <w:rPr>
                <w:rFonts w:ascii="Arial" w:hAnsi="Arial" w:cs="Arial"/>
              </w:rPr>
            </w:pPr>
          </w:p>
        </w:tc>
        <w:tc>
          <w:tcPr>
            <w:tcW w:w="9756" w:type="dxa"/>
            <w:gridSpan w:val="3"/>
          </w:tcPr>
          <w:p w:rsidR="006438E8" w:rsidRDefault="006438E8" w:rsidP="002F26B5">
            <w:pPr>
              <w:rPr>
                <w:rFonts w:ascii="Arial" w:hAnsi="Arial" w:cs="Arial"/>
              </w:rPr>
            </w:pPr>
          </w:p>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Waiting list applicants and existing tenants seeking to move to more suitable accommodation</w:t>
            </w:r>
          </w:p>
          <w:p w:rsidR="006438E8" w:rsidRDefault="006438E8" w:rsidP="002F26B5">
            <w:pPr>
              <w:rPr>
                <w:rFonts w:ascii="Arial" w:hAnsi="Arial" w:cs="Arial"/>
              </w:rPr>
            </w:pPr>
          </w:p>
          <w:p w:rsidR="006438E8" w:rsidRDefault="006438E8" w:rsidP="002F26B5">
            <w:pPr>
              <w:rPr>
                <w:rFonts w:ascii="Arial" w:hAnsi="Arial" w:cs="Arial"/>
              </w:rPr>
            </w:pPr>
          </w:p>
          <w:p w:rsidR="006438E8" w:rsidRDefault="006438E8" w:rsidP="002F26B5">
            <w:pPr>
              <w:rPr>
                <w:rFonts w:ascii="Arial" w:hAnsi="Arial" w:cs="Arial"/>
              </w:rPr>
            </w:pPr>
          </w:p>
          <w:p w:rsidR="006438E8" w:rsidRDefault="006438E8" w:rsidP="002F26B5">
            <w:pPr>
              <w:rPr>
                <w:rFonts w:ascii="Arial" w:hAnsi="Arial" w:cs="Arial"/>
              </w:rPr>
            </w:pPr>
          </w:p>
          <w:p w:rsidR="006438E8" w:rsidRPr="00255192" w:rsidRDefault="006438E8" w:rsidP="002F26B5">
            <w:pPr>
              <w:rPr>
                <w:rFonts w:ascii="Arial" w:hAnsi="Arial" w:cs="Arial"/>
              </w:rPr>
            </w:pPr>
          </w:p>
        </w:tc>
      </w:tr>
      <w:tr w:rsidR="006438E8" w:rsidRPr="00255192" w:rsidTr="002F26B5">
        <w:trPr>
          <w:trHeight w:val="844"/>
        </w:trPr>
        <w:tc>
          <w:tcPr>
            <w:tcW w:w="5094" w:type="dxa"/>
            <w:gridSpan w:val="2"/>
            <w:tcBorders>
              <w:bottom w:val="single" w:sz="4" w:space="0" w:color="auto"/>
            </w:tcBorders>
            <w:shd w:val="clear" w:color="auto" w:fill="auto"/>
          </w:tcPr>
          <w:p w:rsidR="006438E8" w:rsidRDefault="006438E8" w:rsidP="002F26B5">
            <w:pPr>
              <w:rPr>
                <w:rFonts w:ascii="Arial" w:hAnsi="Arial" w:cs="Arial"/>
                <w:b/>
              </w:rPr>
            </w:pPr>
          </w:p>
          <w:p w:rsidR="006438E8" w:rsidRPr="00255192" w:rsidRDefault="006438E8" w:rsidP="002F26B5">
            <w:pPr>
              <w:rPr>
                <w:rFonts w:ascii="Arial" w:hAnsi="Arial" w:cs="Arial"/>
                <w:i/>
              </w:rPr>
            </w:pPr>
            <w:r w:rsidRPr="00255192">
              <w:rPr>
                <w:rFonts w:ascii="Arial" w:hAnsi="Arial" w:cs="Arial"/>
                <w:b/>
              </w:rPr>
              <w:t>3</w:t>
            </w:r>
            <w:r w:rsidRPr="00255192">
              <w:rPr>
                <w:rFonts w:ascii="Arial" w:hAnsi="Arial" w:cs="Arial"/>
              </w:rPr>
              <w:t xml:space="preserve">. What </w:t>
            </w:r>
            <w:r w:rsidRPr="00255192">
              <w:rPr>
                <w:rFonts w:ascii="Arial" w:hAnsi="Arial" w:cs="Arial"/>
                <w:b/>
              </w:rPr>
              <w:t>outcomes</w:t>
            </w:r>
            <w:r w:rsidRPr="00255192">
              <w:rPr>
                <w:rFonts w:ascii="Arial" w:hAnsi="Arial" w:cs="Arial"/>
              </w:rPr>
              <w:t xml:space="preserve"> are </w:t>
            </w:r>
            <w:r w:rsidRPr="00255192">
              <w:rPr>
                <w:rFonts w:ascii="Arial" w:hAnsi="Arial" w:cs="Arial"/>
                <w:b/>
              </w:rPr>
              <w:t>wanted</w:t>
            </w:r>
            <w:r w:rsidRPr="00255192">
              <w:rPr>
                <w:rFonts w:ascii="Arial" w:hAnsi="Arial" w:cs="Arial"/>
              </w:rPr>
              <w:t xml:space="preserve"> from this policy /</w:t>
            </w:r>
            <w:r>
              <w:rPr>
                <w:rFonts w:ascii="Arial" w:hAnsi="Arial" w:cs="Arial"/>
              </w:rPr>
              <w:t xml:space="preserve"> proposal</w:t>
            </w:r>
            <w:r w:rsidRPr="00255192">
              <w:rPr>
                <w:rFonts w:ascii="Arial" w:hAnsi="Arial" w:cs="Arial"/>
              </w:rPr>
              <w:t xml:space="preserve"> ? </w:t>
            </w:r>
            <w:r w:rsidRPr="00255192">
              <w:rPr>
                <w:rFonts w:ascii="Arial" w:hAnsi="Arial" w:cs="Arial"/>
                <w:i/>
              </w:rPr>
              <w:t xml:space="preserve">(e.g.  the benefits to customers) </w:t>
            </w:r>
          </w:p>
          <w:p w:rsidR="006438E8" w:rsidRPr="00255192" w:rsidRDefault="006438E8" w:rsidP="002F26B5">
            <w:pPr>
              <w:rPr>
                <w:rFonts w:ascii="Arial" w:hAnsi="Arial" w:cs="Arial"/>
              </w:rPr>
            </w:pPr>
          </w:p>
        </w:tc>
        <w:tc>
          <w:tcPr>
            <w:tcW w:w="9756" w:type="dxa"/>
            <w:gridSpan w:val="3"/>
            <w:tcBorders>
              <w:bottom w:val="single" w:sz="4" w:space="0" w:color="auto"/>
            </w:tcBorders>
          </w:tcPr>
          <w:p w:rsidR="006438E8" w:rsidRPr="004F0924" w:rsidRDefault="006438E8" w:rsidP="002F26B5">
            <w:pPr>
              <w:autoSpaceDE w:val="0"/>
              <w:autoSpaceDN w:val="0"/>
              <w:ind w:left="720"/>
              <w:rPr>
                <w:rFonts w:ascii="Arial" w:hAnsi="Arial" w:cs="Arial"/>
              </w:rPr>
            </w:pPr>
          </w:p>
          <w:p w:rsidR="006438E8" w:rsidRDefault="006438E8" w:rsidP="002F26B5">
            <w:pPr>
              <w:autoSpaceDE w:val="0"/>
              <w:autoSpaceDN w:val="0"/>
              <w:ind w:left="81"/>
              <w:rPr>
                <w:rFonts w:ascii="Arial" w:hAnsi="Arial" w:cs="Arial"/>
              </w:rPr>
            </w:pPr>
            <w:r>
              <w:rPr>
                <w:rFonts w:ascii="Arial" w:hAnsi="Arial" w:cs="Arial"/>
              </w:rPr>
              <w:t>Provision of suitable housing to those in the greatest need</w:t>
            </w:r>
          </w:p>
          <w:p w:rsidR="006438E8" w:rsidRDefault="006438E8" w:rsidP="002F26B5">
            <w:pPr>
              <w:autoSpaceDE w:val="0"/>
              <w:autoSpaceDN w:val="0"/>
              <w:ind w:left="81"/>
              <w:rPr>
                <w:rFonts w:ascii="Arial" w:hAnsi="Arial" w:cs="Arial"/>
              </w:rPr>
            </w:pPr>
          </w:p>
          <w:p w:rsidR="006438E8" w:rsidRDefault="006438E8" w:rsidP="002F26B5">
            <w:pPr>
              <w:autoSpaceDE w:val="0"/>
              <w:autoSpaceDN w:val="0"/>
              <w:ind w:left="81"/>
              <w:rPr>
                <w:rFonts w:ascii="Arial" w:hAnsi="Arial" w:cs="Arial"/>
              </w:rPr>
            </w:pPr>
          </w:p>
          <w:p w:rsidR="006438E8" w:rsidRDefault="006438E8" w:rsidP="002F26B5">
            <w:pPr>
              <w:autoSpaceDE w:val="0"/>
              <w:autoSpaceDN w:val="0"/>
              <w:ind w:left="81"/>
              <w:rPr>
                <w:rFonts w:ascii="Arial" w:hAnsi="Arial" w:cs="Arial"/>
              </w:rPr>
            </w:pPr>
          </w:p>
          <w:p w:rsidR="006438E8" w:rsidRPr="00255192" w:rsidRDefault="006438E8" w:rsidP="002F26B5">
            <w:pPr>
              <w:autoSpaceDE w:val="0"/>
              <w:autoSpaceDN w:val="0"/>
              <w:rPr>
                <w:rFonts w:ascii="Arial" w:hAnsi="Arial" w:cs="Arial"/>
              </w:rPr>
            </w:pPr>
          </w:p>
        </w:tc>
      </w:tr>
    </w:tbl>
    <w:p w:rsidR="006438E8" w:rsidRDefault="006438E8" w:rsidP="006438E8">
      <w:pPr>
        <w:rPr>
          <w:rFonts w:ascii="Arial" w:hAnsi="Arial" w:cs="Arial"/>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41"/>
        <w:gridCol w:w="1661"/>
        <w:gridCol w:w="1058"/>
        <w:gridCol w:w="744"/>
        <w:gridCol w:w="1312"/>
        <w:gridCol w:w="1450"/>
        <w:gridCol w:w="609"/>
        <w:gridCol w:w="1024"/>
        <w:gridCol w:w="267"/>
        <w:gridCol w:w="1363"/>
        <w:gridCol w:w="1653"/>
        <w:gridCol w:w="8"/>
      </w:tblGrid>
      <w:tr w:rsidR="006438E8" w:rsidRPr="00255192" w:rsidTr="002F26B5">
        <w:trPr>
          <w:gridAfter w:val="1"/>
          <w:wAfter w:w="8" w:type="dxa"/>
        </w:trPr>
        <w:tc>
          <w:tcPr>
            <w:tcW w:w="11834" w:type="dxa"/>
            <w:gridSpan w:val="10"/>
            <w:tcBorders>
              <w:top w:val="single" w:sz="4" w:space="0" w:color="auto"/>
              <w:left w:val="single" w:sz="4" w:space="0" w:color="auto"/>
              <w:bottom w:val="nil"/>
              <w:right w:val="nil"/>
            </w:tcBorders>
            <w:shd w:val="clear" w:color="auto" w:fill="auto"/>
          </w:tcPr>
          <w:p w:rsidR="006438E8" w:rsidRDefault="006438E8" w:rsidP="002F26B5">
            <w:pPr>
              <w:pStyle w:val="NormalWeb"/>
              <w:spacing w:before="0" w:after="0" w:line="240" w:lineRule="auto"/>
              <w:rPr>
                <w:rFonts w:ascii="Arial" w:hAnsi="Arial" w:cs="Arial"/>
                <w:b/>
                <w:sz w:val="24"/>
                <w:szCs w:val="24"/>
              </w:rPr>
            </w:pPr>
          </w:p>
          <w:p w:rsidR="006438E8" w:rsidRDefault="006438E8" w:rsidP="002F26B5">
            <w:pPr>
              <w:pStyle w:val="NormalWeb"/>
              <w:spacing w:before="0" w:after="0" w:line="240" w:lineRule="auto"/>
              <w:rPr>
                <w:rFonts w:ascii="Arial" w:hAnsi="Arial" w:cs="Arial"/>
                <w:sz w:val="24"/>
                <w:szCs w:val="24"/>
              </w:rPr>
            </w:pPr>
            <w:r w:rsidRPr="00255192">
              <w:rPr>
                <w:rFonts w:ascii="Arial" w:hAnsi="Arial" w:cs="Arial"/>
                <w:b/>
                <w:sz w:val="24"/>
                <w:szCs w:val="24"/>
              </w:rPr>
              <w:t>4</w:t>
            </w:r>
            <w:r w:rsidRPr="00255192">
              <w:rPr>
                <w:rFonts w:ascii="Arial" w:hAnsi="Arial" w:cs="Arial"/>
                <w:sz w:val="24"/>
                <w:szCs w:val="24"/>
              </w:rPr>
              <w:t xml:space="preserve">. Which </w:t>
            </w:r>
            <w:r>
              <w:rPr>
                <w:rFonts w:ascii="Arial" w:hAnsi="Arial" w:cs="Arial"/>
                <w:b/>
                <w:sz w:val="24"/>
                <w:szCs w:val="24"/>
              </w:rPr>
              <w:t>protected characteristics</w:t>
            </w:r>
            <w:r w:rsidRPr="00255192">
              <w:rPr>
                <w:rFonts w:ascii="Arial" w:hAnsi="Arial" w:cs="Arial"/>
                <w:sz w:val="24"/>
                <w:szCs w:val="24"/>
              </w:rPr>
              <w:t xml:space="preserve"> could be </w:t>
            </w:r>
            <w:r w:rsidRPr="00255192">
              <w:rPr>
                <w:rFonts w:ascii="Arial" w:hAnsi="Arial" w:cs="Arial"/>
                <w:b/>
                <w:sz w:val="24"/>
                <w:szCs w:val="24"/>
              </w:rPr>
              <w:t>affected</w:t>
            </w:r>
            <w:r>
              <w:rPr>
                <w:rFonts w:ascii="Arial" w:hAnsi="Arial" w:cs="Arial"/>
                <w:sz w:val="24"/>
                <w:szCs w:val="24"/>
              </w:rPr>
              <w:t xml:space="preserve"> by the proposal? </w:t>
            </w:r>
          </w:p>
          <w:p w:rsidR="006438E8" w:rsidRDefault="006438E8" w:rsidP="002F26B5">
            <w:pPr>
              <w:pStyle w:val="NormalWeb"/>
              <w:spacing w:before="0" w:after="0" w:line="240" w:lineRule="auto"/>
              <w:rPr>
                <w:rFonts w:ascii="Arial" w:hAnsi="Arial" w:cs="Arial"/>
                <w:sz w:val="24"/>
                <w:szCs w:val="24"/>
              </w:rPr>
            </w:pPr>
          </w:p>
          <w:p w:rsidR="006438E8" w:rsidRDefault="006438E8" w:rsidP="002F26B5">
            <w:pPr>
              <w:pStyle w:val="NormalWeb"/>
              <w:spacing w:before="0" w:after="0" w:line="240" w:lineRule="auto"/>
              <w:rPr>
                <w:rFonts w:ascii="Arial" w:hAnsi="Arial" w:cs="Arial"/>
                <w:sz w:val="24"/>
                <w:szCs w:val="24"/>
              </w:rPr>
            </w:pPr>
            <w:r>
              <w:rPr>
                <w:rFonts w:ascii="Arial" w:hAnsi="Arial" w:cs="Arial"/>
                <w:sz w:val="24"/>
                <w:szCs w:val="24"/>
              </w:rPr>
              <w:t>All the following characteristic could be affected by this proposal</w:t>
            </w:r>
          </w:p>
          <w:p w:rsidR="006438E8" w:rsidRDefault="006438E8" w:rsidP="002F26B5">
            <w:pPr>
              <w:pStyle w:val="NormalWeb"/>
              <w:spacing w:before="0" w:after="0" w:line="240" w:lineRule="auto"/>
            </w:pPr>
            <w:r>
              <w:t xml:space="preserve">  </w:t>
            </w:r>
          </w:p>
        </w:tc>
        <w:tc>
          <w:tcPr>
            <w:tcW w:w="1363" w:type="dxa"/>
            <w:tcBorders>
              <w:top w:val="single" w:sz="4" w:space="0" w:color="auto"/>
              <w:left w:val="nil"/>
              <w:bottom w:val="nil"/>
              <w:right w:val="nil"/>
            </w:tcBorders>
            <w:shd w:val="clear" w:color="auto" w:fill="auto"/>
          </w:tcPr>
          <w:p w:rsidR="006438E8" w:rsidRPr="00255192" w:rsidRDefault="006438E8" w:rsidP="002F26B5">
            <w:pPr>
              <w:pStyle w:val="NormalWeb"/>
              <w:spacing w:before="0" w:after="0" w:line="240" w:lineRule="auto"/>
              <w:rPr>
                <w:rFonts w:ascii="Arial" w:hAnsi="Arial" w:cs="Arial"/>
                <w:b/>
                <w:sz w:val="24"/>
                <w:szCs w:val="24"/>
              </w:rPr>
            </w:pPr>
          </w:p>
        </w:tc>
        <w:tc>
          <w:tcPr>
            <w:tcW w:w="1653" w:type="dxa"/>
            <w:tcBorders>
              <w:top w:val="single" w:sz="4" w:space="0" w:color="auto"/>
              <w:left w:val="nil"/>
              <w:bottom w:val="nil"/>
              <w:right w:val="single" w:sz="4" w:space="0" w:color="auto"/>
            </w:tcBorders>
            <w:shd w:val="clear" w:color="auto" w:fill="auto"/>
          </w:tcPr>
          <w:p w:rsidR="006438E8" w:rsidRPr="00255192" w:rsidRDefault="006438E8" w:rsidP="002F26B5">
            <w:pPr>
              <w:pStyle w:val="NormalWeb"/>
              <w:spacing w:before="0" w:after="0" w:line="240" w:lineRule="auto"/>
              <w:rPr>
                <w:rFonts w:ascii="Arial" w:hAnsi="Arial" w:cs="Arial"/>
                <w:b/>
                <w:sz w:val="24"/>
                <w:szCs w:val="24"/>
              </w:rPr>
            </w:pPr>
          </w:p>
        </w:tc>
      </w:tr>
      <w:tr w:rsidR="006438E8" w:rsidRPr="00255192" w:rsidTr="002F26B5">
        <w:trPr>
          <w:gridAfter w:val="1"/>
          <w:wAfter w:w="8" w:type="dxa"/>
        </w:trPr>
        <w:tc>
          <w:tcPr>
            <w:tcW w:w="11834" w:type="dxa"/>
            <w:gridSpan w:val="10"/>
            <w:tcBorders>
              <w:top w:val="nil"/>
              <w:left w:val="single" w:sz="4" w:space="0" w:color="auto"/>
              <w:bottom w:val="nil"/>
              <w:right w:val="nil"/>
            </w:tcBorders>
            <w:shd w:val="clear" w:color="auto" w:fill="auto"/>
          </w:tcPr>
          <w:p w:rsidR="006438E8" w:rsidRDefault="006438E8" w:rsidP="002F26B5">
            <w:pPr>
              <w:rPr>
                <w:rFonts w:ascii="Arial" w:hAnsi="Arial" w:cs="Arial"/>
                <w:lang w:val="fr-FR"/>
              </w:rPr>
            </w:pPr>
            <w:r>
              <w:rPr>
                <w:rFonts w:ascii="Arial" w:hAnsi="Arial" w:cs="Arial"/>
                <w:lang w:val="fr-FR"/>
              </w:rPr>
              <w:t>Age               Disability               Marriage &amp; Civil Partnership           Pregnancy/Maternity              Race                   Religion        gender reassignment                sexual orientation</w:t>
            </w:r>
          </w:p>
          <w:p w:rsidR="006438E8" w:rsidRPr="001F161E" w:rsidRDefault="006438E8" w:rsidP="002F26B5">
            <w:r>
              <w:rPr>
                <w:rFonts w:ascii="Arial" w:hAnsi="Arial" w:cs="Arial"/>
                <w:lang w:val="fr-FR"/>
              </w:rPr>
              <w:t xml:space="preserve">           </w:t>
            </w:r>
          </w:p>
        </w:tc>
        <w:tc>
          <w:tcPr>
            <w:tcW w:w="1363" w:type="dxa"/>
            <w:tcBorders>
              <w:top w:val="nil"/>
              <w:left w:val="nil"/>
              <w:bottom w:val="nil"/>
              <w:right w:val="nil"/>
            </w:tcBorders>
          </w:tcPr>
          <w:p w:rsidR="006438E8" w:rsidRPr="00255192" w:rsidRDefault="006438E8" w:rsidP="002F26B5">
            <w:pPr>
              <w:pStyle w:val="NormalWeb"/>
              <w:spacing w:before="0" w:after="0" w:line="240" w:lineRule="auto"/>
              <w:rPr>
                <w:rFonts w:ascii="Arial" w:hAnsi="Arial" w:cs="Arial"/>
                <w:b/>
                <w:sz w:val="16"/>
                <w:szCs w:val="16"/>
              </w:rPr>
            </w:pPr>
            <w:r>
              <w:rPr>
                <w:rFonts w:ascii="Arial" w:hAnsi="Arial" w:cs="Arial"/>
                <w:b/>
                <w:sz w:val="16"/>
                <w:szCs w:val="16"/>
              </w:rPr>
              <w:t xml:space="preserve">  </w:t>
            </w:r>
          </w:p>
        </w:tc>
        <w:tc>
          <w:tcPr>
            <w:tcW w:w="1653" w:type="dxa"/>
            <w:tcBorders>
              <w:top w:val="nil"/>
              <w:left w:val="nil"/>
              <w:bottom w:val="nil"/>
              <w:right w:val="single" w:sz="4" w:space="0" w:color="auto"/>
            </w:tcBorders>
          </w:tcPr>
          <w:p w:rsidR="006438E8" w:rsidRPr="00255192" w:rsidRDefault="006438E8" w:rsidP="002F26B5">
            <w:pPr>
              <w:pStyle w:val="NormalWeb"/>
              <w:spacing w:before="0" w:after="0" w:line="240" w:lineRule="auto"/>
              <w:rPr>
                <w:rFonts w:ascii="Arial" w:hAnsi="Arial" w:cs="Arial"/>
                <w:b/>
                <w:sz w:val="16"/>
                <w:szCs w:val="16"/>
              </w:rPr>
            </w:pPr>
          </w:p>
        </w:tc>
      </w:tr>
      <w:tr w:rsidR="006438E8" w:rsidRPr="00255192" w:rsidTr="002F26B5">
        <w:trPr>
          <w:gridAfter w:val="1"/>
          <w:wAfter w:w="8" w:type="dxa"/>
        </w:trPr>
        <w:tc>
          <w:tcPr>
            <w:tcW w:w="2268" w:type="dxa"/>
            <w:tcBorders>
              <w:top w:val="nil"/>
              <w:left w:val="single" w:sz="4" w:space="0" w:color="auto"/>
              <w:bottom w:val="single" w:sz="4" w:space="0" w:color="auto"/>
              <w:right w:val="nil"/>
            </w:tcBorders>
          </w:tcPr>
          <w:p w:rsidR="006438E8" w:rsidRPr="001F161E" w:rsidRDefault="006438E8" w:rsidP="002F26B5">
            <w:pPr>
              <w:tabs>
                <w:tab w:val="left" w:pos="459"/>
              </w:tabs>
            </w:pPr>
          </w:p>
        </w:tc>
        <w:tc>
          <w:tcPr>
            <w:tcW w:w="1441" w:type="dxa"/>
            <w:tcBorders>
              <w:top w:val="nil"/>
              <w:left w:val="nil"/>
              <w:bottom w:val="single" w:sz="4" w:space="0" w:color="auto"/>
              <w:right w:val="nil"/>
            </w:tcBorders>
          </w:tcPr>
          <w:p w:rsidR="006438E8" w:rsidRPr="001F161E" w:rsidRDefault="006438E8" w:rsidP="002F26B5"/>
        </w:tc>
        <w:tc>
          <w:tcPr>
            <w:tcW w:w="1661" w:type="dxa"/>
            <w:tcBorders>
              <w:top w:val="nil"/>
              <w:left w:val="nil"/>
              <w:bottom w:val="single" w:sz="4" w:space="0" w:color="auto"/>
              <w:right w:val="nil"/>
            </w:tcBorders>
          </w:tcPr>
          <w:p w:rsidR="006438E8" w:rsidRPr="001F161E" w:rsidRDefault="006438E8" w:rsidP="002F26B5"/>
        </w:tc>
        <w:tc>
          <w:tcPr>
            <w:tcW w:w="1802" w:type="dxa"/>
            <w:gridSpan w:val="2"/>
            <w:tcBorders>
              <w:top w:val="nil"/>
              <w:left w:val="nil"/>
              <w:bottom w:val="single" w:sz="4" w:space="0" w:color="auto"/>
              <w:right w:val="nil"/>
            </w:tcBorders>
          </w:tcPr>
          <w:p w:rsidR="006438E8" w:rsidRPr="001F161E" w:rsidRDefault="006438E8" w:rsidP="002F26B5">
            <w:pPr>
              <w:tabs>
                <w:tab w:val="left" w:pos="327"/>
              </w:tabs>
            </w:pPr>
          </w:p>
        </w:tc>
        <w:tc>
          <w:tcPr>
            <w:tcW w:w="1312" w:type="dxa"/>
            <w:tcBorders>
              <w:top w:val="nil"/>
              <w:left w:val="nil"/>
              <w:bottom w:val="single" w:sz="4" w:space="0" w:color="auto"/>
              <w:right w:val="nil"/>
            </w:tcBorders>
          </w:tcPr>
          <w:p w:rsidR="006438E8" w:rsidRPr="001F161E" w:rsidRDefault="006438E8" w:rsidP="002F26B5">
            <w:pPr>
              <w:tabs>
                <w:tab w:val="left" w:pos="327"/>
              </w:tabs>
            </w:pPr>
          </w:p>
        </w:tc>
        <w:tc>
          <w:tcPr>
            <w:tcW w:w="1450" w:type="dxa"/>
            <w:tcBorders>
              <w:top w:val="nil"/>
              <w:left w:val="nil"/>
              <w:bottom w:val="single" w:sz="4" w:space="0" w:color="auto"/>
              <w:right w:val="nil"/>
            </w:tcBorders>
          </w:tcPr>
          <w:p w:rsidR="006438E8" w:rsidRPr="001F161E" w:rsidRDefault="006438E8" w:rsidP="002F26B5">
            <w:r>
              <w:rPr>
                <w:rFonts w:ascii="Arial" w:hAnsi="Arial" w:cs="Arial"/>
                <w:lang w:val="fr-FR"/>
              </w:rPr>
              <w:t xml:space="preserve"> </w:t>
            </w:r>
          </w:p>
        </w:tc>
        <w:tc>
          <w:tcPr>
            <w:tcW w:w="1633" w:type="dxa"/>
            <w:gridSpan w:val="2"/>
            <w:tcBorders>
              <w:top w:val="nil"/>
              <w:left w:val="nil"/>
              <w:bottom w:val="single" w:sz="4" w:space="0" w:color="auto"/>
              <w:right w:val="nil"/>
            </w:tcBorders>
          </w:tcPr>
          <w:p w:rsidR="006438E8" w:rsidRPr="001F161E" w:rsidRDefault="006438E8" w:rsidP="002F26B5"/>
        </w:tc>
        <w:tc>
          <w:tcPr>
            <w:tcW w:w="1630" w:type="dxa"/>
            <w:gridSpan w:val="2"/>
            <w:tcBorders>
              <w:top w:val="nil"/>
              <w:left w:val="nil"/>
              <w:bottom w:val="single" w:sz="4" w:space="0" w:color="auto"/>
              <w:right w:val="nil"/>
            </w:tcBorders>
          </w:tcPr>
          <w:p w:rsidR="006438E8" w:rsidRPr="001F161E" w:rsidRDefault="006438E8" w:rsidP="002F26B5">
            <w:pPr>
              <w:ind w:left="369"/>
              <w:rPr>
                <w:rFonts w:ascii="Arial" w:hAnsi="Arial" w:cs="Arial"/>
                <w:lang w:val="fr-FR"/>
              </w:rPr>
            </w:pPr>
          </w:p>
        </w:tc>
        <w:tc>
          <w:tcPr>
            <w:tcW w:w="1653" w:type="dxa"/>
            <w:tcBorders>
              <w:top w:val="nil"/>
              <w:left w:val="nil"/>
              <w:bottom w:val="single" w:sz="4" w:space="0" w:color="auto"/>
              <w:right w:val="single" w:sz="4" w:space="0" w:color="auto"/>
            </w:tcBorders>
          </w:tcPr>
          <w:p w:rsidR="006438E8" w:rsidRPr="001F161E" w:rsidRDefault="006438E8" w:rsidP="002F26B5">
            <w:pPr>
              <w:rPr>
                <w:rFonts w:ascii="Arial" w:hAnsi="Arial" w:cs="Arial"/>
                <w:lang w:val="fr-FR"/>
              </w:rPr>
            </w:pPr>
          </w:p>
        </w:tc>
      </w:tr>
      <w:tr w:rsidR="006438E8" w:rsidRPr="00255192" w:rsidTr="002F26B5">
        <w:tc>
          <w:tcPr>
            <w:tcW w:w="14858" w:type="dxa"/>
            <w:gridSpan w:val="13"/>
            <w:tcBorders>
              <w:bottom w:val="nil"/>
            </w:tcBorders>
            <w:shd w:val="clear" w:color="auto" w:fill="auto"/>
          </w:tcPr>
          <w:p w:rsidR="006438E8" w:rsidRDefault="006438E8" w:rsidP="002F26B5">
            <w:pPr>
              <w:rPr>
                <w:rFonts w:ascii="Arial" w:hAnsi="Arial" w:cs="Arial"/>
                <w:b/>
              </w:rPr>
            </w:pPr>
          </w:p>
          <w:p w:rsidR="006438E8" w:rsidRPr="00255192" w:rsidRDefault="006438E8" w:rsidP="002F26B5">
            <w:pPr>
              <w:rPr>
                <w:rFonts w:ascii="Arial" w:hAnsi="Arial" w:cs="Arial"/>
              </w:rPr>
            </w:pPr>
            <w:r>
              <w:rPr>
                <w:rFonts w:ascii="Arial" w:hAnsi="Arial" w:cs="Arial"/>
                <w:b/>
              </w:rPr>
              <w:t xml:space="preserve">5.  </w:t>
            </w:r>
            <w:r w:rsidRPr="00133DBA">
              <w:rPr>
                <w:rFonts w:ascii="Arial" w:hAnsi="Arial" w:cs="Arial"/>
              </w:rPr>
              <w:t xml:space="preserve">If the policy / proposal is not relevant to any of the </w:t>
            </w:r>
            <w:r w:rsidRPr="00133DBA">
              <w:rPr>
                <w:rFonts w:ascii="Arial" w:hAnsi="Arial" w:cs="Arial"/>
                <w:b/>
              </w:rPr>
              <w:t>protected characteristics</w:t>
            </w:r>
            <w:r w:rsidRPr="00133DBA">
              <w:rPr>
                <w:rFonts w:ascii="Arial" w:hAnsi="Arial" w:cs="Arial"/>
              </w:rPr>
              <w:t xml:space="preserve"> listed in part 4, state why and end the process here.</w:t>
            </w:r>
          </w:p>
        </w:tc>
      </w:tr>
      <w:tr w:rsidR="006438E8" w:rsidRPr="00255192" w:rsidTr="002F26B5">
        <w:tc>
          <w:tcPr>
            <w:tcW w:w="14858" w:type="dxa"/>
            <w:gridSpan w:val="13"/>
            <w:tcBorders>
              <w:top w:val="nil"/>
              <w:bottom w:val="nil"/>
            </w:tcBorders>
          </w:tcPr>
          <w:p w:rsidR="006438E8" w:rsidRPr="00255192" w:rsidRDefault="006438E8" w:rsidP="002F26B5">
            <w:pPr>
              <w:rPr>
                <w:rFonts w:ascii="Arial" w:hAnsi="Arial" w:cs="Arial"/>
                <w:sz w:val="16"/>
                <w:szCs w:val="16"/>
              </w:rPr>
            </w:pPr>
          </w:p>
        </w:tc>
      </w:tr>
      <w:tr w:rsidR="006438E8" w:rsidRPr="00255192" w:rsidTr="002F26B5">
        <w:trPr>
          <w:trHeight w:val="611"/>
        </w:trPr>
        <w:tc>
          <w:tcPr>
            <w:tcW w:w="14858" w:type="dxa"/>
            <w:gridSpan w:val="13"/>
            <w:tcBorders>
              <w:top w:val="nil"/>
              <w:bottom w:val="single" w:sz="4" w:space="0" w:color="auto"/>
            </w:tcBorders>
          </w:tcPr>
          <w:p w:rsidR="006438E8" w:rsidRPr="00255192" w:rsidRDefault="006438E8" w:rsidP="002F26B5">
            <w:pPr>
              <w:rPr>
                <w:rFonts w:ascii="Arial" w:hAnsi="Arial" w:cs="Arial"/>
              </w:rPr>
            </w:pPr>
          </w:p>
        </w:tc>
      </w:tr>
      <w:tr w:rsidR="006438E8" w:rsidRPr="00255192" w:rsidTr="002F26B5">
        <w:tc>
          <w:tcPr>
            <w:tcW w:w="6428" w:type="dxa"/>
            <w:gridSpan w:val="4"/>
            <w:vMerge w:val="restart"/>
            <w:shd w:val="clear" w:color="auto" w:fill="auto"/>
          </w:tcPr>
          <w:p w:rsidR="006438E8" w:rsidRDefault="006438E8" w:rsidP="002F26B5">
            <w:pPr>
              <w:rPr>
                <w:rFonts w:ascii="Arial" w:hAnsi="Arial" w:cs="Arial"/>
                <w:b/>
              </w:rPr>
            </w:pPr>
          </w:p>
          <w:p w:rsidR="006438E8" w:rsidRDefault="006438E8" w:rsidP="002F26B5">
            <w:pPr>
              <w:rPr>
                <w:rFonts w:ascii="Arial" w:hAnsi="Arial" w:cs="Arial"/>
                <w:b/>
              </w:rPr>
            </w:pPr>
          </w:p>
          <w:p w:rsidR="006438E8" w:rsidRPr="00255192" w:rsidRDefault="006438E8" w:rsidP="002F26B5">
            <w:pPr>
              <w:rPr>
                <w:rFonts w:ascii="Arial" w:hAnsi="Arial" w:cs="Arial"/>
              </w:rPr>
            </w:pPr>
            <w:r w:rsidRPr="00255192">
              <w:rPr>
                <w:rFonts w:ascii="Arial" w:hAnsi="Arial" w:cs="Arial"/>
                <w:b/>
              </w:rPr>
              <w:t>6.</w:t>
            </w:r>
            <w:r w:rsidRPr="00255192">
              <w:rPr>
                <w:rFonts w:ascii="Arial" w:hAnsi="Arial" w:cs="Arial"/>
              </w:rPr>
              <w:t xml:space="preserve"> Describe the</w:t>
            </w:r>
            <w:r w:rsidRPr="00255192">
              <w:rPr>
                <w:rFonts w:ascii="Arial" w:hAnsi="Arial" w:cs="Arial"/>
                <w:b/>
              </w:rPr>
              <w:t xml:space="preserve"> likely positive or negative impact(s)</w:t>
            </w:r>
            <w:r>
              <w:rPr>
                <w:rFonts w:ascii="Arial" w:hAnsi="Arial" w:cs="Arial"/>
              </w:rPr>
              <w:t xml:space="preserve"> </w:t>
            </w:r>
            <w:r w:rsidRPr="00255192">
              <w:rPr>
                <w:rFonts w:ascii="Arial" w:hAnsi="Arial" w:cs="Arial"/>
              </w:rPr>
              <w:t xml:space="preserve"> the </w:t>
            </w:r>
            <w:r>
              <w:rPr>
                <w:rFonts w:ascii="Arial" w:hAnsi="Arial" w:cs="Arial"/>
              </w:rPr>
              <w:t xml:space="preserve">policy / </w:t>
            </w:r>
            <w:r w:rsidRPr="00255192">
              <w:rPr>
                <w:rFonts w:ascii="Arial" w:hAnsi="Arial" w:cs="Arial"/>
              </w:rPr>
              <w:t>proposal could have on the groups identified in part 4</w:t>
            </w:r>
          </w:p>
        </w:tc>
        <w:tc>
          <w:tcPr>
            <w:tcW w:w="4115" w:type="dxa"/>
            <w:gridSpan w:val="4"/>
            <w:shd w:val="clear" w:color="auto" w:fill="9BBB59"/>
          </w:tcPr>
          <w:p w:rsidR="006438E8" w:rsidRPr="00255192" w:rsidRDefault="006438E8" w:rsidP="002F26B5">
            <w:pPr>
              <w:rPr>
                <w:rFonts w:ascii="Arial" w:hAnsi="Arial" w:cs="Arial"/>
              </w:rPr>
            </w:pPr>
            <w:r w:rsidRPr="00255192">
              <w:rPr>
                <w:rFonts w:ascii="Arial" w:hAnsi="Arial" w:cs="Arial"/>
                <w:b/>
              </w:rPr>
              <w:t>Positive impact(s)</w:t>
            </w:r>
          </w:p>
        </w:tc>
        <w:tc>
          <w:tcPr>
            <w:tcW w:w="4315" w:type="dxa"/>
            <w:gridSpan w:val="5"/>
            <w:shd w:val="clear" w:color="auto" w:fill="9BBB59"/>
          </w:tcPr>
          <w:p w:rsidR="006438E8" w:rsidRPr="00255192" w:rsidRDefault="006438E8" w:rsidP="002F26B5">
            <w:pPr>
              <w:rPr>
                <w:rFonts w:ascii="Arial" w:hAnsi="Arial" w:cs="Arial"/>
              </w:rPr>
            </w:pPr>
            <w:r w:rsidRPr="00255192">
              <w:rPr>
                <w:rFonts w:ascii="Arial" w:hAnsi="Arial" w:cs="Arial"/>
                <w:b/>
              </w:rPr>
              <w:t>Negative impact(s)</w:t>
            </w:r>
          </w:p>
        </w:tc>
      </w:tr>
      <w:tr w:rsidR="006438E8" w:rsidRPr="00255192" w:rsidTr="002F26B5">
        <w:trPr>
          <w:trHeight w:val="1547"/>
        </w:trPr>
        <w:tc>
          <w:tcPr>
            <w:tcW w:w="6428" w:type="dxa"/>
            <w:gridSpan w:val="4"/>
            <w:vMerge/>
            <w:tcBorders>
              <w:bottom w:val="single" w:sz="4" w:space="0" w:color="auto"/>
            </w:tcBorders>
            <w:shd w:val="clear" w:color="auto" w:fill="auto"/>
          </w:tcPr>
          <w:p w:rsidR="006438E8" w:rsidRPr="00255192" w:rsidRDefault="006438E8" w:rsidP="002F26B5">
            <w:pPr>
              <w:rPr>
                <w:rFonts w:ascii="Arial" w:hAnsi="Arial" w:cs="Arial"/>
              </w:rPr>
            </w:pPr>
          </w:p>
        </w:tc>
        <w:tc>
          <w:tcPr>
            <w:tcW w:w="4115" w:type="dxa"/>
            <w:gridSpan w:val="4"/>
            <w:shd w:val="clear" w:color="auto" w:fill="auto"/>
          </w:tcPr>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Allocation policy silent on race, religion, so these factors not taken into account in the allocation of housing</w:t>
            </w:r>
          </w:p>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For adapted, wheelchair or amenity housing, priority given to applicants in greatest need so older and disabled households likely to be positively impacted. If not suitable disabled applicant, adapted property will be held as temporary accommodation until suitable tenant can be found</w:t>
            </w:r>
          </w:p>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Exceptional circumstances criteria can be used flexibly to allocate housing to household with protected characteristic if an urgent and exceptional need exists</w:t>
            </w:r>
          </w:p>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Provision for relationship breakdown and those experiencing domestic abuse could be used to support those in a marriage or civil partnership</w:t>
            </w:r>
          </w:p>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Harassment provision within policy provides extra points to those suffering harassment as a result on (including) racial harassment, religious, sectarian, sexual, transphobic or those with autism or learning or physical disabilities.</w:t>
            </w:r>
          </w:p>
          <w:p w:rsidR="006438E8" w:rsidRDefault="006438E8" w:rsidP="002F26B5">
            <w:pPr>
              <w:rPr>
                <w:rFonts w:ascii="Arial" w:hAnsi="Arial" w:cs="Arial"/>
              </w:rPr>
            </w:pPr>
          </w:p>
          <w:p w:rsidR="006438E8" w:rsidRPr="00255192" w:rsidRDefault="006438E8" w:rsidP="002F26B5">
            <w:pPr>
              <w:rPr>
                <w:rFonts w:ascii="Arial" w:hAnsi="Arial" w:cs="Arial"/>
              </w:rPr>
            </w:pPr>
            <w:r>
              <w:rPr>
                <w:rFonts w:ascii="Arial" w:hAnsi="Arial" w:cs="Arial"/>
              </w:rPr>
              <w:t>Allowing households under-occupying to transfer to accommodation larger than their needs could positively impact on older households looking to downsize after their families have left home</w:t>
            </w:r>
          </w:p>
        </w:tc>
        <w:tc>
          <w:tcPr>
            <w:tcW w:w="4315" w:type="dxa"/>
            <w:gridSpan w:val="5"/>
            <w:shd w:val="clear" w:color="auto" w:fill="auto"/>
          </w:tcPr>
          <w:p w:rsidR="006438E8" w:rsidRDefault="006438E8" w:rsidP="002F26B5">
            <w:pPr>
              <w:rPr>
                <w:rFonts w:ascii="Arial" w:hAnsi="Arial" w:cs="Arial"/>
              </w:rPr>
            </w:pPr>
          </w:p>
          <w:p w:rsidR="006438E8" w:rsidRDefault="006438E8" w:rsidP="002F26B5">
            <w:pPr>
              <w:rPr>
                <w:rFonts w:ascii="Arial" w:hAnsi="Arial" w:cs="Arial"/>
              </w:rPr>
            </w:pPr>
            <w:r>
              <w:rPr>
                <w:rFonts w:ascii="Arial" w:hAnsi="Arial" w:cs="Arial"/>
              </w:rPr>
              <w:t>Those subject to immigration controls may not be entitled to access housing</w:t>
            </w:r>
          </w:p>
          <w:p w:rsidR="006438E8" w:rsidRDefault="006438E8" w:rsidP="002F26B5">
            <w:pPr>
              <w:rPr>
                <w:rFonts w:ascii="Arial" w:hAnsi="Arial" w:cs="Arial"/>
              </w:rPr>
            </w:pPr>
          </w:p>
          <w:p w:rsidR="006438E8" w:rsidRDefault="006438E8" w:rsidP="002F26B5">
            <w:pPr>
              <w:rPr>
                <w:rFonts w:ascii="Arial" w:hAnsi="Arial" w:cs="Arial"/>
              </w:rPr>
            </w:pPr>
          </w:p>
          <w:p w:rsidR="006438E8" w:rsidRPr="00255192" w:rsidRDefault="006438E8" w:rsidP="002F26B5">
            <w:pPr>
              <w:rPr>
                <w:rFonts w:ascii="Arial" w:hAnsi="Arial" w:cs="Arial"/>
              </w:rPr>
            </w:pPr>
          </w:p>
        </w:tc>
      </w:tr>
      <w:tr w:rsidR="006438E8" w:rsidRPr="00255192" w:rsidTr="002F26B5">
        <w:tc>
          <w:tcPr>
            <w:tcW w:w="6428" w:type="dxa"/>
            <w:gridSpan w:val="4"/>
            <w:shd w:val="clear" w:color="auto" w:fill="auto"/>
          </w:tcPr>
          <w:p w:rsidR="006438E8" w:rsidRDefault="006438E8" w:rsidP="002F26B5">
            <w:pPr>
              <w:jc w:val="both"/>
              <w:rPr>
                <w:rFonts w:ascii="Arial" w:hAnsi="Arial" w:cs="Arial"/>
                <w:b/>
              </w:rPr>
            </w:pPr>
          </w:p>
          <w:p w:rsidR="006438E8" w:rsidRPr="00255192" w:rsidRDefault="006438E8" w:rsidP="002F26B5">
            <w:pPr>
              <w:jc w:val="both"/>
              <w:rPr>
                <w:rFonts w:ascii="Arial" w:hAnsi="Arial" w:cs="Arial"/>
                <w:i/>
              </w:rPr>
            </w:pPr>
            <w:r>
              <w:rPr>
                <w:rFonts w:ascii="Arial" w:hAnsi="Arial" w:cs="Arial"/>
                <w:b/>
              </w:rPr>
              <w:t>7</w:t>
            </w:r>
            <w:r w:rsidRPr="00255192">
              <w:rPr>
                <w:rFonts w:ascii="Arial" w:hAnsi="Arial" w:cs="Arial"/>
                <w:b/>
              </w:rPr>
              <w:t xml:space="preserve">. </w:t>
            </w:r>
            <w:r w:rsidRPr="00255192">
              <w:rPr>
                <w:rFonts w:ascii="Arial" w:hAnsi="Arial" w:cs="Arial"/>
              </w:rPr>
              <w:t xml:space="preserve">What </w:t>
            </w:r>
            <w:r w:rsidRPr="00255192">
              <w:rPr>
                <w:rFonts w:ascii="Arial" w:hAnsi="Arial" w:cs="Arial"/>
                <w:b/>
              </w:rPr>
              <w:t xml:space="preserve">actions </w:t>
            </w:r>
            <w:r w:rsidRPr="00255192">
              <w:rPr>
                <w:rFonts w:ascii="Arial" w:hAnsi="Arial" w:cs="Arial"/>
              </w:rPr>
              <w:t xml:space="preserve">are </w:t>
            </w:r>
            <w:r w:rsidRPr="00255192">
              <w:rPr>
                <w:rFonts w:ascii="Arial" w:hAnsi="Arial" w:cs="Arial"/>
                <w:b/>
              </w:rPr>
              <w:t>required</w:t>
            </w:r>
            <w:r w:rsidRPr="00255192">
              <w:rPr>
                <w:rFonts w:ascii="Arial" w:hAnsi="Arial" w:cs="Arial"/>
              </w:rPr>
              <w:t xml:space="preserve"> to address the impacts arising from this assessment? </w:t>
            </w:r>
            <w:r w:rsidRPr="00255192">
              <w:rPr>
                <w:rFonts w:ascii="Arial" w:hAnsi="Arial" w:cs="Arial"/>
                <w:i/>
              </w:rPr>
              <w:t>(This might include; collecting additional data, putting monitoring in place, specific action</w:t>
            </w:r>
            <w:r>
              <w:rPr>
                <w:rFonts w:ascii="Arial" w:hAnsi="Arial" w:cs="Arial"/>
                <w:i/>
              </w:rPr>
              <w:t>s to mitigate</w:t>
            </w:r>
            <w:r w:rsidRPr="00255192">
              <w:rPr>
                <w:rFonts w:ascii="Arial" w:hAnsi="Arial" w:cs="Arial"/>
                <w:i/>
              </w:rPr>
              <w:t xml:space="preserve"> negative impact</w:t>
            </w:r>
            <w:r>
              <w:rPr>
                <w:rFonts w:ascii="Arial" w:hAnsi="Arial" w:cs="Arial"/>
                <w:i/>
              </w:rPr>
              <w:t>s</w:t>
            </w:r>
            <w:r w:rsidRPr="00255192">
              <w:rPr>
                <w:rFonts w:ascii="Arial" w:hAnsi="Arial" w:cs="Arial"/>
                <w:i/>
              </w:rPr>
              <w:t>).</w:t>
            </w:r>
          </w:p>
          <w:p w:rsidR="006438E8" w:rsidRPr="00255192" w:rsidRDefault="006438E8" w:rsidP="002F26B5">
            <w:pPr>
              <w:rPr>
                <w:rFonts w:ascii="Arial" w:hAnsi="Arial" w:cs="Arial"/>
              </w:rPr>
            </w:pPr>
          </w:p>
        </w:tc>
        <w:tc>
          <w:tcPr>
            <w:tcW w:w="8430" w:type="dxa"/>
            <w:gridSpan w:val="9"/>
            <w:shd w:val="clear" w:color="auto" w:fill="auto"/>
          </w:tcPr>
          <w:p w:rsidR="006438E8" w:rsidRDefault="006438E8" w:rsidP="002F26B5">
            <w:pPr>
              <w:rPr>
                <w:rFonts w:ascii="Arial" w:hAnsi="Arial" w:cs="Arial"/>
              </w:rPr>
            </w:pPr>
          </w:p>
          <w:p w:rsidR="006438E8" w:rsidRPr="00255192" w:rsidRDefault="006438E8" w:rsidP="002F26B5">
            <w:pPr>
              <w:rPr>
                <w:rFonts w:ascii="Arial" w:hAnsi="Arial" w:cs="Arial"/>
              </w:rPr>
            </w:pPr>
            <w:r>
              <w:rPr>
                <w:rFonts w:ascii="Arial" w:hAnsi="Arial" w:cs="Arial"/>
              </w:rPr>
              <w:t xml:space="preserve">The policy provides that those suffering from immigration control must tell us. This is to allow us to consider the legal position , engage with other agencies who might be able to assist and to make referrals as appropriate </w:t>
            </w:r>
          </w:p>
        </w:tc>
      </w:tr>
    </w:tbl>
    <w:p w:rsidR="006438E8" w:rsidRDefault="006438E8" w:rsidP="006438E8">
      <w:pPr>
        <w:ind w:left="426"/>
        <w:rPr>
          <w:rFonts w:ascii="Arial" w:hAnsi="Arial" w:cs="Arial"/>
        </w:rPr>
      </w:pPr>
    </w:p>
    <w:p w:rsidR="006438E8" w:rsidRPr="00873970" w:rsidRDefault="006438E8" w:rsidP="006438E8">
      <w:pPr>
        <w:ind w:left="426"/>
        <w:rPr>
          <w:rFonts w:ascii="Arial" w:hAnsi="Arial" w:cs="Arial"/>
        </w:rPr>
      </w:pPr>
    </w:p>
    <w:p w:rsidR="006438E8" w:rsidRDefault="006438E8" w:rsidP="006438E8">
      <w:pPr>
        <w:ind w:left="426"/>
        <w:rPr>
          <w:rFonts w:ascii="Arial" w:hAnsi="Arial" w:cs="Arial"/>
        </w:rPr>
      </w:pPr>
      <w:r w:rsidRPr="00873970">
        <w:rPr>
          <w:rFonts w:ascii="Arial" w:hAnsi="Arial" w:cs="Arial"/>
        </w:rPr>
        <w:t xml:space="preserve">Signed: </w:t>
      </w:r>
      <w:r>
        <w:rPr>
          <w:rFonts w:ascii="Arial" w:hAnsi="Arial" w:cs="Arial"/>
        </w:rPr>
        <w:t xml:space="preserve">Lorraine Dallas                      </w:t>
      </w:r>
      <w:r>
        <w:rPr>
          <w:rFonts w:ascii="Arial" w:hAnsi="Arial" w:cs="Arial"/>
        </w:rPr>
        <w:tab/>
      </w:r>
      <w:r>
        <w:rPr>
          <w:rFonts w:ascii="Arial" w:hAnsi="Arial" w:cs="Arial"/>
        </w:rPr>
        <w:tab/>
      </w:r>
      <w:r>
        <w:rPr>
          <w:rFonts w:ascii="Arial" w:hAnsi="Arial" w:cs="Arial"/>
        </w:rPr>
        <w:tab/>
      </w:r>
      <w:r w:rsidRPr="00873970">
        <w:rPr>
          <w:rFonts w:ascii="Arial" w:hAnsi="Arial" w:cs="Arial"/>
        </w:rPr>
        <w:t xml:space="preserve">(Job title): </w:t>
      </w:r>
      <w:r>
        <w:rPr>
          <w:rFonts w:ascii="Arial" w:hAnsi="Arial" w:cs="Arial"/>
        </w:rPr>
        <w:t>Director of Customer Services</w:t>
      </w:r>
    </w:p>
    <w:p w:rsidR="006438E8" w:rsidRPr="00873970" w:rsidRDefault="006438E8" w:rsidP="006438E8">
      <w:pPr>
        <w:ind w:left="426"/>
        <w:rPr>
          <w:rFonts w:ascii="Arial" w:hAnsi="Arial" w:cs="Arial"/>
        </w:rPr>
      </w:pPr>
      <w:r w:rsidRPr="00873970">
        <w:rPr>
          <w:rFonts w:ascii="Arial" w:hAnsi="Arial" w:cs="Arial"/>
        </w:rPr>
        <w:t>Date the Equality Impact Assessment was completed:</w:t>
      </w:r>
      <w:r>
        <w:rPr>
          <w:rFonts w:ascii="Arial" w:hAnsi="Arial" w:cs="Arial"/>
        </w:rPr>
        <w:t xml:space="preserve">  </w:t>
      </w:r>
      <w:r>
        <w:rPr>
          <w:rFonts w:ascii="Arial" w:hAnsi="Arial" w:cs="Arial"/>
        </w:rPr>
        <w:tab/>
        <w:t>July 2019</w:t>
      </w:r>
    </w:p>
    <w:p w:rsidR="006438E8" w:rsidRPr="00873970" w:rsidRDefault="006438E8" w:rsidP="006438E8">
      <w:pPr>
        <w:ind w:left="426"/>
        <w:rPr>
          <w:rFonts w:ascii="Arial" w:hAnsi="Arial" w:cs="Arial"/>
        </w:rPr>
      </w:pPr>
    </w:p>
    <w:p w:rsidR="006438E8" w:rsidRPr="00873970" w:rsidRDefault="006438E8" w:rsidP="006438E8">
      <w:pPr>
        <w:ind w:left="426"/>
        <w:rPr>
          <w:rFonts w:ascii="Arial" w:hAnsi="Arial" w:cs="Arial"/>
          <w:b/>
          <w:i/>
        </w:rPr>
      </w:pPr>
      <w:r w:rsidRPr="00873970">
        <w:rPr>
          <w:rFonts w:ascii="Arial" w:hAnsi="Arial" w:cs="Arial"/>
          <w:b/>
          <w:i/>
        </w:rPr>
        <w:t xml:space="preserve">Please attach the completed document as an appendix to your </w:t>
      </w:r>
      <w:r>
        <w:rPr>
          <w:rFonts w:ascii="Arial" w:hAnsi="Arial" w:cs="Arial"/>
          <w:b/>
          <w:i/>
        </w:rPr>
        <w:t>policy / proposal report</w:t>
      </w:r>
    </w:p>
    <w:p w:rsidR="006438E8" w:rsidRDefault="006438E8" w:rsidP="009B7DA1">
      <w:pPr>
        <w:rPr>
          <w:rFonts w:ascii="Tahoma" w:hAnsi="Tahoma" w:cs="Tahoma"/>
        </w:rPr>
      </w:pPr>
    </w:p>
    <w:sectPr w:rsidR="006438E8" w:rsidSect="00133DBA">
      <w:headerReference w:type="default" r:id="rId11"/>
      <w:pgSz w:w="16838" w:h="11906" w:orient="landscape"/>
      <w:pgMar w:top="1350"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E5" w:rsidRDefault="006068E5" w:rsidP="00790123">
      <w:r>
        <w:separator/>
      </w:r>
    </w:p>
  </w:endnote>
  <w:endnote w:type="continuationSeparator" w:id="0">
    <w:p w:rsidR="006068E5" w:rsidRDefault="006068E5" w:rsidP="0079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E5" w:rsidRDefault="006068E5" w:rsidP="00790123">
      <w:r>
        <w:separator/>
      </w:r>
    </w:p>
  </w:footnote>
  <w:footnote w:type="continuationSeparator" w:id="0">
    <w:p w:rsidR="006068E5" w:rsidRDefault="006068E5" w:rsidP="0079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AD" w:rsidRPr="00924AAD" w:rsidRDefault="008F65EE" w:rsidP="00924AAD">
    <w:pPr>
      <w:pStyle w:val="Header"/>
      <w:jc w:val="center"/>
      <w:rPr>
        <w:rFonts w:ascii="Arial" w:hAnsi="Arial" w:cs="Arial"/>
        <w:b/>
        <w:sz w:val="28"/>
        <w:szCs w:val="28"/>
      </w:rPr>
    </w:pPr>
    <w:r w:rsidRPr="00924AAD">
      <w:rPr>
        <w:rFonts w:ascii="Arial" w:hAnsi="Arial" w:cs="Arial"/>
        <w:b/>
        <w:sz w:val="28"/>
        <w:szCs w:val="28"/>
      </w:rPr>
      <w:t>Equality Impact Assessment</w:t>
    </w:r>
  </w:p>
  <w:p w:rsidR="00924AAD" w:rsidRDefault="002C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FB0833"/>
    <w:multiLevelType w:val="hybridMultilevel"/>
    <w:tmpl w:val="0C2932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7D58"/>
    <w:multiLevelType w:val="multilevel"/>
    <w:tmpl w:val="DED2CEFE"/>
    <w:lvl w:ilvl="0">
      <w:start w:val="9"/>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1E26E19"/>
    <w:multiLevelType w:val="hybridMultilevel"/>
    <w:tmpl w:val="9B64C772"/>
    <w:lvl w:ilvl="0" w:tplc="6A62A176">
      <w:start w:val="4"/>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15:restartNumberingAfterBreak="0">
    <w:nsid w:val="029F3A98"/>
    <w:multiLevelType w:val="multilevel"/>
    <w:tmpl w:val="141E47C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3435E0E"/>
    <w:multiLevelType w:val="hybridMultilevel"/>
    <w:tmpl w:val="EEFCDC2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03BE3B1B"/>
    <w:multiLevelType w:val="multilevel"/>
    <w:tmpl w:val="8B605946"/>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5D44148"/>
    <w:multiLevelType w:val="hybridMultilevel"/>
    <w:tmpl w:val="41C0E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1D4679"/>
    <w:multiLevelType w:val="multilevel"/>
    <w:tmpl w:val="9D18464C"/>
    <w:lvl w:ilvl="0">
      <w:start w:val="1"/>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7B442CD"/>
    <w:multiLevelType w:val="multilevel"/>
    <w:tmpl w:val="FD6233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BA165F"/>
    <w:multiLevelType w:val="hybridMultilevel"/>
    <w:tmpl w:val="FE7C6A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8845217"/>
    <w:multiLevelType w:val="hybridMultilevel"/>
    <w:tmpl w:val="1C9ABC1A"/>
    <w:lvl w:ilvl="0" w:tplc="C2EA1162">
      <w:start w:val="1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9647E65"/>
    <w:multiLevelType w:val="multilevel"/>
    <w:tmpl w:val="575AA21A"/>
    <w:lvl w:ilvl="0">
      <w:start w:val="9"/>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9DD0781"/>
    <w:multiLevelType w:val="multilevel"/>
    <w:tmpl w:val="33CC7A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3F3185"/>
    <w:multiLevelType w:val="multilevel"/>
    <w:tmpl w:val="D646CCDE"/>
    <w:lvl w:ilvl="0">
      <w:start w:val="6"/>
      <w:numFmt w:val="decimal"/>
      <w:lvlText w:val="%1"/>
      <w:lvlJc w:val="left"/>
      <w:pPr>
        <w:ind w:left="1245" w:hanging="525"/>
      </w:pPr>
      <w:rPr>
        <w:rFonts w:hint="default"/>
      </w:rPr>
    </w:lvl>
    <w:lvl w:ilvl="1">
      <w:start w:val="17"/>
      <w:numFmt w:val="decimal"/>
      <w:lvlText w:val="%1.%2"/>
      <w:lvlJc w:val="left"/>
      <w:pPr>
        <w:ind w:left="288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720" w:hanging="1800"/>
      </w:pPr>
      <w:rPr>
        <w:rFonts w:hint="default"/>
      </w:rPr>
    </w:lvl>
    <w:lvl w:ilvl="6">
      <w:start w:val="1"/>
      <w:numFmt w:val="decimal"/>
      <w:lvlText w:val="%1.%2.%3.%4.%5.%6.%7"/>
      <w:lvlJc w:val="left"/>
      <w:pPr>
        <w:ind w:left="11520" w:hanging="2160"/>
      </w:pPr>
      <w:rPr>
        <w:rFonts w:hint="default"/>
      </w:rPr>
    </w:lvl>
    <w:lvl w:ilvl="7">
      <w:start w:val="1"/>
      <w:numFmt w:val="decimal"/>
      <w:lvlText w:val="%1.%2.%3.%4.%5.%6.%7.%8"/>
      <w:lvlJc w:val="left"/>
      <w:pPr>
        <w:ind w:left="12960" w:hanging="2160"/>
      </w:pPr>
      <w:rPr>
        <w:rFonts w:hint="default"/>
      </w:rPr>
    </w:lvl>
    <w:lvl w:ilvl="8">
      <w:start w:val="1"/>
      <w:numFmt w:val="decimal"/>
      <w:lvlText w:val="%1.%2.%3.%4.%5.%6.%7.%8.%9"/>
      <w:lvlJc w:val="left"/>
      <w:pPr>
        <w:ind w:left="14760" w:hanging="2520"/>
      </w:pPr>
      <w:rPr>
        <w:rFonts w:hint="default"/>
      </w:rPr>
    </w:lvl>
  </w:abstractNum>
  <w:abstractNum w:abstractNumId="14" w15:restartNumberingAfterBreak="0">
    <w:nsid w:val="0AF0458E"/>
    <w:multiLevelType w:val="hybridMultilevel"/>
    <w:tmpl w:val="2D9652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0C997199"/>
    <w:multiLevelType w:val="hybridMultilevel"/>
    <w:tmpl w:val="F77CE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B84F29"/>
    <w:multiLevelType w:val="multilevel"/>
    <w:tmpl w:val="F60E2E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C84426"/>
    <w:multiLevelType w:val="multilevel"/>
    <w:tmpl w:val="2C48372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8" w15:restartNumberingAfterBreak="0">
    <w:nsid w:val="0EE81B8A"/>
    <w:multiLevelType w:val="multilevel"/>
    <w:tmpl w:val="51021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9D7398"/>
    <w:multiLevelType w:val="multilevel"/>
    <w:tmpl w:val="BDBC6F10"/>
    <w:lvl w:ilvl="0">
      <w:start w:val="8"/>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4CC00F1"/>
    <w:multiLevelType w:val="hybridMultilevel"/>
    <w:tmpl w:val="E7E25C62"/>
    <w:lvl w:ilvl="0" w:tplc="741613A4">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8231C48"/>
    <w:multiLevelType w:val="multilevel"/>
    <w:tmpl w:val="4FE67A6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186D55DA"/>
    <w:multiLevelType w:val="hybridMultilevel"/>
    <w:tmpl w:val="C68C842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C90220"/>
    <w:multiLevelType w:val="multilevel"/>
    <w:tmpl w:val="7AD02528"/>
    <w:lvl w:ilvl="0">
      <w:start w:val="1"/>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1E3B05F9"/>
    <w:multiLevelType w:val="multilevel"/>
    <w:tmpl w:val="BD7E15CC"/>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1E8634CA"/>
    <w:multiLevelType w:val="multilevel"/>
    <w:tmpl w:val="BEE01AE4"/>
    <w:lvl w:ilvl="0">
      <w:start w:val="1"/>
      <w:numFmt w:val="decimal"/>
      <w:lvlText w:val="%1"/>
      <w:lvlJc w:val="left"/>
      <w:pPr>
        <w:ind w:left="530" w:hanging="5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1783308"/>
    <w:multiLevelType w:val="multilevel"/>
    <w:tmpl w:val="E69A45DC"/>
    <w:lvl w:ilvl="0">
      <w:start w:val="1"/>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221822CD"/>
    <w:multiLevelType w:val="hybridMultilevel"/>
    <w:tmpl w:val="A590EF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4837D4D"/>
    <w:multiLevelType w:val="hybridMultilevel"/>
    <w:tmpl w:val="83B2E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49E01D0"/>
    <w:multiLevelType w:val="hybridMultilevel"/>
    <w:tmpl w:val="EA0A2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442F94"/>
    <w:multiLevelType w:val="hybridMultilevel"/>
    <w:tmpl w:val="E550C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6C05DA5"/>
    <w:multiLevelType w:val="multilevel"/>
    <w:tmpl w:val="866E9D9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291B3352"/>
    <w:multiLevelType w:val="multilevel"/>
    <w:tmpl w:val="180A7A08"/>
    <w:lvl w:ilvl="0">
      <w:start w:val="1"/>
      <w:numFmt w:val="decimal"/>
      <w:lvlText w:val="%1"/>
      <w:lvlJc w:val="left"/>
      <w:pPr>
        <w:ind w:left="610" w:hanging="61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29D208FA"/>
    <w:multiLevelType w:val="multilevel"/>
    <w:tmpl w:val="99165DD2"/>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5" w15:restartNumberingAfterBreak="0">
    <w:nsid w:val="2B2445A7"/>
    <w:multiLevelType w:val="multilevel"/>
    <w:tmpl w:val="B0D6B67C"/>
    <w:lvl w:ilvl="0">
      <w:start w:val="2"/>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2BDD7200"/>
    <w:multiLevelType w:val="hybridMultilevel"/>
    <w:tmpl w:val="8C38B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C0C7C54"/>
    <w:multiLevelType w:val="hybridMultilevel"/>
    <w:tmpl w:val="0F045652"/>
    <w:lvl w:ilvl="0" w:tplc="DCCE79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C4F089F"/>
    <w:multiLevelType w:val="hybridMultilevel"/>
    <w:tmpl w:val="C37C0B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2DBD650F"/>
    <w:multiLevelType w:val="multilevel"/>
    <w:tmpl w:val="671C1A7A"/>
    <w:lvl w:ilvl="0">
      <w:start w:val="8"/>
      <w:numFmt w:val="decimal"/>
      <w:lvlText w:val="%1"/>
      <w:lvlJc w:val="left"/>
      <w:pPr>
        <w:ind w:left="375" w:hanging="375"/>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830" w:hanging="108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675" w:hanging="1800"/>
      </w:pPr>
      <w:rPr>
        <w:rFonts w:hint="default"/>
      </w:rPr>
    </w:lvl>
    <w:lvl w:ilvl="6">
      <w:start w:val="1"/>
      <w:numFmt w:val="decimal"/>
      <w:lvlText w:val="%1.%2.%3.%4.%5.%6.%7"/>
      <w:lvlJc w:val="left"/>
      <w:pPr>
        <w:ind w:left="4410" w:hanging="216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40" w15:restartNumberingAfterBreak="0">
    <w:nsid w:val="2E4F4FA5"/>
    <w:multiLevelType w:val="hybridMultilevel"/>
    <w:tmpl w:val="40067E3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1" w15:restartNumberingAfterBreak="0">
    <w:nsid w:val="301E189A"/>
    <w:multiLevelType w:val="multilevel"/>
    <w:tmpl w:val="F60E2E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0D46516"/>
    <w:multiLevelType w:val="multilevel"/>
    <w:tmpl w:val="72827E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D47C31"/>
    <w:multiLevelType w:val="multilevel"/>
    <w:tmpl w:val="6186AF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32F7585D"/>
    <w:multiLevelType w:val="hybridMultilevel"/>
    <w:tmpl w:val="B068F822"/>
    <w:lvl w:ilvl="0" w:tplc="D35884AE">
      <w:start w:val="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3E202B"/>
    <w:multiLevelType w:val="multilevel"/>
    <w:tmpl w:val="65F8448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3404E05"/>
    <w:multiLevelType w:val="multilevel"/>
    <w:tmpl w:val="AE961CAA"/>
    <w:lvl w:ilvl="0">
      <w:start w:val="8"/>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7" w15:restartNumberingAfterBreak="0">
    <w:nsid w:val="33BE3D6F"/>
    <w:multiLevelType w:val="hybridMultilevel"/>
    <w:tmpl w:val="F9AC013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8" w15:restartNumberingAfterBreak="0">
    <w:nsid w:val="369A646E"/>
    <w:multiLevelType w:val="multilevel"/>
    <w:tmpl w:val="399222A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15:restartNumberingAfterBreak="0">
    <w:nsid w:val="369E7FBA"/>
    <w:multiLevelType w:val="hybridMultilevel"/>
    <w:tmpl w:val="BE507C2E"/>
    <w:lvl w:ilvl="0" w:tplc="04090001">
      <w:start w:val="1"/>
      <w:numFmt w:val="bullet"/>
      <w:lvlText w:val=""/>
      <w:lvlJc w:val="left"/>
      <w:pPr>
        <w:tabs>
          <w:tab w:val="num" w:pos="6616"/>
        </w:tabs>
        <w:ind w:left="6616" w:hanging="360"/>
      </w:pPr>
      <w:rPr>
        <w:rFonts w:ascii="Symbol" w:hAnsi="Symbol" w:hint="default"/>
      </w:rPr>
    </w:lvl>
    <w:lvl w:ilvl="1" w:tplc="04090003" w:tentative="1">
      <w:start w:val="1"/>
      <w:numFmt w:val="bullet"/>
      <w:lvlText w:val="o"/>
      <w:lvlJc w:val="left"/>
      <w:pPr>
        <w:tabs>
          <w:tab w:val="num" w:pos="7336"/>
        </w:tabs>
        <w:ind w:left="7336" w:hanging="360"/>
      </w:pPr>
      <w:rPr>
        <w:rFonts w:ascii="Courier New" w:hAnsi="Courier New" w:hint="default"/>
      </w:rPr>
    </w:lvl>
    <w:lvl w:ilvl="2" w:tplc="04090005" w:tentative="1">
      <w:start w:val="1"/>
      <w:numFmt w:val="bullet"/>
      <w:lvlText w:val=""/>
      <w:lvlJc w:val="left"/>
      <w:pPr>
        <w:tabs>
          <w:tab w:val="num" w:pos="8056"/>
        </w:tabs>
        <w:ind w:left="8056" w:hanging="360"/>
      </w:pPr>
      <w:rPr>
        <w:rFonts w:ascii="Wingdings" w:hAnsi="Wingdings" w:hint="default"/>
      </w:rPr>
    </w:lvl>
    <w:lvl w:ilvl="3" w:tplc="04090001" w:tentative="1">
      <w:start w:val="1"/>
      <w:numFmt w:val="bullet"/>
      <w:lvlText w:val=""/>
      <w:lvlJc w:val="left"/>
      <w:pPr>
        <w:tabs>
          <w:tab w:val="num" w:pos="8776"/>
        </w:tabs>
        <w:ind w:left="8776" w:hanging="360"/>
      </w:pPr>
      <w:rPr>
        <w:rFonts w:ascii="Symbol" w:hAnsi="Symbol" w:hint="default"/>
      </w:rPr>
    </w:lvl>
    <w:lvl w:ilvl="4" w:tplc="04090003" w:tentative="1">
      <w:start w:val="1"/>
      <w:numFmt w:val="bullet"/>
      <w:lvlText w:val="o"/>
      <w:lvlJc w:val="left"/>
      <w:pPr>
        <w:tabs>
          <w:tab w:val="num" w:pos="9496"/>
        </w:tabs>
        <w:ind w:left="9496" w:hanging="360"/>
      </w:pPr>
      <w:rPr>
        <w:rFonts w:ascii="Courier New" w:hAnsi="Courier New" w:hint="default"/>
      </w:rPr>
    </w:lvl>
    <w:lvl w:ilvl="5" w:tplc="04090005" w:tentative="1">
      <w:start w:val="1"/>
      <w:numFmt w:val="bullet"/>
      <w:lvlText w:val=""/>
      <w:lvlJc w:val="left"/>
      <w:pPr>
        <w:tabs>
          <w:tab w:val="num" w:pos="10216"/>
        </w:tabs>
        <w:ind w:left="10216" w:hanging="360"/>
      </w:pPr>
      <w:rPr>
        <w:rFonts w:ascii="Wingdings" w:hAnsi="Wingdings" w:hint="default"/>
      </w:rPr>
    </w:lvl>
    <w:lvl w:ilvl="6" w:tplc="04090001" w:tentative="1">
      <w:start w:val="1"/>
      <w:numFmt w:val="bullet"/>
      <w:lvlText w:val=""/>
      <w:lvlJc w:val="left"/>
      <w:pPr>
        <w:tabs>
          <w:tab w:val="num" w:pos="10936"/>
        </w:tabs>
        <w:ind w:left="10936" w:hanging="360"/>
      </w:pPr>
      <w:rPr>
        <w:rFonts w:ascii="Symbol" w:hAnsi="Symbol" w:hint="default"/>
      </w:rPr>
    </w:lvl>
    <w:lvl w:ilvl="7" w:tplc="04090003" w:tentative="1">
      <w:start w:val="1"/>
      <w:numFmt w:val="bullet"/>
      <w:lvlText w:val="o"/>
      <w:lvlJc w:val="left"/>
      <w:pPr>
        <w:tabs>
          <w:tab w:val="num" w:pos="11656"/>
        </w:tabs>
        <w:ind w:left="11656" w:hanging="360"/>
      </w:pPr>
      <w:rPr>
        <w:rFonts w:ascii="Courier New" w:hAnsi="Courier New" w:hint="default"/>
      </w:rPr>
    </w:lvl>
    <w:lvl w:ilvl="8" w:tplc="04090005" w:tentative="1">
      <w:start w:val="1"/>
      <w:numFmt w:val="bullet"/>
      <w:lvlText w:val=""/>
      <w:lvlJc w:val="left"/>
      <w:pPr>
        <w:tabs>
          <w:tab w:val="num" w:pos="12376"/>
        </w:tabs>
        <w:ind w:left="12376" w:hanging="360"/>
      </w:pPr>
      <w:rPr>
        <w:rFonts w:ascii="Wingdings" w:hAnsi="Wingdings" w:hint="default"/>
      </w:rPr>
    </w:lvl>
  </w:abstractNum>
  <w:abstractNum w:abstractNumId="50" w15:restartNumberingAfterBreak="0">
    <w:nsid w:val="384B416D"/>
    <w:multiLevelType w:val="multilevel"/>
    <w:tmpl w:val="79960F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1" w15:restartNumberingAfterBreak="0">
    <w:nsid w:val="397E4885"/>
    <w:multiLevelType w:val="multilevel"/>
    <w:tmpl w:val="BCA8136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AF80417"/>
    <w:multiLevelType w:val="hybridMultilevel"/>
    <w:tmpl w:val="15222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CA53DFB"/>
    <w:multiLevelType w:val="multilevel"/>
    <w:tmpl w:val="10B2C550"/>
    <w:lvl w:ilvl="0">
      <w:start w:val="7"/>
      <w:numFmt w:val="decimal"/>
      <w:lvlText w:val="%1"/>
      <w:lvlJc w:val="left"/>
      <w:pPr>
        <w:ind w:left="375" w:hanging="37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4" w15:restartNumberingAfterBreak="0">
    <w:nsid w:val="3DBB6D23"/>
    <w:multiLevelType w:val="hybridMultilevel"/>
    <w:tmpl w:val="5906B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DF34A5E"/>
    <w:multiLevelType w:val="multilevel"/>
    <w:tmpl w:val="9264AEAA"/>
    <w:lvl w:ilvl="0">
      <w:start w:val="6"/>
      <w:numFmt w:val="decimal"/>
      <w:lvlText w:val="%1"/>
      <w:lvlJc w:val="left"/>
      <w:pPr>
        <w:ind w:left="525" w:hanging="525"/>
      </w:pPr>
      <w:rPr>
        <w:rFonts w:hint="default"/>
      </w:rPr>
    </w:lvl>
    <w:lvl w:ilvl="1">
      <w:start w:val="17"/>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6" w15:restartNumberingAfterBreak="0">
    <w:nsid w:val="443D20F6"/>
    <w:multiLevelType w:val="multilevel"/>
    <w:tmpl w:val="90080E7C"/>
    <w:lvl w:ilvl="0">
      <w:start w:val="1"/>
      <w:numFmt w:val="decimal"/>
      <w:lvlText w:val="%1"/>
      <w:lvlJc w:val="left"/>
      <w:pPr>
        <w:ind w:left="530" w:hanging="53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4680702C"/>
    <w:multiLevelType w:val="hybridMultilevel"/>
    <w:tmpl w:val="2B20B4D8"/>
    <w:lvl w:ilvl="0" w:tplc="04090001">
      <w:start w:val="1"/>
      <w:numFmt w:val="bullet"/>
      <w:lvlText w:val=""/>
      <w:lvlJc w:val="left"/>
      <w:pPr>
        <w:tabs>
          <w:tab w:val="num" w:pos="1468"/>
        </w:tabs>
        <w:ind w:left="1468" w:hanging="360"/>
      </w:pPr>
      <w:rPr>
        <w:rFonts w:ascii="Symbol" w:hAnsi="Symbol" w:hint="default"/>
      </w:rPr>
    </w:lvl>
    <w:lvl w:ilvl="1" w:tplc="5CA0ECB4">
      <w:numFmt w:val="bullet"/>
      <w:lvlText w:val="-"/>
      <w:lvlJc w:val="left"/>
      <w:pPr>
        <w:tabs>
          <w:tab w:val="num" w:pos="2188"/>
        </w:tabs>
        <w:ind w:left="2188" w:hanging="360"/>
      </w:pPr>
      <w:rPr>
        <w:rFonts w:ascii="Times New Roman" w:eastAsia="Times New Roman" w:hAnsi="Times New Roman" w:cs="Times New Roman"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58" w15:restartNumberingAfterBreak="0">
    <w:nsid w:val="49D11B60"/>
    <w:multiLevelType w:val="hybridMultilevel"/>
    <w:tmpl w:val="DCCAEC60"/>
    <w:lvl w:ilvl="0" w:tplc="BD0AD76C">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ABF3501"/>
    <w:multiLevelType w:val="hybridMultilevel"/>
    <w:tmpl w:val="1A38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4B331C24"/>
    <w:multiLevelType w:val="multilevel"/>
    <w:tmpl w:val="B4A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FB1886"/>
    <w:multiLevelType w:val="multilevel"/>
    <w:tmpl w:val="EA963E40"/>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3942D8"/>
    <w:multiLevelType w:val="multilevel"/>
    <w:tmpl w:val="3D820DF4"/>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BD7CFA"/>
    <w:multiLevelType w:val="multilevel"/>
    <w:tmpl w:val="B1D85D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0044A4"/>
    <w:multiLevelType w:val="hybridMultilevel"/>
    <w:tmpl w:val="0A10727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2137B1A"/>
    <w:multiLevelType w:val="multilevel"/>
    <w:tmpl w:val="F60E2E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3FD5CC6"/>
    <w:multiLevelType w:val="hybridMultilevel"/>
    <w:tmpl w:val="C3E2483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7" w15:restartNumberingAfterBreak="0">
    <w:nsid w:val="54E935DD"/>
    <w:multiLevelType w:val="hybridMultilevel"/>
    <w:tmpl w:val="B0EA86A2"/>
    <w:lvl w:ilvl="0" w:tplc="04090001">
      <w:start w:val="1"/>
      <w:numFmt w:val="bullet"/>
      <w:lvlText w:val=""/>
      <w:lvlJc w:val="left"/>
      <w:pPr>
        <w:tabs>
          <w:tab w:val="num" w:pos="1440"/>
        </w:tabs>
        <w:ind w:left="1440" w:hanging="360"/>
      </w:pPr>
      <w:rPr>
        <w:rFonts w:ascii="Symbol" w:hAnsi="Symbol" w:hint="default"/>
      </w:rPr>
    </w:lvl>
    <w:lvl w:ilvl="1" w:tplc="ACC6B03A">
      <w:numFmt w:val="bullet"/>
      <w:lvlText w:val=""/>
      <w:lvlJc w:val="left"/>
      <w:pPr>
        <w:tabs>
          <w:tab w:val="num" w:pos="2520"/>
        </w:tabs>
        <w:ind w:left="2520" w:hanging="720"/>
      </w:pPr>
      <w:rPr>
        <w:rFonts w:ascii="Symbol" w:eastAsia="Times New Roman" w:hAnsi="Symbo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73D0ED9"/>
    <w:multiLevelType w:val="multilevel"/>
    <w:tmpl w:val="D690D6EE"/>
    <w:lvl w:ilvl="0">
      <w:start w:val="6"/>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57EB23DA"/>
    <w:multiLevelType w:val="multilevel"/>
    <w:tmpl w:val="4B90614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81153FE"/>
    <w:multiLevelType w:val="hybridMultilevel"/>
    <w:tmpl w:val="13ECA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58F61581"/>
    <w:multiLevelType w:val="multilevel"/>
    <w:tmpl w:val="76B0A266"/>
    <w:lvl w:ilvl="0">
      <w:start w:val="1"/>
      <w:numFmt w:val="decimal"/>
      <w:lvlText w:val="%1"/>
      <w:lvlJc w:val="left"/>
      <w:pPr>
        <w:ind w:left="525" w:hanging="525"/>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2" w15:restartNumberingAfterBreak="0">
    <w:nsid w:val="5A6D5465"/>
    <w:multiLevelType w:val="hybridMultilevel"/>
    <w:tmpl w:val="01F6B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E5E087D"/>
    <w:multiLevelType w:val="multilevel"/>
    <w:tmpl w:val="9EF81B94"/>
    <w:lvl w:ilvl="0">
      <w:start w:val="3"/>
      <w:numFmt w:val="decimal"/>
      <w:lvlText w:val="%1"/>
      <w:lvlJc w:val="left"/>
      <w:pPr>
        <w:tabs>
          <w:tab w:val="num" w:pos="360"/>
        </w:tabs>
        <w:ind w:left="360" w:hanging="36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4" w15:restartNumberingAfterBreak="0">
    <w:nsid w:val="5E9845B6"/>
    <w:multiLevelType w:val="multilevel"/>
    <w:tmpl w:val="4D78696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ECA2B77"/>
    <w:multiLevelType w:val="multilevel"/>
    <w:tmpl w:val="7750B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0FF73B4"/>
    <w:multiLevelType w:val="hybridMultilevel"/>
    <w:tmpl w:val="187E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1BA5C52"/>
    <w:multiLevelType w:val="hybridMultilevel"/>
    <w:tmpl w:val="2A660C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20C39F8"/>
    <w:multiLevelType w:val="multilevel"/>
    <w:tmpl w:val="41D6FC68"/>
    <w:lvl w:ilvl="0">
      <w:start w:val="1"/>
      <w:numFmt w:val="decimal"/>
      <w:lvlText w:val="%1"/>
      <w:lvlJc w:val="left"/>
      <w:pPr>
        <w:tabs>
          <w:tab w:val="num" w:pos="540"/>
        </w:tabs>
        <w:ind w:left="540" w:hanging="540"/>
      </w:pPr>
      <w:rPr>
        <w:rFonts w:hint="default"/>
        <w:u w:val="none"/>
      </w:rPr>
    </w:lvl>
    <w:lvl w:ilvl="1">
      <w:start w:val="7"/>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9" w15:restartNumberingAfterBreak="0">
    <w:nsid w:val="623D7F67"/>
    <w:multiLevelType w:val="multilevel"/>
    <w:tmpl w:val="CE4A931E"/>
    <w:lvl w:ilvl="0">
      <w:start w:val="1"/>
      <w:numFmt w:val="decimal"/>
      <w:lvlText w:val="%1"/>
      <w:lvlJc w:val="left"/>
      <w:pPr>
        <w:ind w:left="525" w:hanging="525"/>
      </w:pPr>
      <w:rPr>
        <w:rFonts w:hint="default"/>
      </w:rPr>
    </w:lvl>
    <w:lvl w:ilvl="1">
      <w:start w:val="2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0" w15:restartNumberingAfterBreak="0">
    <w:nsid w:val="642077EA"/>
    <w:multiLevelType w:val="multilevel"/>
    <w:tmpl w:val="33CC9152"/>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65507146"/>
    <w:multiLevelType w:val="hybridMultilevel"/>
    <w:tmpl w:val="85F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184399"/>
    <w:multiLevelType w:val="multilevel"/>
    <w:tmpl w:val="F60E2E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0C2D63"/>
    <w:multiLevelType w:val="hybridMultilevel"/>
    <w:tmpl w:val="F3F80EE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84" w15:restartNumberingAfterBreak="0">
    <w:nsid w:val="6B126BF6"/>
    <w:multiLevelType w:val="multilevel"/>
    <w:tmpl w:val="26945616"/>
    <w:lvl w:ilvl="0">
      <w:start w:val="8"/>
      <w:numFmt w:val="decimal"/>
      <w:lvlText w:val="%1"/>
      <w:lvlJc w:val="left"/>
      <w:pPr>
        <w:ind w:left="420" w:hanging="420"/>
      </w:pPr>
      <w:rPr>
        <w:rFonts w:hint="default"/>
      </w:rPr>
    </w:lvl>
    <w:lvl w:ilvl="1">
      <w:start w:val="1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5" w15:restartNumberingAfterBreak="0">
    <w:nsid w:val="6B6C4F08"/>
    <w:multiLevelType w:val="hybridMultilevel"/>
    <w:tmpl w:val="ACCEF4E2"/>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6B736DFD"/>
    <w:multiLevelType w:val="multilevel"/>
    <w:tmpl w:val="93B61D08"/>
    <w:lvl w:ilvl="0">
      <w:start w:val="8"/>
      <w:numFmt w:val="decimal"/>
      <w:lvlText w:val="%1"/>
      <w:lvlJc w:val="left"/>
      <w:pPr>
        <w:ind w:left="420" w:hanging="420"/>
      </w:pPr>
      <w:rPr>
        <w:rFonts w:hint="default"/>
      </w:rPr>
    </w:lvl>
    <w:lvl w:ilvl="1">
      <w:start w:val="17"/>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7" w15:restartNumberingAfterBreak="0">
    <w:nsid w:val="6B962167"/>
    <w:multiLevelType w:val="hybridMultilevel"/>
    <w:tmpl w:val="CFE6666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6CA71794"/>
    <w:multiLevelType w:val="hybridMultilevel"/>
    <w:tmpl w:val="8DFEB61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89" w15:restartNumberingAfterBreak="0">
    <w:nsid w:val="6D3C52AA"/>
    <w:multiLevelType w:val="hybridMultilevel"/>
    <w:tmpl w:val="27126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F65478"/>
    <w:multiLevelType w:val="multilevel"/>
    <w:tmpl w:val="F60E2E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D668AB"/>
    <w:multiLevelType w:val="hybridMultilevel"/>
    <w:tmpl w:val="6D283300"/>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2" w15:restartNumberingAfterBreak="0">
    <w:nsid w:val="6F1A15AF"/>
    <w:multiLevelType w:val="multilevel"/>
    <w:tmpl w:val="3814C68E"/>
    <w:lvl w:ilvl="0">
      <w:start w:val="7"/>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6F28183E"/>
    <w:multiLevelType w:val="hybridMultilevel"/>
    <w:tmpl w:val="10EEEA72"/>
    <w:lvl w:ilvl="0" w:tplc="BD0AD76C">
      <w:start w:val="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6F950036"/>
    <w:multiLevelType w:val="multilevel"/>
    <w:tmpl w:val="873ED22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04142CB"/>
    <w:multiLevelType w:val="multilevel"/>
    <w:tmpl w:val="3D1470AE"/>
    <w:lvl w:ilvl="0">
      <w:start w:val="2"/>
      <w:numFmt w:val="decimal"/>
      <w:lvlText w:val="%1"/>
      <w:lvlJc w:val="left"/>
      <w:pPr>
        <w:tabs>
          <w:tab w:val="num" w:pos="540"/>
        </w:tabs>
        <w:ind w:left="540" w:hanging="540"/>
      </w:pPr>
      <w:rPr>
        <w:rFonts w:hint="default"/>
        <w:u w:val="none"/>
      </w:rPr>
    </w:lvl>
    <w:lvl w:ilvl="1">
      <w:start w:val="4"/>
      <w:numFmt w:val="decimal"/>
      <w:lvlText w:val="%1.%2"/>
      <w:lvlJc w:val="left"/>
      <w:pPr>
        <w:tabs>
          <w:tab w:val="num" w:pos="720"/>
        </w:tabs>
        <w:ind w:left="720" w:hanging="720"/>
      </w:pPr>
      <w:rPr>
        <w:rFonts w:hint="default"/>
        <w:u w:val="none"/>
      </w:rPr>
    </w:lvl>
    <w:lvl w:ilvl="2">
      <w:start w:val="7"/>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96" w15:restartNumberingAfterBreak="0">
    <w:nsid w:val="73C51E67"/>
    <w:multiLevelType w:val="multilevel"/>
    <w:tmpl w:val="276CB256"/>
    <w:lvl w:ilvl="0">
      <w:start w:val="7"/>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7" w15:restartNumberingAfterBreak="0">
    <w:nsid w:val="74FC29DE"/>
    <w:multiLevelType w:val="hybridMultilevel"/>
    <w:tmpl w:val="D4901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5D8419A"/>
    <w:multiLevelType w:val="multilevel"/>
    <w:tmpl w:val="F60E2E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6C07BFF"/>
    <w:multiLevelType w:val="hybridMultilevel"/>
    <w:tmpl w:val="5172D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7112AF1"/>
    <w:multiLevelType w:val="hybridMultilevel"/>
    <w:tmpl w:val="50F65E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5C629D"/>
    <w:multiLevelType w:val="multilevel"/>
    <w:tmpl w:val="C7EE717A"/>
    <w:lvl w:ilvl="0">
      <w:start w:val="1"/>
      <w:numFmt w:val="decimal"/>
      <w:lvlText w:val="%1"/>
      <w:lvlJc w:val="left"/>
      <w:pPr>
        <w:tabs>
          <w:tab w:val="num" w:pos="540"/>
        </w:tabs>
        <w:ind w:left="540" w:hanging="54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2" w15:restartNumberingAfterBreak="0">
    <w:nsid w:val="791A280F"/>
    <w:multiLevelType w:val="hybridMultilevel"/>
    <w:tmpl w:val="F89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AB24B67"/>
    <w:multiLevelType w:val="hybridMultilevel"/>
    <w:tmpl w:val="EAC2D8A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4" w15:restartNumberingAfterBreak="0">
    <w:nsid w:val="7CBC0095"/>
    <w:multiLevelType w:val="multilevel"/>
    <w:tmpl w:val="FDA0703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7DEE6C7D"/>
    <w:multiLevelType w:val="hybridMultilevel"/>
    <w:tmpl w:val="AB72A9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67"/>
  </w:num>
  <w:num w:numId="2">
    <w:abstractNumId w:val="43"/>
  </w:num>
  <w:num w:numId="3">
    <w:abstractNumId w:val="25"/>
  </w:num>
  <w:num w:numId="4">
    <w:abstractNumId w:val="22"/>
  </w:num>
  <w:num w:numId="5">
    <w:abstractNumId w:val="77"/>
  </w:num>
  <w:num w:numId="6">
    <w:abstractNumId w:val="31"/>
  </w:num>
  <w:num w:numId="7">
    <w:abstractNumId w:val="20"/>
  </w:num>
  <w:num w:numId="8">
    <w:abstractNumId w:val="105"/>
  </w:num>
  <w:num w:numId="9">
    <w:abstractNumId w:val="47"/>
  </w:num>
  <w:num w:numId="10">
    <w:abstractNumId w:val="97"/>
  </w:num>
  <w:num w:numId="11">
    <w:abstractNumId w:val="70"/>
  </w:num>
  <w:num w:numId="12">
    <w:abstractNumId w:val="6"/>
  </w:num>
  <w:num w:numId="13">
    <w:abstractNumId w:val="66"/>
  </w:num>
  <w:num w:numId="14">
    <w:abstractNumId w:val="88"/>
  </w:num>
  <w:num w:numId="15">
    <w:abstractNumId w:val="38"/>
  </w:num>
  <w:num w:numId="16">
    <w:abstractNumId w:val="54"/>
  </w:num>
  <w:num w:numId="17">
    <w:abstractNumId w:val="28"/>
  </w:num>
  <w:num w:numId="18">
    <w:abstractNumId w:val="99"/>
  </w:num>
  <w:num w:numId="19">
    <w:abstractNumId w:val="83"/>
  </w:num>
  <w:num w:numId="20">
    <w:abstractNumId w:val="49"/>
  </w:num>
  <w:num w:numId="21">
    <w:abstractNumId w:val="57"/>
  </w:num>
  <w:num w:numId="22">
    <w:abstractNumId w:val="4"/>
  </w:num>
  <w:num w:numId="23">
    <w:abstractNumId w:val="40"/>
  </w:num>
  <w:num w:numId="24">
    <w:abstractNumId w:val="48"/>
  </w:num>
  <w:num w:numId="25">
    <w:abstractNumId w:val="35"/>
  </w:num>
  <w:num w:numId="26">
    <w:abstractNumId w:val="32"/>
  </w:num>
  <w:num w:numId="27">
    <w:abstractNumId w:val="95"/>
  </w:num>
  <w:num w:numId="28">
    <w:abstractNumId w:val="17"/>
  </w:num>
  <w:num w:numId="29">
    <w:abstractNumId w:val="73"/>
  </w:num>
  <w:num w:numId="30">
    <w:abstractNumId w:val="50"/>
  </w:num>
  <w:num w:numId="31">
    <w:abstractNumId w:val="52"/>
  </w:num>
  <w:num w:numId="32">
    <w:abstractNumId w:val="29"/>
  </w:num>
  <w:num w:numId="33">
    <w:abstractNumId w:val="101"/>
  </w:num>
  <w:num w:numId="34">
    <w:abstractNumId w:val="78"/>
  </w:num>
  <w:num w:numId="35">
    <w:abstractNumId w:val="91"/>
  </w:num>
  <w:num w:numId="36">
    <w:abstractNumId w:val="24"/>
  </w:num>
  <w:num w:numId="37">
    <w:abstractNumId w:val="59"/>
  </w:num>
  <w:num w:numId="38">
    <w:abstractNumId w:val="89"/>
  </w:num>
  <w:num w:numId="39">
    <w:abstractNumId w:val="100"/>
  </w:num>
  <w:num w:numId="40">
    <w:abstractNumId w:val="23"/>
  </w:num>
  <w:num w:numId="41">
    <w:abstractNumId w:val="71"/>
  </w:num>
  <w:num w:numId="42">
    <w:abstractNumId w:val="79"/>
  </w:num>
  <w:num w:numId="43">
    <w:abstractNumId w:val="7"/>
  </w:num>
  <w:num w:numId="44">
    <w:abstractNumId w:val="27"/>
  </w:num>
  <w:num w:numId="45">
    <w:abstractNumId w:val="33"/>
  </w:num>
  <w:num w:numId="46">
    <w:abstractNumId w:val="26"/>
  </w:num>
  <w:num w:numId="47">
    <w:abstractNumId w:val="56"/>
  </w:num>
  <w:num w:numId="48">
    <w:abstractNumId w:val="0"/>
  </w:num>
  <w:num w:numId="49">
    <w:abstractNumId w:val="45"/>
  </w:num>
  <w:num w:numId="50">
    <w:abstractNumId w:val="44"/>
  </w:num>
  <w:num w:numId="51">
    <w:abstractNumId w:val="93"/>
  </w:num>
  <w:num w:numId="52">
    <w:abstractNumId w:val="87"/>
  </w:num>
  <w:num w:numId="53">
    <w:abstractNumId w:val="36"/>
  </w:num>
  <w:num w:numId="54">
    <w:abstractNumId w:val="58"/>
  </w:num>
  <w:num w:numId="55">
    <w:abstractNumId w:val="3"/>
  </w:num>
  <w:num w:numId="56">
    <w:abstractNumId w:val="30"/>
  </w:num>
  <w:num w:numId="57">
    <w:abstractNumId w:val="37"/>
  </w:num>
  <w:num w:numId="58">
    <w:abstractNumId w:val="68"/>
  </w:num>
  <w:num w:numId="59">
    <w:abstractNumId w:val="13"/>
  </w:num>
  <w:num w:numId="60">
    <w:abstractNumId w:val="55"/>
  </w:num>
  <w:num w:numId="61">
    <w:abstractNumId w:val="5"/>
  </w:num>
  <w:num w:numId="62">
    <w:abstractNumId w:val="46"/>
  </w:num>
  <w:num w:numId="63">
    <w:abstractNumId w:val="39"/>
  </w:num>
  <w:num w:numId="64">
    <w:abstractNumId w:val="53"/>
  </w:num>
  <w:num w:numId="65">
    <w:abstractNumId w:val="2"/>
  </w:num>
  <w:num w:numId="66">
    <w:abstractNumId w:val="63"/>
  </w:num>
  <w:num w:numId="67">
    <w:abstractNumId w:val="103"/>
  </w:num>
  <w:num w:numId="68">
    <w:abstractNumId w:val="51"/>
  </w:num>
  <w:num w:numId="69">
    <w:abstractNumId w:val="75"/>
  </w:num>
  <w:num w:numId="70">
    <w:abstractNumId w:val="92"/>
  </w:num>
  <w:num w:numId="71">
    <w:abstractNumId w:val="69"/>
  </w:num>
  <w:num w:numId="72">
    <w:abstractNumId w:val="96"/>
  </w:num>
  <w:num w:numId="73">
    <w:abstractNumId w:val="84"/>
  </w:num>
  <w:num w:numId="74">
    <w:abstractNumId w:val="62"/>
  </w:num>
  <w:num w:numId="75">
    <w:abstractNumId w:val="19"/>
  </w:num>
  <w:num w:numId="76">
    <w:abstractNumId w:val="10"/>
  </w:num>
  <w:num w:numId="77">
    <w:abstractNumId w:val="85"/>
  </w:num>
  <w:num w:numId="78">
    <w:abstractNumId w:val="12"/>
  </w:num>
  <w:num w:numId="79">
    <w:abstractNumId w:val="60"/>
  </w:num>
  <w:num w:numId="80">
    <w:abstractNumId w:val="81"/>
  </w:num>
  <w:num w:numId="81">
    <w:abstractNumId w:val="11"/>
  </w:num>
  <w:num w:numId="82">
    <w:abstractNumId w:val="15"/>
  </w:num>
  <w:num w:numId="83">
    <w:abstractNumId w:val="21"/>
  </w:num>
  <w:num w:numId="84">
    <w:abstractNumId w:val="18"/>
  </w:num>
  <w:num w:numId="85">
    <w:abstractNumId w:val="94"/>
  </w:num>
  <w:num w:numId="86">
    <w:abstractNumId w:val="98"/>
  </w:num>
  <w:num w:numId="87">
    <w:abstractNumId w:val="65"/>
  </w:num>
  <w:num w:numId="88">
    <w:abstractNumId w:val="41"/>
  </w:num>
  <w:num w:numId="89">
    <w:abstractNumId w:val="90"/>
  </w:num>
  <w:num w:numId="90">
    <w:abstractNumId w:val="82"/>
  </w:num>
  <w:num w:numId="91">
    <w:abstractNumId w:val="86"/>
  </w:num>
  <w:num w:numId="92">
    <w:abstractNumId w:val="16"/>
  </w:num>
  <w:num w:numId="93">
    <w:abstractNumId w:val="72"/>
  </w:num>
  <w:num w:numId="94">
    <w:abstractNumId w:val="9"/>
  </w:num>
  <w:num w:numId="95">
    <w:abstractNumId w:val="14"/>
  </w:num>
  <w:num w:numId="96">
    <w:abstractNumId w:val="1"/>
  </w:num>
  <w:num w:numId="97">
    <w:abstractNumId w:val="64"/>
  </w:num>
  <w:num w:numId="98">
    <w:abstractNumId w:val="102"/>
  </w:num>
  <w:num w:numId="99">
    <w:abstractNumId w:val="80"/>
  </w:num>
  <w:num w:numId="100">
    <w:abstractNumId w:val="34"/>
  </w:num>
  <w:num w:numId="101">
    <w:abstractNumId w:val="104"/>
  </w:num>
  <w:num w:numId="102">
    <w:abstractNumId w:val="8"/>
  </w:num>
  <w:num w:numId="103">
    <w:abstractNumId w:val="42"/>
  </w:num>
  <w:num w:numId="104">
    <w:abstractNumId w:val="74"/>
  </w:num>
  <w:num w:numId="105">
    <w:abstractNumId w:val="61"/>
  </w:num>
  <w:num w:numId="106">
    <w:abstractNumId w:val="7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66"/>
    <w:rsid w:val="00004385"/>
    <w:rsid w:val="00016674"/>
    <w:rsid w:val="000169D1"/>
    <w:rsid w:val="00016B1A"/>
    <w:rsid w:val="00021082"/>
    <w:rsid w:val="000239E5"/>
    <w:rsid w:val="00026081"/>
    <w:rsid w:val="000371B9"/>
    <w:rsid w:val="00037AAE"/>
    <w:rsid w:val="00042C23"/>
    <w:rsid w:val="00044A93"/>
    <w:rsid w:val="00047416"/>
    <w:rsid w:val="00052125"/>
    <w:rsid w:val="00052CFC"/>
    <w:rsid w:val="0005470B"/>
    <w:rsid w:val="000605C6"/>
    <w:rsid w:val="0006350F"/>
    <w:rsid w:val="000659EA"/>
    <w:rsid w:val="00083A2D"/>
    <w:rsid w:val="00085ABD"/>
    <w:rsid w:val="000A10A3"/>
    <w:rsid w:val="000A2353"/>
    <w:rsid w:val="000A4B62"/>
    <w:rsid w:val="000B2EA9"/>
    <w:rsid w:val="000B7AA7"/>
    <w:rsid w:val="000B7BB7"/>
    <w:rsid w:val="000C015F"/>
    <w:rsid w:val="000C379C"/>
    <w:rsid w:val="000D7A4F"/>
    <w:rsid w:val="000E0F92"/>
    <w:rsid w:val="000E2C3B"/>
    <w:rsid w:val="000E7C75"/>
    <w:rsid w:val="001028D0"/>
    <w:rsid w:val="001111B2"/>
    <w:rsid w:val="00135ED0"/>
    <w:rsid w:val="00145435"/>
    <w:rsid w:val="00160617"/>
    <w:rsid w:val="0017072C"/>
    <w:rsid w:val="001848D4"/>
    <w:rsid w:val="00186A17"/>
    <w:rsid w:val="001905C0"/>
    <w:rsid w:val="00192BD2"/>
    <w:rsid w:val="001A4F1C"/>
    <w:rsid w:val="001F0317"/>
    <w:rsid w:val="00203EEF"/>
    <w:rsid w:val="002203B2"/>
    <w:rsid w:val="00221051"/>
    <w:rsid w:val="0022522A"/>
    <w:rsid w:val="00226AC7"/>
    <w:rsid w:val="00233DAD"/>
    <w:rsid w:val="002416A6"/>
    <w:rsid w:val="00251A14"/>
    <w:rsid w:val="00257711"/>
    <w:rsid w:val="00257B0B"/>
    <w:rsid w:val="00270895"/>
    <w:rsid w:val="0027581B"/>
    <w:rsid w:val="00284D7F"/>
    <w:rsid w:val="00290522"/>
    <w:rsid w:val="00292F4C"/>
    <w:rsid w:val="002A14F8"/>
    <w:rsid w:val="002B365E"/>
    <w:rsid w:val="002C1B7E"/>
    <w:rsid w:val="002C60C8"/>
    <w:rsid w:val="002D3EAB"/>
    <w:rsid w:val="002D61E3"/>
    <w:rsid w:val="0031150E"/>
    <w:rsid w:val="00312990"/>
    <w:rsid w:val="0033504C"/>
    <w:rsid w:val="00342CBA"/>
    <w:rsid w:val="003473E7"/>
    <w:rsid w:val="00354007"/>
    <w:rsid w:val="00356F1A"/>
    <w:rsid w:val="00371472"/>
    <w:rsid w:val="003742DE"/>
    <w:rsid w:val="003779CD"/>
    <w:rsid w:val="00380983"/>
    <w:rsid w:val="00380A35"/>
    <w:rsid w:val="003A3F1D"/>
    <w:rsid w:val="003B343D"/>
    <w:rsid w:val="003B6ED4"/>
    <w:rsid w:val="003D195F"/>
    <w:rsid w:val="003D73D0"/>
    <w:rsid w:val="003E0B04"/>
    <w:rsid w:val="003E0C48"/>
    <w:rsid w:val="003E5FAA"/>
    <w:rsid w:val="00401B94"/>
    <w:rsid w:val="00406A1B"/>
    <w:rsid w:val="004207F4"/>
    <w:rsid w:val="00421F93"/>
    <w:rsid w:val="00442C65"/>
    <w:rsid w:val="00443F90"/>
    <w:rsid w:val="004448EB"/>
    <w:rsid w:val="00445507"/>
    <w:rsid w:val="00463FA7"/>
    <w:rsid w:val="004660C8"/>
    <w:rsid w:val="00477B15"/>
    <w:rsid w:val="00484D58"/>
    <w:rsid w:val="00496055"/>
    <w:rsid w:val="004A05AA"/>
    <w:rsid w:val="004A1B43"/>
    <w:rsid w:val="004B3B78"/>
    <w:rsid w:val="004F3AC4"/>
    <w:rsid w:val="00500983"/>
    <w:rsid w:val="00501D56"/>
    <w:rsid w:val="005022DC"/>
    <w:rsid w:val="005036D4"/>
    <w:rsid w:val="00504668"/>
    <w:rsid w:val="005067E1"/>
    <w:rsid w:val="00507830"/>
    <w:rsid w:val="005116DB"/>
    <w:rsid w:val="00513D16"/>
    <w:rsid w:val="005164F1"/>
    <w:rsid w:val="00522233"/>
    <w:rsid w:val="005239F7"/>
    <w:rsid w:val="00532514"/>
    <w:rsid w:val="005428BB"/>
    <w:rsid w:val="005579CD"/>
    <w:rsid w:val="00560384"/>
    <w:rsid w:val="00565B08"/>
    <w:rsid w:val="00576A9A"/>
    <w:rsid w:val="00580269"/>
    <w:rsid w:val="00587826"/>
    <w:rsid w:val="00596511"/>
    <w:rsid w:val="005C234D"/>
    <w:rsid w:val="005C2438"/>
    <w:rsid w:val="005C37BA"/>
    <w:rsid w:val="005D30B9"/>
    <w:rsid w:val="005D6C65"/>
    <w:rsid w:val="005E36DB"/>
    <w:rsid w:val="005E65E9"/>
    <w:rsid w:val="005F6CC0"/>
    <w:rsid w:val="006047E7"/>
    <w:rsid w:val="006068E5"/>
    <w:rsid w:val="00610C77"/>
    <w:rsid w:val="00614DB7"/>
    <w:rsid w:val="00617AF0"/>
    <w:rsid w:val="00620608"/>
    <w:rsid w:val="00626A6F"/>
    <w:rsid w:val="00632456"/>
    <w:rsid w:val="00632DC5"/>
    <w:rsid w:val="006438E8"/>
    <w:rsid w:val="00654C2B"/>
    <w:rsid w:val="00693C77"/>
    <w:rsid w:val="006A02B1"/>
    <w:rsid w:val="006C2F95"/>
    <w:rsid w:val="006D081C"/>
    <w:rsid w:val="006D6F49"/>
    <w:rsid w:val="006D7F52"/>
    <w:rsid w:val="006E64CA"/>
    <w:rsid w:val="00710CF2"/>
    <w:rsid w:val="0071391B"/>
    <w:rsid w:val="00713E2A"/>
    <w:rsid w:val="0071590A"/>
    <w:rsid w:val="00716266"/>
    <w:rsid w:val="00727BC8"/>
    <w:rsid w:val="00730C7E"/>
    <w:rsid w:val="00735050"/>
    <w:rsid w:val="00747ACD"/>
    <w:rsid w:val="00757B80"/>
    <w:rsid w:val="007636C6"/>
    <w:rsid w:val="00773D7F"/>
    <w:rsid w:val="00790123"/>
    <w:rsid w:val="00792872"/>
    <w:rsid w:val="0079740B"/>
    <w:rsid w:val="00797FC6"/>
    <w:rsid w:val="007A5765"/>
    <w:rsid w:val="007B456B"/>
    <w:rsid w:val="007C0494"/>
    <w:rsid w:val="007C16CE"/>
    <w:rsid w:val="007D160B"/>
    <w:rsid w:val="007E0CE1"/>
    <w:rsid w:val="0080161D"/>
    <w:rsid w:val="00807C8D"/>
    <w:rsid w:val="00811254"/>
    <w:rsid w:val="00817305"/>
    <w:rsid w:val="00827152"/>
    <w:rsid w:val="00843C6B"/>
    <w:rsid w:val="00844005"/>
    <w:rsid w:val="0085214D"/>
    <w:rsid w:val="00864696"/>
    <w:rsid w:val="00866770"/>
    <w:rsid w:val="00881DF8"/>
    <w:rsid w:val="00883226"/>
    <w:rsid w:val="008A4E1C"/>
    <w:rsid w:val="008B236B"/>
    <w:rsid w:val="008B67C0"/>
    <w:rsid w:val="008B6E02"/>
    <w:rsid w:val="008C2001"/>
    <w:rsid w:val="008D1701"/>
    <w:rsid w:val="008D5CD4"/>
    <w:rsid w:val="008D5D44"/>
    <w:rsid w:val="008E269C"/>
    <w:rsid w:val="008F2115"/>
    <w:rsid w:val="008F65EE"/>
    <w:rsid w:val="0090138E"/>
    <w:rsid w:val="009122DD"/>
    <w:rsid w:val="009166E8"/>
    <w:rsid w:val="00931B2C"/>
    <w:rsid w:val="00933076"/>
    <w:rsid w:val="009426A9"/>
    <w:rsid w:val="00943149"/>
    <w:rsid w:val="00944ECE"/>
    <w:rsid w:val="00950102"/>
    <w:rsid w:val="009524ED"/>
    <w:rsid w:val="00954A90"/>
    <w:rsid w:val="00955C70"/>
    <w:rsid w:val="00964289"/>
    <w:rsid w:val="009655AE"/>
    <w:rsid w:val="00965866"/>
    <w:rsid w:val="009678BA"/>
    <w:rsid w:val="009718E1"/>
    <w:rsid w:val="00981617"/>
    <w:rsid w:val="00983AEF"/>
    <w:rsid w:val="0099152E"/>
    <w:rsid w:val="009B7DA1"/>
    <w:rsid w:val="009D3C44"/>
    <w:rsid w:val="009E697F"/>
    <w:rsid w:val="00A10A34"/>
    <w:rsid w:val="00A115EF"/>
    <w:rsid w:val="00A119BC"/>
    <w:rsid w:val="00A1615E"/>
    <w:rsid w:val="00A20DE1"/>
    <w:rsid w:val="00A22258"/>
    <w:rsid w:val="00A31212"/>
    <w:rsid w:val="00A34627"/>
    <w:rsid w:val="00A34CB3"/>
    <w:rsid w:val="00A530C4"/>
    <w:rsid w:val="00A55930"/>
    <w:rsid w:val="00A62332"/>
    <w:rsid w:val="00A82FEF"/>
    <w:rsid w:val="00A84D55"/>
    <w:rsid w:val="00A8785F"/>
    <w:rsid w:val="00A90725"/>
    <w:rsid w:val="00A91A44"/>
    <w:rsid w:val="00A93141"/>
    <w:rsid w:val="00A958B2"/>
    <w:rsid w:val="00A96192"/>
    <w:rsid w:val="00AA2ADC"/>
    <w:rsid w:val="00AA6130"/>
    <w:rsid w:val="00AB4F49"/>
    <w:rsid w:val="00AB5C6E"/>
    <w:rsid w:val="00AE2BDB"/>
    <w:rsid w:val="00AF51FF"/>
    <w:rsid w:val="00B00BCB"/>
    <w:rsid w:val="00B13CED"/>
    <w:rsid w:val="00B23D66"/>
    <w:rsid w:val="00B37C9C"/>
    <w:rsid w:val="00B4402E"/>
    <w:rsid w:val="00B442DB"/>
    <w:rsid w:val="00B45E04"/>
    <w:rsid w:val="00B67C1F"/>
    <w:rsid w:val="00B74078"/>
    <w:rsid w:val="00B8731A"/>
    <w:rsid w:val="00B93C76"/>
    <w:rsid w:val="00BA03A6"/>
    <w:rsid w:val="00BA193B"/>
    <w:rsid w:val="00BA2915"/>
    <w:rsid w:val="00BA3C8B"/>
    <w:rsid w:val="00BA3E1A"/>
    <w:rsid w:val="00BA6139"/>
    <w:rsid w:val="00BB4DE7"/>
    <w:rsid w:val="00BC074F"/>
    <w:rsid w:val="00BC0E51"/>
    <w:rsid w:val="00BC4303"/>
    <w:rsid w:val="00BC473B"/>
    <w:rsid w:val="00BD20AA"/>
    <w:rsid w:val="00BE3E64"/>
    <w:rsid w:val="00BE6B89"/>
    <w:rsid w:val="00BE7AD7"/>
    <w:rsid w:val="00C0129A"/>
    <w:rsid w:val="00C0468E"/>
    <w:rsid w:val="00C07827"/>
    <w:rsid w:val="00C11F6C"/>
    <w:rsid w:val="00C16450"/>
    <w:rsid w:val="00C20F5E"/>
    <w:rsid w:val="00C22A75"/>
    <w:rsid w:val="00C23FA7"/>
    <w:rsid w:val="00C24CE1"/>
    <w:rsid w:val="00C27D89"/>
    <w:rsid w:val="00C503EC"/>
    <w:rsid w:val="00C620E6"/>
    <w:rsid w:val="00C63B8B"/>
    <w:rsid w:val="00C70F3B"/>
    <w:rsid w:val="00C900C5"/>
    <w:rsid w:val="00CA354E"/>
    <w:rsid w:val="00CA61F8"/>
    <w:rsid w:val="00CA7D4C"/>
    <w:rsid w:val="00CB7256"/>
    <w:rsid w:val="00CB754F"/>
    <w:rsid w:val="00CC075B"/>
    <w:rsid w:val="00CC4845"/>
    <w:rsid w:val="00CD6367"/>
    <w:rsid w:val="00CE3FB9"/>
    <w:rsid w:val="00CE52B9"/>
    <w:rsid w:val="00D24FD6"/>
    <w:rsid w:val="00D3318D"/>
    <w:rsid w:val="00D3540D"/>
    <w:rsid w:val="00D40CF4"/>
    <w:rsid w:val="00D4128F"/>
    <w:rsid w:val="00D417D0"/>
    <w:rsid w:val="00D472AE"/>
    <w:rsid w:val="00D5647A"/>
    <w:rsid w:val="00D63C35"/>
    <w:rsid w:val="00D7133B"/>
    <w:rsid w:val="00D71965"/>
    <w:rsid w:val="00D72F39"/>
    <w:rsid w:val="00D76CD9"/>
    <w:rsid w:val="00D85024"/>
    <w:rsid w:val="00D96581"/>
    <w:rsid w:val="00D96AE1"/>
    <w:rsid w:val="00DA53FC"/>
    <w:rsid w:val="00DB5B17"/>
    <w:rsid w:val="00DC77D4"/>
    <w:rsid w:val="00DD4103"/>
    <w:rsid w:val="00DD4322"/>
    <w:rsid w:val="00DE14F9"/>
    <w:rsid w:val="00DE271B"/>
    <w:rsid w:val="00DE45DD"/>
    <w:rsid w:val="00E014DF"/>
    <w:rsid w:val="00E02839"/>
    <w:rsid w:val="00E51285"/>
    <w:rsid w:val="00E70509"/>
    <w:rsid w:val="00E719A5"/>
    <w:rsid w:val="00E96310"/>
    <w:rsid w:val="00EB35DE"/>
    <w:rsid w:val="00EB4B03"/>
    <w:rsid w:val="00EB5CEF"/>
    <w:rsid w:val="00EB7ECE"/>
    <w:rsid w:val="00ED392B"/>
    <w:rsid w:val="00EF0343"/>
    <w:rsid w:val="00EF301E"/>
    <w:rsid w:val="00F0187F"/>
    <w:rsid w:val="00F0251C"/>
    <w:rsid w:val="00F07412"/>
    <w:rsid w:val="00F12344"/>
    <w:rsid w:val="00F15902"/>
    <w:rsid w:val="00F16217"/>
    <w:rsid w:val="00F24454"/>
    <w:rsid w:val="00F40CBC"/>
    <w:rsid w:val="00F45FDE"/>
    <w:rsid w:val="00F6097A"/>
    <w:rsid w:val="00F628C7"/>
    <w:rsid w:val="00F6312A"/>
    <w:rsid w:val="00F73F85"/>
    <w:rsid w:val="00F769E5"/>
    <w:rsid w:val="00F90055"/>
    <w:rsid w:val="00F9361D"/>
    <w:rsid w:val="00FA299F"/>
    <w:rsid w:val="00FA779C"/>
    <w:rsid w:val="00FC3F6F"/>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C7DD5"/>
  <w15:docId w15:val="{E9D8F1DB-8CBC-4EF4-B9C0-BCAF6B7E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44"/>
    <w:rPr>
      <w:sz w:val="24"/>
      <w:szCs w:val="24"/>
      <w:lang w:eastAsia="en-US"/>
    </w:rPr>
  </w:style>
  <w:style w:type="paragraph" w:styleId="Heading1">
    <w:name w:val="heading 1"/>
    <w:basedOn w:val="Normal"/>
    <w:next w:val="Normal"/>
    <w:qFormat/>
    <w:rsid w:val="008D5D44"/>
    <w:pPr>
      <w:keepNext/>
      <w:ind w:left="720" w:hanging="720"/>
      <w:jc w:val="both"/>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D44"/>
    <w:rPr>
      <w:szCs w:val="20"/>
    </w:rPr>
  </w:style>
  <w:style w:type="paragraph" w:styleId="BodyTextIndent">
    <w:name w:val="Body Text Indent"/>
    <w:basedOn w:val="Normal"/>
    <w:rsid w:val="008D5D44"/>
    <w:pPr>
      <w:autoSpaceDE w:val="0"/>
      <w:autoSpaceDN w:val="0"/>
      <w:adjustRightInd w:val="0"/>
      <w:ind w:left="720"/>
    </w:pPr>
    <w:rPr>
      <w:rFonts w:ascii="Tahoma" w:hAnsi="Tahoma" w:cs="Tahoma"/>
      <w:szCs w:val="22"/>
      <w:lang w:val="en-US"/>
    </w:rPr>
  </w:style>
  <w:style w:type="paragraph" w:styleId="BodyText2">
    <w:name w:val="Body Text 2"/>
    <w:basedOn w:val="Normal"/>
    <w:rsid w:val="008D5D44"/>
    <w:rPr>
      <w:rFonts w:ascii="Tahoma" w:hAnsi="Tahoma" w:cs="Tahoma"/>
      <w:b/>
    </w:rPr>
  </w:style>
  <w:style w:type="character" w:styleId="Hyperlink">
    <w:name w:val="Hyperlink"/>
    <w:basedOn w:val="DefaultParagraphFont"/>
    <w:rsid w:val="008D5D44"/>
    <w:rPr>
      <w:color w:val="0000FF"/>
      <w:u w:val="single"/>
    </w:rPr>
  </w:style>
  <w:style w:type="paragraph" w:styleId="BodyTextIndent2">
    <w:name w:val="Body Text Indent 2"/>
    <w:basedOn w:val="Normal"/>
    <w:rsid w:val="008D5D44"/>
    <w:pPr>
      <w:ind w:left="720"/>
    </w:pPr>
    <w:rPr>
      <w:rFonts w:ascii="Tahoma" w:hAnsi="Tahoma" w:cs="Tahoma"/>
      <w:color w:val="000000"/>
    </w:rPr>
  </w:style>
  <w:style w:type="paragraph" w:styleId="BodyTextIndent3">
    <w:name w:val="Body Text Indent 3"/>
    <w:basedOn w:val="Normal"/>
    <w:rsid w:val="008D5D44"/>
    <w:pPr>
      <w:ind w:left="748"/>
    </w:pPr>
    <w:rPr>
      <w:rFonts w:ascii="Tahoma" w:hAnsi="Tahoma" w:cs="Tahoma"/>
      <w:color w:val="000000"/>
    </w:rPr>
  </w:style>
  <w:style w:type="paragraph" w:styleId="BodyText3">
    <w:name w:val="Body Text 3"/>
    <w:basedOn w:val="Normal"/>
    <w:rsid w:val="008D5D44"/>
    <w:pPr>
      <w:jc w:val="both"/>
    </w:pPr>
    <w:rPr>
      <w:rFonts w:ascii="Tahoma" w:hAnsi="Tahoma" w:cs="Tahoma"/>
    </w:rPr>
  </w:style>
  <w:style w:type="paragraph" w:styleId="NormalWeb">
    <w:name w:val="Normal (Web)"/>
    <w:basedOn w:val="Normal"/>
    <w:rsid w:val="008D5D44"/>
    <w:pPr>
      <w:spacing w:before="105" w:after="105" w:line="255" w:lineRule="atLeast"/>
      <w:ind w:left="105" w:right="105"/>
    </w:pPr>
    <w:rPr>
      <w:sz w:val="18"/>
      <w:szCs w:val="18"/>
    </w:rPr>
  </w:style>
  <w:style w:type="character" w:styleId="Strong">
    <w:name w:val="Strong"/>
    <w:basedOn w:val="DefaultParagraphFont"/>
    <w:qFormat/>
    <w:rsid w:val="008D5D44"/>
    <w:rPr>
      <w:b/>
      <w:bCs/>
    </w:rPr>
  </w:style>
  <w:style w:type="paragraph" w:styleId="BalloonText">
    <w:name w:val="Balloon Text"/>
    <w:basedOn w:val="Normal"/>
    <w:link w:val="BalloonTextChar"/>
    <w:rsid w:val="005C37BA"/>
    <w:rPr>
      <w:rFonts w:ascii="Tahoma" w:hAnsi="Tahoma" w:cs="Tahoma"/>
      <w:sz w:val="16"/>
      <w:szCs w:val="16"/>
    </w:rPr>
  </w:style>
  <w:style w:type="character" w:customStyle="1" w:styleId="BalloonTextChar">
    <w:name w:val="Balloon Text Char"/>
    <w:basedOn w:val="DefaultParagraphFont"/>
    <w:link w:val="BalloonText"/>
    <w:rsid w:val="005C37BA"/>
    <w:rPr>
      <w:rFonts w:ascii="Tahoma" w:hAnsi="Tahoma" w:cs="Tahoma"/>
      <w:sz w:val="16"/>
      <w:szCs w:val="16"/>
      <w:lang w:eastAsia="en-US"/>
    </w:rPr>
  </w:style>
  <w:style w:type="paragraph" w:styleId="ListParagraph">
    <w:name w:val="List Paragraph"/>
    <w:basedOn w:val="Normal"/>
    <w:uiPriority w:val="34"/>
    <w:qFormat/>
    <w:rsid w:val="00CB754F"/>
    <w:pPr>
      <w:ind w:left="720"/>
      <w:contextualSpacing/>
    </w:pPr>
  </w:style>
  <w:style w:type="paragraph" w:styleId="Header">
    <w:name w:val="header"/>
    <w:basedOn w:val="Normal"/>
    <w:link w:val="HeaderChar"/>
    <w:uiPriority w:val="99"/>
    <w:rsid w:val="00790123"/>
    <w:pPr>
      <w:tabs>
        <w:tab w:val="center" w:pos="4513"/>
        <w:tab w:val="right" w:pos="9026"/>
      </w:tabs>
    </w:pPr>
  </w:style>
  <w:style w:type="character" w:customStyle="1" w:styleId="HeaderChar">
    <w:name w:val="Header Char"/>
    <w:basedOn w:val="DefaultParagraphFont"/>
    <w:link w:val="Header"/>
    <w:uiPriority w:val="99"/>
    <w:rsid w:val="00790123"/>
    <w:rPr>
      <w:sz w:val="24"/>
      <w:szCs w:val="24"/>
      <w:lang w:eastAsia="en-US"/>
    </w:rPr>
  </w:style>
  <w:style w:type="paragraph" w:styleId="Footer">
    <w:name w:val="footer"/>
    <w:basedOn w:val="Normal"/>
    <w:link w:val="FooterChar"/>
    <w:uiPriority w:val="99"/>
    <w:rsid w:val="00790123"/>
    <w:pPr>
      <w:tabs>
        <w:tab w:val="center" w:pos="4513"/>
        <w:tab w:val="right" w:pos="9026"/>
      </w:tabs>
    </w:pPr>
  </w:style>
  <w:style w:type="character" w:customStyle="1" w:styleId="FooterChar">
    <w:name w:val="Footer Char"/>
    <w:basedOn w:val="DefaultParagraphFont"/>
    <w:link w:val="Footer"/>
    <w:uiPriority w:val="99"/>
    <w:rsid w:val="00790123"/>
    <w:rPr>
      <w:sz w:val="24"/>
      <w:szCs w:val="24"/>
      <w:lang w:eastAsia="en-US"/>
    </w:rPr>
  </w:style>
  <w:style w:type="paragraph" w:customStyle="1" w:styleId="Default">
    <w:name w:val="Default"/>
    <w:rsid w:val="00C620E6"/>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BA19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72F39"/>
    <w:rPr>
      <w:sz w:val="16"/>
      <w:szCs w:val="16"/>
    </w:rPr>
  </w:style>
  <w:style w:type="paragraph" w:styleId="CommentText">
    <w:name w:val="annotation text"/>
    <w:basedOn w:val="Normal"/>
    <w:link w:val="CommentTextChar"/>
    <w:semiHidden/>
    <w:unhideWhenUsed/>
    <w:rsid w:val="00D72F39"/>
    <w:rPr>
      <w:sz w:val="20"/>
      <w:szCs w:val="20"/>
    </w:rPr>
  </w:style>
  <w:style w:type="character" w:customStyle="1" w:styleId="CommentTextChar">
    <w:name w:val="Comment Text Char"/>
    <w:basedOn w:val="DefaultParagraphFont"/>
    <w:link w:val="CommentText"/>
    <w:semiHidden/>
    <w:rsid w:val="00D72F39"/>
    <w:rPr>
      <w:lang w:eastAsia="en-US"/>
    </w:rPr>
  </w:style>
  <w:style w:type="paragraph" w:styleId="CommentSubject">
    <w:name w:val="annotation subject"/>
    <w:basedOn w:val="CommentText"/>
    <w:next w:val="CommentText"/>
    <w:link w:val="CommentSubjectChar"/>
    <w:semiHidden/>
    <w:unhideWhenUsed/>
    <w:rsid w:val="00D72F39"/>
    <w:rPr>
      <w:b/>
      <w:bCs/>
    </w:rPr>
  </w:style>
  <w:style w:type="character" w:customStyle="1" w:styleId="CommentSubjectChar">
    <w:name w:val="Comment Subject Char"/>
    <w:basedOn w:val="CommentTextChar"/>
    <w:link w:val="CommentSubject"/>
    <w:semiHidden/>
    <w:rsid w:val="00D72F39"/>
    <w:rPr>
      <w:b/>
      <w:bCs/>
      <w:lang w:eastAsia="en-US"/>
    </w:rPr>
  </w:style>
  <w:style w:type="paragraph" w:styleId="Revision">
    <w:name w:val="Revision"/>
    <w:hidden/>
    <w:uiPriority w:val="99"/>
    <w:semiHidden/>
    <w:rsid w:val="00D72F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A1CA-A3C4-4EF7-A298-19224ACE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11961</Words>
  <Characters>68180</Characters>
  <Application>Microsoft Office Word</Application>
  <DocSecurity>4</DocSecurity>
  <Lines>568</Lines>
  <Paragraphs>159</Paragraphs>
  <ScaleCrop>false</ScaleCrop>
  <HeadingPairs>
    <vt:vector size="2" baseType="variant">
      <vt:variant>
        <vt:lpstr>Title</vt:lpstr>
      </vt:variant>
      <vt:variant>
        <vt:i4>1</vt:i4>
      </vt:variant>
    </vt:vector>
  </HeadingPairs>
  <TitlesOfParts>
    <vt:vector size="1" baseType="lpstr">
      <vt:lpstr>Barrhead Housing Association Limited</vt:lpstr>
    </vt:vector>
  </TitlesOfParts>
  <Company>Barrhead Housing Association</Company>
  <LinksUpToDate>false</LinksUpToDate>
  <CharactersWithSpaces>79982</CharactersWithSpaces>
  <SharedDoc>false</SharedDoc>
  <HLinks>
    <vt:vector size="12" baseType="variant">
      <vt:variant>
        <vt:i4>3276850</vt:i4>
      </vt:variant>
      <vt:variant>
        <vt:i4>3</vt:i4>
      </vt:variant>
      <vt:variant>
        <vt:i4>0</vt:i4>
      </vt:variant>
      <vt:variant>
        <vt:i4>5</vt:i4>
      </vt:variant>
      <vt:variant>
        <vt:lpwstr>http://www.spso.org.uk/</vt:lpwstr>
      </vt:variant>
      <vt:variant>
        <vt:lpwstr/>
      </vt:variant>
      <vt:variant>
        <vt:i4>7405595</vt:i4>
      </vt:variant>
      <vt:variant>
        <vt:i4>0</vt:i4>
      </vt:variant>
      <vt:variant>
        <vt:i4>0</vt:i4>
      </vt:variant>
      <vt:variant>
        <vt:i4>5</vt:i4>
      </vt:variant>
      <vt:variant>
        <vt:lpwstr>mailto:ask@spso.org.uk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Barrhead Housing Association Limited</dc:title>
  <dc:subject/>
  <dc:creator>michaelb</dc:creator>
  <cp:keywords/>
  <dc:description/>
  <cp:lastModifiedBy>Lorraine Dallas</cp:lastModifiedBy>
  <cp:revision>2</cp:revision>
  <cp:lastPrinted>2013-07-02T11:01:00Z</cp:lastPrinted>
  <dcterms:created xsi:type="dcterms:W3CDTF">2020-08-27T13:50:00Z</dcterms:created>
  <dcterms:modified xsi:type="dcterms:W3CDTF">2020-08-27T13:50:00Z</dcterms:modified>
</cp:coreProperties>
</file>